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C1" w:rsidRPr="002036C1" w:rsidRDefault="002036C1" w:rsidP="002036C1">
      <w:pPr>
        <w:shd w:val="clear" w:color="auto" w:fill="FFFFFF"/>
        <w:spacing w:before="120" w:after="216" w:line="240" w:lineRule="auto"/>
        <w:ind w:firstLine="245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036C1">
        <w:rPr>
          <w:rFonts w:ascii="Arial" w:eastAsia="Times New Roman" w:hAnsi="Arial" w:cs="Arial"/>
          <w:b/>
          <w:bCs/>
          <w:color w:val="000000"/>
          <w:sz w:val="16"/>
        </w:rPr>
        <w:t>Перечень административных процедур, осуществляемых управлением спорта и туризма</w:t>
      </w:r>
      <w:r>
        <w:rPr>
          <w:rFonts w:ascii="Arial" w:eastAsia="Times New Roman" w:hAnsi="Arial" w:cs="Arial"/>
          <w:b/>
          <w:bCs/>
          <w:color w:val="000000"/>
          <w:sz w:val="16"/>
        </w:rPr>
        <w:t xml:space="preserve"> Могилевского </w:t>
      </w:r>
      <w:r w:rsidRPr="002036C1">
        <w:rPr>
          <w:rFonts w:ascii="Arial" w:eastAsia="Times New Roman" w:hAnsi="Arial" w:cs="Arial"/>
          <w:b/>
          <w:bCs/>
          <w:color w:val="000000"/>
          <w:sz w:val="16"/>
        </w:rPr>
        <w:t xml:space="preserve"> облисполкома по заявлениям граждан </w:t>
      </w:r>
    </w:p>
    <w:tbl>
      <w:tblPr>
        <w:tblW w:w="9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3"/>
        <w:gridCol w:w="1331"/>
        <w:gridCol w:w="2696"/>
        <w:gridCol w:w="793"/>
        <w:gridCol w:w="1649"/>
        <w:gridCol w:w="1503"/>
      </w:tblGrid>
      <w:tr w:rsidR="002036C1" w:rsidRPr="002036C1" w:rsidTr="002E6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Фамилия, инициалы специалиста, ответственного за осуществление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Размер платы взимаемой при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лении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</w:t>
            </w:r>
            <w:proofErr w:type="spellEnd"/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ративной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Срок действия справки, другого документа, </w:t>
            </w:r>
            <w:proofErr w:type="gram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выдаваемых</w:t>
            </w:r>
            <w:proofErr w:type="gram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при осуществлении административной процедуры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1.1.5. о постановке на учет (восстановлении на учете) граждан, нуждающихся в улучшении жилищных условий*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Дроздов И.С.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(в случае отсутствия – Архипова Е.Н.)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сведения о доходе и имуществе каждого члена семьи 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 месяц со дня подачи заявления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1.1.5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 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Дроздов И.С.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(в случае отсутствия – Архипова Е.Н.)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сведения о доходе и имуществе каждого члена семьи – при наличии права на получение жилого помещения социального пользования в зависимости от 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дохода и имущества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месяц со дня подачи заявления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1.1.5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уменьшения состава семьи)*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Дроздов И.С.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(в случае отсутствия – Архипова Е.Н.)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паспорта или иные документы, удостоверяющие личность всех совершеннолетних граждан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дней со дня подачи заявления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1.1.5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о включении в отдельные списки учета нуждающихся в улучшении жилищных условий*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Дроздов И.С.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(в случае отсутствия – Архипова Е.Н.)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дней со дня подачи заявления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1.1.6. о разделе (объединении) очереди, о переоформлении очереди с гражданина на совершеннолетнего члена его семьи*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Дроздов И.С.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(в случае отсутствия – Архипова Е.Н.)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сведения о доходе и имуществе каждого члена семьи 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 месяц со дня подачи заявления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1.1.7. о снятии граждан с учета нуждающихся в улучшении жилищных условий*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Дроздов И.С.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(в случае отсутствия – Архипова Е.Н.)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дней со дня подачи заявления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1.3. Выдача справки: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1.3.1. о состоянии на учете нуждающихся в улучшении жилищных условий*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Дроздов И.С.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(в случае отсутствия – Архипова Е.Н.)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день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месяцев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2.1. Выдача выписки (копии) из трудовой книжки**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F01B59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Архипова Е.Н.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(в случае отсутствия – Дроздов И.С.)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2.2. Выдача справки о месте работы, службы и занимаемой должности**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Дроздов И.С.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(в случае отсутствия – Архипова Е.Н.)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2.3. Выдача справки о периоде работы, службы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Дроздов И.С.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(в случае отсутствия – Архипова Е.Н.)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F01B59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Сайдаль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Р.В.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2.5. Назначение пособия по беременности и родам*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F01B59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Сайдаль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Р.В.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листок нетрудоспособности (справка о временной нетрудоспособности)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позднее дня выплаты очередной  заработной платы, стипендии, пособия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нетрудоспособности (справке о временной нетрудоспособности)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2.6. Назначение пособия в связи с рождением ребенка*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F01B59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Сайдаль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Р.В.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рождении ребенка – в случае, если ребенок родился в Республике Беларусь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рождении ребенка – в случае, если ребенок родился за пределами Республики Беларусь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свидетельства о рождении, смерти детей, в том числе старше 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18 лет (представляются на всех детей)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об усыновлении (удочерении) (далее - усыновление)- для семей, усыновивших (удочеривших) (дале</w:t>
            </w:r>
            <w:proofErr w:type="gram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е-</w:t>
            </w:r>
            <w:proofErr w:type="gram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усыновившие) детей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выписки (копии) из трудовых книжек родителей (усыновителей</w:t>
            </w:r>
            <w:proofErr w:type="gram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)(</w:t>
            </w:r>
            <w:proofErr w:type="spellStart"/>
            <w:proofErr w:type="gram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удочерителей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)(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далее-усыновители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), опекунов) или иные документы,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потверждающие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их занятость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домовая книга (при ее наличии)- для граждан, проживающих в одноквартирном, блокированном жилом доме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семьи,- для неполных семей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 (и) сведений от других государственных органов, иных организаций – 1 месяц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F01B59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Сайдаль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Р.В.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заключение врачебно-консультационной комиссии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 (и) сведений от других государственных органов, иных организаций – 1 месяц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2.9. Назначение пособия по уходу за ребенком в возрасте до 3лет*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F01B59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Сайдаль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Р.В.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свидетельства о рождении ребенка (для иностранных граждан и лиц без гражданства, которым предоставлен статус беженца в Республике Беларусь, - при наличии такого свидетельства)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об усыновлени</w:t>
            </w:r>
            <w:proofErr w:type="gram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и-</w:t>
            </w:r>
            <w:proofErr w:type="gram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семей, усыновивших детей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выписки (копии) из трудовых книжек родителей (усыновителей, опекунов) или иные документы, подтверждающие их занятость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домовая книга (при ее наличии) – для граждан, проживающих в одноквартирных, блокированных жилых домах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образования)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proofErr w:type="gram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-д</w:t>
            </w:r>
            <w:proofErr w:type="gram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ля неполных семей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выходе на работу, службу, учебу до истечения отпуска по уходу за ребенком в возрасте до 3-х лет и прекращении выплаты пособия – при оформлении отпуска по уходу за ребенком до достижения им возраста 3 лет другим членом семьи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день достижения ребенком 3-летнего возраста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2.9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Назначение пособия семьям на детей в возрасте от 3 до 18 лет в период воспитания ребенка в возрасте до 3 лет*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F01B59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Сайдаль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Р.В.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том, что гражданин является обучающимся, – представляется на ребенка в возрасте от 3 до 18 лет, обучающегося в учреждении образования (в том числе дошкольного)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об усыновлении – для семей, усыновивших детей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заключении брака – в случае, если заявитель состоит в браке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 до даты наступления обстоятельств, влекущих прекращение выплаты пособия»;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2.12. Назначение пособия на детей старше 3 лет*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F01B59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Сайдаль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Р.В.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свидетельства о рождении ребенка (для иностранных граждан и лиц без гражданства, которым предоставлен статус беженца в Республике Беларусь, - при наличии такого свидетельства)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об усыновлени</w:t>
            </w:r>
            <w:proofErr w:type="gram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и-</w:t>
            </w:r>
            <w:proofErr w:type="gram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семей, усыновивших детей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выписки (копии) из трудовых книжек родителей (усыновителей, опекунов) или иные документы, подтверждающие их занятость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домовая книга (при ее наличии) – для граждан, проживающих в одноквартирных, блокированных жилых домах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выходе на работу, службу, учебу до истечения отпуска по уходу за ребенком в возрасте до 3-х лет и прекращении выплаты пособия – при оформлении отпуска по уходу за ребенком до достижения им возраста 3 лет другим членом семьи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31 декабря календарного года, в котором назначено пособие, либо по день достижения ребенком 16-, 18 -летнего возраста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2.13. Назначение пособия по уходу за больным ребенком в возрасте до 14 лет*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F01B59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Сайдаль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Р.В.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позднее дня выплаты очередной заработной платы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2.14.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уход за ребенком*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F01B59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Сайдаль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Р.В.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позднее дня выплаты очередной заработной платы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2.16. Назначение пособия при санаторно-курортном лечении ребенка-инвалида*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F01B59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Сайдаль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Р.В.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позднее дня выплаты очередной заработной платы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2.18. Выдача справки о размере назначенного пособия на детей и периоде его выплаты*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F01B59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Сайдаль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Р.В.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F01B59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Сайдаль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Р.В.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2.20.  Выдача справки об удержании алиментов и их размере*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F01B59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Сайдаль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Р.В.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2.25.  Выдача справки </w:t>
            </w:r>
            <w:proofErr w:type="gram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 нахождении в отпуске по уходу за ребенком до достижения</w:t>
            </w:r>
            <w:proofErr w:type="gram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им возраста 3 лет*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F01B59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Сайдаль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Р.В.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2.29.  Выдача справки о периоде, за который выплачено пособие по беременности и родам*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F01B59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Сайдаль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Р.В.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дня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2.35. Выплата пособия (материальной помощи) на погребение*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F01B59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Сайдаль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Р.В.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 лица, взявшего на себя организацию погребения умершего (погибшего)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 заявителя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смерти – в случае, если смерть зарегистрирована в Республике Беларусь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свидетельство о рождении (при его наличии) – в случае смерти 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ребенка (детей)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том, что умерший в возрасте от 18 до 23 лет на день смерти являлся обучающимся или воспитанником учреждения образования, - в случае смерти лица в возрасте от 18 до 23 лет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8.3. Выдача справки, подтверждающей спортивные достижения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F01B59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Грищенко Е.А.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="00F01B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Шарлап</w:t>
            </w:r>
            <w:proofErr w:type="spellEnd"/>
            <w:r w:rsidR="00F01B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В.А.</w:t>
            </w: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обращения, а в случае запроса сведений и (или) документов от других государственных органов, иных организаций - 1 месяц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</w:t>
            </w:r>
            <w:proofErr w:type="gram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</w:t>
            </w:r>
            <w:proofErr w:type="gramEnd"/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Республикой Беларусь, ее юридическими и физическими лицами для решения вопроса о выходе из гражданства Республики Беларусь*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F01B59" w:rsidP="00F01B59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Сайдаль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Р.В.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месяцев</w:t>
            </w:r>
          </w:p>
        </w:tc>
      </w:tr>
      <w:tr w:rsidR="002036C1" w:rsidRPr="002036C1" w:rsidTr="002E6D60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18.13. выдача справки о доходах, исчисленных издержанных суммах подоходного налога с физических лиц*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F01B59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Сайдаль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Р.В.</w:t>
            </w:r>
          </w:p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Шпакова</w:t>
            </w:r>
            <w:proofErr w:type="spellEnd"/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Г.И.)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день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C1" w:rsidRPr="002036C1" w:rsidRDefault="002036C1" w:rsidP="002036C1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3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</w:tbl>
    <w:p w:rsidR="002036C1" w:rsidRPr="002036C1" w:rsidRDefault="002036C1" w:rsidP="00203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036C1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2036C1" w:rsidRPr="002036C1" w:rsidRDefault="002036C1" w:rsidP="002036C1">
      <w:pPr>
        <w:shd w:val="clear" w:color="auto" w:fill="FFFFFF"/>
        <w:spacing w:before="120" w:after="216" w:line="240" w:lineRule="auto"/>
        <w:ind w:firstLine="245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036C1">
        <w:rPr>
          <w:rFonts w:ascii="Arial" w:eastAsia="Times New Roman" w:hAnsi="Arial" w:cs="Arial"/>
          <w:i/>
          <w:iCs/>
          <w:color w:val="000000"/>
          <w:sz w:val="16"/>
        </w:rPr>
        <w:t>* процедура осуществляется только в отношении работников организации (управления спорта и туризма облисполкома)</w:t>
      </w:r>
    </w:p>
    <w:p w:rsidR="002036C1" w:rsidRPr="002036C1" w:rsidRDefault="002036C1" w:rsidP="002036C1">
      <w:pPr>
        <w:shd w:val="clear" w:color="auto" w:fill="FFFFFF"/>
        <w:spacing w:before="120" w:after="216" w:line="240" w:lineRule="auto"/>
        <w:ind w:firstLine="245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036C1">
        <w:rPr>
          <w:rFonts w:ascii="Arial" w:eastAsia="Times New Roman" w:hAnsi="Arial" w:cs="Arial"/>
          <w:i/>
          <w:iCs/>
          <w:color w:val="000000"/>
          <w:sz w:val="16"/>
        </w:rPr>
        <w:t> ** процедура осуществляется только в отношении работников организации (управления спорта и туризма облисполкома) и руководителей подчиненных организаций</w:t>
      </w:r>
    </w:p>
    <w:p w:rsidR="002036C1" w:rsidRPr="002036C1" w:rsidRDefault="002036C1" w:rsidP="002036C1">
      <w:pPr>
        <w:shd w:val="clear" w:color="auto" w:fill="FFFFFF"/>
        <w:spacing w:before="120" w:after="216" w:line="240" w:lineRule="auto"/>
        <w:ind w:firstLine="245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036C1">
        <w:rPr>
          <w:rFonts w:ascii="Arial" w:eastAsia="Times New Roman" w:hAnsi="Arial" w:cs="Arial"/>
          <w:b/>
          <w:bCs/>
          <w:color w:val="000000"/>
          <w:sz w:val="16"/>
        </w:rPr>
        <w:t>Телефоны специалистов, ответственных за осуществление административных процедур:</w:t>
      </w:r>
    </w:p>
    <w:p w:rsidR="000341C9" w:rsidRDefault="00F01B59" w:rsidP="002E6D60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Архипова Е. Н. +375 222 64-74-76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Дроздов И. С. +375 222 63-28-82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Грищенко Е. А. +375 222 65-08-85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Шарлап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В.А. +375 222 63-92-41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Сайдаль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Р.В. +375 222 50-17-74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Шпакова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Г. И. +375 222 64-78-00</w:t>
      </w:r>
    </w:p>
    <w:sectPr w:rsidR="000341C9" w:rsidSect="00DD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36C1"/>
    <w:rsid w:val="000341C9"/>
    <w:rsid w:val="002036C1"/>
    <w:rsid w:val="002E6D60"/>
    <w:rsid w:val="00C45E03"/>
    <w:rsid w:val="00DD4B92"/>
    <w:rsid w:val="00F0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36C1"/>
    <w:rPr>
      <w:b/>
      <w:bCs/>
    </w:rPr>
  </w:style>
  <w:style w:type="character" w:styleId="a5">
    <w:name w:val="Emphasis"/>
    <w:basedOn w:val="a0"/>
    <w:uiPriority w:val="20"/>
    <w:qFormat/>
    <w:rsid w:val="002036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2418</Words>
  <Characters>13785</Characters>
  <Application>Microsoft Office Word</Application>
  <DocSecurity>0</DocSecurity>
  <Lines>114</Lines>
  <Paragraphs>32</Paragraphs>
  <ScaleCrop>false</ScaleCrop>
  <Company/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Администратор</cp:lastModifiedBy>
  <cp:revision>4</cp:revision>
  <dcterms:created xsi:type="dcterms:W3CDTF">2018-04-05T12:06:00Z</dcterms:created>
  <dcterms:modified xsi:type="dcterms:W3CDTF">2019-12-05T09:07:00Z</dcterms:modified>
</cp:coreProperties>
</file>