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0" w:rsidRPr="000E0A40" w:rsidRDefault="000E0A40" w:rsidP="000E0A40">
      <w:pPr>
        <w:spacing w:line="280" w:lineRule="exact"/>
        <w:ind w:left="5812" w:hanging="142"/>
        <w:rPr>
          <w:lang w:val="be-BY"/>
        </w:rPr>
      </w:pPr>
      <w:r w:rsidRPr="000E0A40">
        <w:rPr>
          <w:lang w:val="be-BY"/>
        </w:rPr>
        <w:t>ЗАЦВ</w:t>
      </w:r>
      <w:r w:rsidR="004E5E88">
        <w:rPr>
          <w:lang w:val="be-BY"/>
        </w:rPr>
        <w:t>Е</w:t>
      </w:r>
      <w:r w:rsidRPr="000E0A40">
        <w:rPr>
          <w:lang w:val="be-BY"/>
        </w:rPr>
        <w:t>Р</w:t>
      </w:r>
      <w:r w:rsidR="002767A0">
        <w:rPr>
          <w:lang w:val="be-BY"/>
        </w:rPr>
        <w:t>Д</w:t>
      </w:r>
      <w:r w:rsidRPr="000E0A40">
        <w:rPr>
          <w:lang w:val="be-BY"/>
        </w:rPr>
        <w:t>ЖАНА</w:t>
      </w:r>
    </w:p>
    <w:p w:rsidR="000E0A40" w:rsidRPr="000E0A40" w:rsidRDefault="000E0A40" w:rsidP="000E0A40">
      <w:pPr>
        <w:spacing w:line="280" w:lineRule="exact"/>
        <w:ind w:left="5670"/>
        <w:rPr>
          <w:lang w:val="be-BY"/>
        </w:rPr>
      </w:pPr>
      <w:r w:rsidRPr="000E0A40">
        <w:rPr>
          <w:lang w:val="be-BY"/>
        </w:rPr>
        <w:t>Рашэнне Кіраўскага раённага выканаўчага камітэта</w:t>
      </w:r>
    </w:p>
    <w:p w:rsidR="000E0A40" w:rsidRPr="008555DB" w:rsidRDefault="000E0A40" w:rsidP="000E0A40">
      <w:pPr>
        <w:ind w:left="5246" w:firstLine="708"/>
        <w:rPr>
          <w:lang w:val="be-BY"/>
        </w:rPr>
      </w:pPr>
    </w:p>
    <w:p w:rsidR="000E0A40" w:rsidRPr="008555DB" w:rsidRDefault="000E0A40" w:rsidP="008F6E04">
      <w:pPr>
        <w:tabs>
          <w:tab w:val="left" w:pos="4678"/>
        </w:tabs>
        <w:spacing w:line="280" w:lineRule="exact"/>
        <w:rPr>
          <w:lang w:val="be-BY"/>
        </w:rPr>
      </w:pPr>
      <w:r w:rsidRPr="008555DB">
        <w:rPr>
          <w:lang w:val="be-BY"/>
        </w:rPr>
        <w:t>ІНСТРУКЦЫЯ</w:t>
      </w:r>
    </w:p>
    <w:tbl>
      <w:tblPr>
        <w:tblW w:w="0" w:type="auto"/>
        <w:tblLook w:val="01E0"/>
      </w:tblPr>
      <w:tblGrid>
        <w:gridCol w:w="5211"/>
      </w:tblGrid>
      <w:tr w:rsidR="000E0A40" w:rsidRPr="002767A0" w:rsidTr="00B345E9">
        <w:trPr>
          <w:trHeight w:val="248"/>
        </w:trPr>
        <w:tc>
          <w:tcPr>
            <w:tcW w:w="5211" w:type="dxa"/>
            <w:shd w:val="clear" w:color="auto" w:fill="auto"/>
          </w:tcPr>
          <w:p w:rsidR="000E0A40" w:rsidRPr="008555DB" w:rsidRDefault="000E0A40" w:rsidP="002767A0">
            <w:pPr>
              <w:tabs>
                <w:tab w:val="left" w:pos="4678"/>
              </w:tabs>
              <w:spacing w:line="280" w:lineRule="exact"/>
              <w:rPr>
                <w:lang w:val="be-BY"/>
              </w:rPr>
            </w:pPr>
            <w:r w:rsidRPr="008555DB">
              <w:rPr>
                <w:lang w:val="be-BY"/>
              </w:rPr>
              <w:t xml:space="preserve">аб парадку арганізацыі і правядзення конкурсу </w:t>
            </w:r>
          </w:p>
        </w:tc>
      </w:tr>
      <w:tr w:rsidR="000E0A40" w:rsidRPr="002767A0" w:rsidTr="00B345E9">
        <w:trPr>
          <w:trHeight w:val="248"/>
        </w:trPr>
        <w:tc>
          <w:tcPr>
            <w:tcW w:w="5211" w:type="dxa"/>
            <w:shd w:val="clear" w:color="auto" w:fill="auto"/>
          </w:tcPr>
          <w:p w:rsidR="000E0A40" w:rsidRPr="008555DB" w:rsidRDefault="000E0A40" w:rsidP="00B345E9">
            <w:pPr>
              <w:spacing w:line="280" w:lineRule="exact"/>
              <w:rPr>
                <w:lang w:val="be-BY"/>
              </w:rPr>
            </w:pPr>
          </w:p>
        </w:tc>
      </w:tr>
    </w:tbl>
    <w:p w:rsidR="00FD1676" w:rsidRPr="00FD1676" w:rsidRDefault="00FD1676" w:rsidP="00FD1676">
      <w:pPr>
        <w:pStyle w:val="a4"/>
        <w:numPr>
          <w:ilvl w:val="0"/>
          <w:numId w:val="8"/>
        </w:numPr>
        <w:ind w:left="0" w:firstLine="825"/>
        <w:rPr>
          <w:lang w:val="be-BY"/>
        </w:rPr>
      </w:pPr>
      <w:r>
        <w:rPr>
          <w:lang w:val="be-BY"/>
        </w:rPr>
        <w:t>Трагедыя вёскі Боркі параўнальная з Хатынскай. Гэта была адна з самых значных карных акцый супраць мірных жыхароў у гады Вялікай Айчыннай вайны на аккупаванайфашысцкімі захопнікамі тэрыторыі Еўропы.</w:t>
      </w:r>
    </w:p>
    <w:p w:rsidR="00FD1676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 xml:space="preserve">Мэтай конкурсу эскізных праектаў </w:t>
      </w:r>
      <w:r w:rsidR="006D177A" w:rsidRPr="008555DB">
        <w:rPr>
          <w:lang w:val="be-BY"/>
        </w:rPr>
        <w:t>п</w:t>
      </w:r>
      <w:r w:rsidR="006D177A">
        <w:rPr>
          <w:lang w:val="be-BY"/>
        </w:rPr>
        <w:t>ом</w:t>
      </w:r>
      <w:r w:rsidR="006D177A" w:rsidRPr="008555DB">
        <w:rPr>
          <w:lang w:val="be-BY"/>
        </w:rPr>
        <w:t>н</w:t>
      </w:r>
      <w:r w:rsidR="006D177A" w:rsidRPr="004A0503">
        <w:rPr>
          <w:lang w:val="be-BY"/>
        </w:rPr>
        <w:t>іка</w:t>
      </w:r>
      <w:r w:rsidR="006D177A">
        <w:rPr>
          <w:lang w:val="be-BY"/>
        </w:rPr>
        <w:t xml:space="preserve">  </w:t>
      </w:r>
      <w:r w:rsidR="00073EA8" w:rsidRPr="000E0A40">
        <w:rPr>
          <w:lang w:val="be-BY"/>
        </w:rPr>
        <w:t>«</w:t>
      </w:r>
      <w:r w:rsidRPr="008555DB">
        <w:rPr>
          <w:lang w:val="be-BY"/>
        </w:rPr>
        <w:t>Памяці спаленых вёсак Магілёўска</w:t>
      </w:r>
      <w:r w:rsidR="00363AD2">
        <w:rPr>
          <w:lang w:val="be-BY"/>
        </w:rPr>
        <w:t>й</w:t>
      </w:r>
      <w:r w:rsidRPr="008555DB">
        <w:rPr>
          <w:lang w:val="be-BY"/>
        </w:rPr>
        <w:t xml:space="preserve"> вобласці</w:t>
      </w:r>
      <w:r w:rsidR="00073EA8" w:rsidRPr="000E0A40">
        <w:rPr>
          <w:lang w:val="be-BY"/>
        </w:rPr>
        <w:t>»</w:t>
      </w:r>
      <w:r w:rsidRPr="008555DB">
        <w:rPr>
          <w:lang w:val="be-BY"/>
        </w:rPr>
        <w:t xml:space="preserve"> з улікам існуючых элементаў у</w:t>
      </w:r>
      <w:r>
        <w:rPr>
          <w:lang w:val="be-BY"/>
        </w:rPr>
        <w:t xml:space="preserve"> в.</w:t>
      </w:r>
      <w:r w:rsidRPr="008555DB">
        <w:rPr>
          <w:lang w:val="be-BY"/>
        </w:rPr>
        <w:t xml:space="preserve">Боркі Кіраўскага раёна (далей – </w:t>
      </w:r>
      <w:r w:rsidR="00EC7E09" w:rsidRPr="008555DB">
        <w:rPr>
          <w:lang w:val="be-BY"/>
        </w:rPr>
        <w:t>п</w:t>
      </w:r>
      <w:r w:rsidR="00EC7E09">
        <w:rPr>
          <w:lang w:val="be-BY"/>
        </w:rPr>
        <w:t>ом</w:t>
      </w:r>
      <w:r w:rsidR="00EC7E09" w:rsidRPr="008555DB">
        <w:rPr>
          <w:lang w:val="be-BY"/>
        </w:rPr>
        <w:t>н</w:t>
      </w:r>
      <w:r w:rsidR="00EC7E09">
        <w:rPr>
          <w:lang w:val="be-BY"/>
        </w:rPr>
        <w:t>ік</w:t>
      </w:r>
      <w:r w:rsidRPr="008555DB">
        <w:rPr>
          <w:lang w:val="be-BY"/>
        </w:rPr>
        <w:t xml:space="preserve">), прысвечанага 75-й гадавіне Перамогі савецкага народа ў Вялікай Айчынай вайне (далей – конкурс), з’яўляецца захаванне памяці аб ахвярах Вялікай </w:t>
      </w:r>
      <w:r>
        <w:rPr>
          <w:lang w:val="be-BY"/>
        </w:rPr>
        <w:t>Айчынай вайны</w:t>
      </w:r>
    </w:p>
    <w:p w:rsidR="000E0A40" w:rsidRPr="008555DB" w:rsidRDefault="00FD1676" w:rsidP="000E0A40">
      <w:pPr>
        <w:ind w:firstLine="708"/>
        <w:rPr>
          <w:lang w:val="be-BY"/>
        </w:rPr>
      </w:pPr>
      <w:r>
        <w:rPr>
          <w:lang w:val="be-BY"/>
        </w:rPr>
        <w:t>І прывіццё</w:t>
      </w:r>
      <w:r w:rsidR="006D177A">
        <w:rPr>
          <w:lang w:val="be-BY"/>
        </w:rPr>
        <w:t xml:space="preserve"> </w:t>
      </w:r>
      <w:r>
        <w:rPr>
          <w:lang w:val="be-BY"/>
        </w:rPr>
        <w:t xml:space="preserve">павагі да гісторыі краіны, выхаванне патрыятычных пачуццяў, </w:t>
      </w:r>
      <w:r w:rsidR="000E0A40" w:rsidRPr="008555DB">
        <w:rPr>
          <w:lang w:val="be-BY"/>
        </w:rPr>
        <w:t xml:space="preserve">пошук найбольш выразнага рашэння </w:t>
      </w:r>
      <w:r w:rsidR="006D177A" w:rsidRPr="008555DB">
        <w:rPr>
          <w:lang w:val="be-BY"/>
        </w:rPr>
        <w:t>п</w:t>
      </w:r>
      <w:r w:rsidR="006D177A">
        <w:rPr>
          <w:lang w:val="be-BY"/>
        </w:rPr>
        <w:t>ом</w:t>
      </w:r>
      <w:r w:rsidR="006D177A" w:rsidRPr="008555DB">
        <w:rPr>
          <w:lang w:val="be-BY"/>
        </w:rPr>
        <w:t>н</w:t>
      </w:r>
      <w:r w:rsidR="006D177A" w:rsidRPr="004A0503">
        <w:rPr>
          <w:lang w:val="be-BY"/>
        </w:rPr>
        <w:t>іка</w:t>
      </w:r>
      <w:r w:rsidR="000E0A40">
        <w:rPr>
          <w:lang w:val="be-BY"/>
        </w:rPr>
        <w:t>.</w:t>
      </w:r>
    </w:p>
    <w:p w:rsidR="000E0A40" w:rsidRPr="008555DB" w:rsidRDefault="000E0A40" w:rsidP="000E0A40">
      <w:pPr>
        <w:ind w:firstLine="709"/>
        <w:rPr>
          <w:lang w:val="be-BY"/>
        </w:rPr>
      </w:pPr>
      <w:r w:rsidRPr="008555DB">
        <w:rPr>
          <w:lang w:val="be-BY"/>
        </w:rPr>
        <w:t>2.</w:t>
      </w:r>
      <w:r>
        <w:rPr>
          <w:lang w:val="be-BY"/>
        </w:rPr>
        <w:t> </w:t>
      </w:r>
      <w:r w:rsidRPr="008555DB">
        <w:rPr>
          <w:lang w:val="be-BY"/>
        </w:rPr>
        <w:t>Арганізатарам конкурсу з’яўляецца Кіраўскі раённы выканаўчы камітэт.</w:t>
      </w:r>
    </w:p>
    <w:p w:rsidR="000E0A40" w:rsidRPr="008555DB" w:rsidRDefault="000E0A40" w:rsidP="000E0A40">
      <w:pPr>
        <w:ind w:firstLine="709"/>
        <w:rPr>
          <w:lang w:val="be-BY"/>
        </w:rPr>
      </w:pPr>
      <w:r w:rsidRPr="008555DB">
        <w:rPr>
          <w:lang w:val="be-BY"/>
        </w:rPr>
        <w:t>3.</w:t>
      </w:r>
      <w:r>
        <w:rPr>
          <w:lang w:val="be-BY"/>
        </w:rPr>
        <w:t> </w:t>
      </w:r>
      <w:r w:rsidRPr="008555DB">
        <w:rPr>
          <w:lang w:val="be-BY"/>
        </w:rPr>
        <w:t>Конкурс з’яўляецца адкрытым па склад</w:t>
      </w:r>
      <w:r>
        <w:rPr>
          <w:lang w:val="be-BY"/>
        </w:rPr>
        <w:t>зе</w:t>
      </w:r>
      <w:r w:rsidRPr="008555DB">
        <w:rPr>
          <w:lang w:val="be-BY"/>
        </w:rPr>
        <w:t xml:space="preserve"> ўдзельнікаў. Удзельнікамі конкурсу могуць быць фізічныя і юрыдычныя асобы, у тым ліку дызайнеры, скульптары, архітэктары, мастакі, студэнты аріхітэктурных і мастацкіх навучальных устаноў.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4</w:t>
      </w:r>
      <w:r>
        <w:rPr>
          <w:lang w:val="be-BY"/>
        </w:rPr>
        <w:t>. </w:t>
      </w:r>
      <w:r w:rsidRPr="008555DB">
        <w:rPr>
          <w:lang w:val="be-BY"/>
        </w:rPr>
        <w:t>Інфармацыя аб правядзенні конкурсу размяшчаецца на афіцыйным сайце Кіраўскага раённага выканаўчага камітэту і ў сродках масавай інфармацыі і змяшчае звесткі аб конкурсе, яго ўмовах, крытэрыях і парадку ацэнкі прадстаўленых удзельнікамі матэрыялаў, парадку і тэрмінах абвяшчэння вынікаў конкурсу, а таксама іншыя неабходныя звесткі.</w:t>
      </w:r>
    </w:p>
    <w:p w:rsidR="000E0A40" w:rsidRPr="008555DB" w:rsidRDefault="000E0A40" w:rsidP="000E0A40">
      <w:pPr>
        <w:ind w:firstLine="709"/>
        <w:rPr>
          <w:lang w:val="be-BY"/>
        </w:rPr>
      </w:pPr>
      <w:r w:rsidRPr="008555DB">
        <w:rPr>
          <w:lang w:val="be-BY"/>
        </w:rPr>
        <w:t>5.</w:t>
      </w:r>
      <w:r>
        <w:rPr>
          <w:lang w:val="be-BY"/>
        </w:rPr>
        <w:t> </w:t>
      </w:r>
      <w:r w:rsidRPr="008555DB">
        <w:rPr>
          <w:lang w:val="be-BY"/>
        </w:rPr>
        <w:t>Конкурсныя матэрыялы павінны быць прадстаўлены ў адпаведнасці з пунктам 14 Палажэння аб парадку стварэння (рэканструкцыi) i прыёмкi твораў манументальнага i манументальна-дэкаратыўнага мастацтва на тэрыторыi Рэспублiкi Беларусь, зацверджанага пастановай Савета Міністраў Рэспублікі Беларусь ад</w:t>
      </w:r>
      <w:r>
        <w:rPr>
          <w:lang w:val="be-BY"/>
        </w:rPr>
        <w:t> </w:t>
      </w:r>
      <w:r w:rsidRPr="008555DB">
        <w:rPr>
          <w:lang w:val="be-BY"/>
        </w:rPr>
        <w:t>19</w:t>
      </w:r>
      <w:r>
        <w:rPr>
          <w:lang w:val="be-BY"/>
        </w:rPr>
        <w:t> </w:t>
      </w:r>
      <w:r w:rsidRPr="008555DB">
        <w:rPr>
          <w:lang w:val="be-BY"/>
        </w:rPr>
        <w:t xml:space="preserve">верасня </w:t>
      </w:r>
      <w:r>
        <w:rPr>
          <w:lang w:val="be-BY"/>
        </w:rPr>
        <w:t>2008 </w:t>
      </w:r>
      <w:r w:rsidRPr="008555DB">
        <w:rPr>
          <w:lang w:val="be-BY"/>
        </w:rPr>
        <w:t xml:space="preserve">г. </w:t>
      </w:r>
      <w:r>
        <w:rPr>
          <w:lang w:val="be-BY"/>
        </w:rPr>
        <w:t>№ </w:t>
      </w:r>
      <w:r w:rsidRPr="008555DB">
        <w:rPr>
          <w:lang w:val="be-BY"/>
        </w:rPr>
        <w:t>1372.</w:t>
      </w:r>
    </w:p>
    <w:p w:rsidR="000E0A40" w:rsidRPr="008555DB" w:rsidRDefault="000E0A40" w:rsidP="000E0A40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6.</w:t>
      </w:r>
      <w:r>
        <w:rPr>
          <w:sz w:val="30"/>
          <w:szCs w:val="30"/>
          <w:lang w:val="be-BY"/>
        </w:rPr>
        <w:t> </w:t>
      </w:r>
      <w:r w:rsidRPr="008555DB">
        <w:rPr>
          <w:sz w:val="30"/>
          <w:szCs w:val="30"/>
          <w:lang w:val="be-BY"/>
        </w:rPr>
        <w:t xml:space="preserve">Кампазіцыйнае выкананне </w:t>
      </w:r>
      <w:r w:rsidR="006D177A" w:rsidRPr="008555DB">
        <w:rPr>
          <w:lang w:val="be-BY"/>
        </w:rPr>
        <w:t>п</w:t>
      </w:r>
      <w:r w:rsidR="006D177A">
        <w:rPr>
          <w:lang w:val="be-BY"/>
        </w:rPr>
        <w:t>ом</w:t>
      </w:r>
      <w:r w:rsidR="006D177A" w:rsidRPr="008555DB">
        <w:rPr>
          <w:lang w:val="be-BY"/>
        </w:rPr>
        <w:t>н</w:t>
      </w:r>
      <w:r w:rsidR="006D177A" w:rsidRPr="004A0503">
        <w:rPr>
          <w:lang w:val="be-BY"/>
        </w:rPr>
        <w:t>іка</w:t>
      </w:r>
      <w:r w:rsidR="006D177A" w:rsidRPr="008555DB">
        <w:rPr>
          <w:sz w:val="30"/>
          <w:szCs w:val="30"/>
          <w:lang w:val="be-BY"/>
        </w:rPr>
        <w:t xml:space="preserve"> </w:t>
      </w:r>
      <w:r w:rsidRPr="008555DB">
        <w:rPr>
          <w:sz w:val="30"/>
          <w:szCs w:val="30"/>
          <w:lang w:val="be-BY"/>
        </w:rPr>
        <w:t xml:space="preserve">павінна быць вытрымана ў найлепшых традыцыях класічнага і нацыянальнага манументальнага мастацтва, </w:t>
      </w:r>
      <w:r w:rsidRPr="004A0503">
        <w:rPr>
          <w:sz w:val="30"/>
          <w:szCs w:val="30"/>
          <w:shd w:val="clear" w:color="auto" w:fill="F8F9FA"/>
          <w:lang w:val="be-BY"/>
        </w:rPr>
        <w:t>з распрацоўкай планіровачнага рашэння прапанава</w:t>
      </w:r>
      <w:r w:rsidR="006D177A">
        <w:rPr>
          <w:sz w:val="30"/>
          <w:szCs w:val="30"/>
          <w:shd w:val="clear" w:color="auto" w:fill="F8F9FA"/>
          <w:lang w:val="be-BY"/>
        </w:rPr>
        <w:t>най тэрыторыі і ужо існуючых аб’</w:t>
      </w:r>
      <w:r w:rsidRPr="004A0503">
        <w:rPr>
          <w:sz w:val="30"/>
          <w:szCs w:val="30"/>
          <w:shd w:val="clear" w:color="auto" w:fill="F8F9FA"/>
          <w:lang w:val="be-BY"/>
        </w:rPr>
        <w:t>ектаў</w:t>
      </w:r>
      <w:r w:rsidR="006D177A">
        <w:rPr>
          <w:sz w:val="30"/>
          <w:szCs w:val="30"/>
          <w:shd w:val="clear" w:color="auto" w:fill="F8F9FA"/>
          <w:lang w:val="be-BY"/>
        </w:rPr>
        <w:t xml:space="preserve"> </w:t>
      </w:r>
      <w:r w:rsidRPr="008555DB">
        <w:rPr>
          <w:sz w:val="30"/>
          <w:szCs w:val="30"/>
          <w:lang w:val="be-BY"/>
        </w:rPr>
        <w:t xml:space="preserve">(фотаматэрыялы </w:t>
      </w:r>
      <w:r>
        <w:rPr>
          <w:sz w:val="30"/>
          <w:szCs w:val="30"/>
          <w:lang w:val="be-BY"/>
        </w:rPr>
        <w:t>існуючых аб’ектаў, ланшафту</w:t>
      </w:r>
      <w:r w:rsidRPr="008555DB">
        <w:rPr>
          <w:sz w:val="30"/>
          <w:szCs w:val="30"/>
          <w:lang w:val="be-BY"/>
        </w:rPr>
        <w:t xml:space="preserve"> прыкладаюцца).</w:t>
      </w:r>
    </w:p>
    <w:p w:rsidR="000E0A40" w:rsidRPr="005A7119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 w:rsidRPr="005A7119">
        <w:rPr>
          <w:sz w:val="30"/>
          <w:szCs w:val="30"/>
          <w:lang w:val="be-BY"/>
        </w:rPr>
        <w:t>Кошт памятнага знаку вызначаецца аўтарам з улікам кошту матэрыялаў і ўстаноўкі.</w:t>
      </w:r>
    </w:p>
    <w:p w:rsidR="000E0A40" w:rsidRPr="008555DB" w:rsidRDefault="000E0A40" w:rsidP="000E0A40">
      <w:pPr>
        <w:ind w:firstLine="709"/>
        <w:rPr>
          <w:lang w:val="be-BY"/>
        </w:rPr>
      </w:pPr>
      <w:r>
        <w:rPr>
          <w:lang w:val="be-BY"/>
        </w:rPr>
        <w:lastRenderedPageBreak/>
        <w:t>7. </w:t>
      </w:r>
      <w:r w:rsidRPr="008555DB">
        <w:rPr>
          <w:lang w:val="be-BY"/>
        </w:rPr>
        <w:t xml:space="preserve">Для прыняцця ўдзелу ў конкурсе ў тэрмін да </w:t>
      </w:r>
      <w:r>
        <w:rPr>
          <w:lang w:val="be-BY"/>
        </w:rPr>
        <w:t>15</w:t>
      </w:r>
      <w:r w:rsidRPr="008555DB">
        <w:rPr>
          <w:lang w:val="be-BY"/>
        </w:rPr>
        <w:t xml:space="preserve"> жніўня 2019 г. уключна падаецца заяўка па форме згодна з дадаткам да </w:t>
      </w:r>
      <w:r w:rsidRPr="000E0A40">
        <w:rPr>
          <w:lang w:val="be-BY"/>
        </w:rPr>
        <w:t>сапраўднай Інструкцыі па а</w:t>
      </w:r>
      <w:r w:rsidRPr="008555DB">
        <w:rPr>
          <w:lang w:val="be-BY"/>
        </w:rPr>
        <w:t>драсе: г.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Кіраўск, вул.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Кірава, д.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80, каб.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52, аддзел ідэалагічнай работы, культуры і па справах моладзі Кіраўскага райвыканкама, кантактны  тэлефон + 802237 79 143.</w:t>
      </w:r>
    </w:p>
    <w:p w:rsidR="000E0A40" w:rsidRPr="008555DB" w:rsidRDefault="000E0A40" w:rsidP="000E0A40">
      <w:pPr>
        <w:ind w:firstLine="709"/>
        <w:rPr>
          <w:lang w:val="be-BY"/>
        </w:rPr>
      </w:pPr>
      <w:r w:rsidRPr="008555DB">
        <w:rPr>
          <w:lang w:val="be-BY"/>
        </w:rPr>
        <w:t xml:space="preserve">Конкурсныя матэрыялы павінны быць прадстаўлены ўдзельнікамі конкурсу не пазней 17.00 </w:t>
      </w:r>
      <w:r>
        <w:rPr>
          <w:lang w:val="be-BY"/>
        </w:rPr>
        <w:t>15</w:t>
      </w:r>
      <w:r w:rsidR="006D177A">
        <w:rPr>
          <w:lang w:val="be-BY"/>
        </w:rPr>
        <w:t xml:space="preserve"> </w:t>
      </w:r>
      <w:r>
        <w:rPr>
          <w:lang w:val="be-BY"/>
        </w:rPr>
        <w:t>верасня</w:t>
      </w:r>
      <w:r w:rsidRPr="00390D8B">
        <w:rPr>
          <w:lang w:val="be-BY"/>
        </w:rPr>
        <w:t xml:space="preserve"> 2019</w:t>
      </w:r>
      <w:r w:rsidRPr="008555DB">
        <w:rPr>
          <w:lang w:val="be-BY"/>
        </w:rPr>
        <w:t xml:space="preserve"> г</w:t>
      </w:r>
      <w:r>
        <w:rPr>
          <w:lang w:val="be-BY"/>
        </w:rPr>
        <w:t>.</w:t>
      </w:r>
      <w:r w:rsidRPr="008555DB">
        <w:rPr>
          <w:lang w:val="be-BY"/>
        </w:rPr>
        <w:t xml:space="preserve"> па адрасе: г.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Кіраўск, вул.</w:t>
      </w:r>
      <w:r>
        <w:rPr>
          <w:lang w:val="be-BY"/>
        </w:rPr>
        <w:t> </w:t>
      </w:r>
      <w:r w:rsidRPr="008555DB">
        <w:rPr>
          <w:lang w:val="be-BY"/>
        </w:rPr>
        <w:t>Кірава, д.</w:t>
      </w:r>
      <w:r>
        <w:rPr>
          <w:lang w:val="be-BY"/>
        </w:rPr>
        <w:t> </w:t>
      </w:r>
      <w:r w:rsidRPr="008555DB">
        <w:rPr>
          <w:lang w:val="be-BY"/>
        </w:rPr>
        <w:t>80, каб.</w:t>
      </w:r>
      <w:r>
        <w:rPr>
          <w:lang w:val="be-BY"/>
        </w:rPr>
        <w:t> </w:t>
      </w:r>
      <w:r w:rsidRPr="008555DB">
        <w:rPr>
          <w:lang w:val="be-BY"/>
        </w:rPr>
        <w:t xml:space="preserve">52, аддзел ідэалагічнай работы, культуры і па справах моладзі Кіраўскага райвыканкама, кантактны тэлефон </w:t>
      </w:r>
      <w:r>
        <w:rPr>
          <w:lang w:val="be-BY"/>
        </w:rPr>
        <w:br/>
      </w:r>
      <w:r w:rsidRPr="008555DB">
        <w:rPr>
          <w:lang w:val="be-BY"/>
        </w:rPr>
        <w:t>+ 802237 79 143.</w:t>
      </w: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8.</w:t>
      </w:r>
      <w:r>
        <w:rPr>
          <w:sz w:val="30"/>
          <w:szCs w:val="30"/>
          <w:lang w:val="be-BY"/>
        </w:rPr>
        <w:t> </w:t>
      </w:r>
      <w:r w:rsidRPr="008555DB">
        <w:rPr>
          <w:sz w:val="30"/>
          <w:szCs w:val="30"/>
          <w:lang w:val="be-BY"/>
        </w:rPr>
        <w:t>У мэтах захавання ананімнасці аўтараў конкурсныя матэрыялы прадстаўляюцца пад чатырохзначным нумарам, які ўказваецца на ўсіх матэрыялах у левым верхнім вугле, а таксама на канверце.</w:t>
      </w: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У запячатаны канверт удзельніка конкурсу ўкладаюцца інфармацыйны ліст, які змяшчае прозвішча, асабістае імя, імя па бацьку (калі такое маецца), а таксама адрас і кантактны тэлефон удзельніка альбо калектыву ўдзельнікаў конкурсу.</w:t>
      </w: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Пры парушэнні ўмоў конкурсу і правіл афармлення і прадстаўлення конкурсных матэрыялаў праект не разглядаецца.</w:t>
      </w:r>
    </w:p>
    <w:p w:rsidR="000E0A40" w:rsidRPr="009C748F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9.</w:t>
      </w:r>
      <w:r>
        <w:rPr>
          <w:sz w:val="30"/>
          <w:szCs w:val="30"/>
          <w:lang w:val="be-BY"/>
        </w:rPr>
        <w:t> </w:t>
      </w:r>
      <w:r w:rsidRPr="008555DB">
        <w:rPr>
          <w:sz w:val="30"/>
          <w:szCs w:val="30"/>
          <w:lang w:val="be-BY"/>
        </w:rPr>
        <w:t xml:space="preserve">Конкурсныя матэрыялы разглядаюцца журына закрытым пасяджэнні не пазней </w:t>
      </w:r>
      <w:r>
        <w:rPr>
          <w:sz w:val="30"/>
          <w:szCs w:val="30"/>
          <w:lang w:val="be-BY"/>
        </w:rPr>
        <w:t>20 верасня</w:t>
      </w:r>
      <w:r w:rsidRPr="009C748F">
        <w:rPr>
          <w:sz w:val="30"/>
          <w:szCs w:val="30"/>
          <w:lang w:val="be-BY"/>
        </w:rPr>
        <w:t xml:space="preserve"> 2019 г. 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 xml:space="preserve">Склад журы конкурсу </w:t>
      </w:r>
      <w:r w:rsidRPr="00CE7702">
        <w:rPr>
          <w:lang w:val="be-BY"/>
        </w:rPr>
        <w:t>зацвярджаецца ра</w:t>
      </w:r>
      <w:r>
        <w:rPr>
          <w:lang w:val="be-BY"/>
        </w:rPr>
        <w:t>спараджэннем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Кіраўскага раённага выканаўчага камітэту.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10.</w:t>
      </w:r>
      <w:r>
        <w:rPr>
          <w:lang w:val="be-BY"/>
        </w:rPr>
        <w:t> </w:t>
      </w:r>
      <w:r w:rsidRPr="008555DB">
        <w:rPr>
          <w:lang w:val="be-BY"/>
        </w:rPr>
        <w:t xml:space="preserve">Рашэнне прымаецца ў прысутнасці не менш паловы складу журы адкрытым галасаваннем простай большасцю галасоў прысутных. Пры роўнай колькасці галасоў </w:t>
      </w:r>
      <w:r w:rsidR="00073EA8" w:rsidRPr="000E0A40">
        <w:rPr>
          <w:lang w:val="be-BY"/>
        </w:rPr>
        <w:t>«</w:t>
      </w:r>
      <w:r w:rsidRPr="008555DB">
        <w:rPr>
          <w:lang w:val="be-BY"/>
        </w:rPr>
        <w:t>за</w:t>
      </w:r>
      <w:r w:rsidR="00073EA8" w:rsidRPr="000E0A40">
        <w:rPr>
          <w:lang w:val="be-BY"/>
        </w:rPr>
        <w:t>»</w:t>
      </w:r>
      <w:r w:rsidRPr="008555DB">
        <w:rPr>
          <w:lang w:val="be-BY"/>
        </w:rPr>
        <w:t xml:space="preserve"> і </w:t>
      </w:r>
      <w:r w:rsidR="00073EA8" w:rsidRPr="000E0A40">
        <w:rPr>
          <w:lang w:val="be-BY"/>
        </w:rPr>
        <w:t>«</w:t>
      </w:r>
      <w:r w:rsidRPr="008555DB">
        <w:rPr>
          <w:lang w:val="be-BY"/>
        </w:rPr>
        <w:t>супраць</w:t>
      </w:r>
      <w:r w:rsidR="00073EA8" w:rsidRPr="000E0A40">
        <w:rPr>
          <w:lang w:val="be-BY"/>
        </w:rPr>
        <w:t>»</w:t>
      </w:r>
      <w:r w:rsidRPr="008555DB">
        <w:rPr>
          <w:lang w:val="be-BY"/>
        </w:rPr>
        <w:t xml:space="preserve"> голас старшыні журы з’яўляецца вырашальным. Рашэнне журы афармляецца пратаколам, які падпісваецца ўсімі членамі журы, якія прынялі ўдзел у галасаванні.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11.</w:t>
      </w:r>
      <w:r>
        <w:rPr>
          <w:lang w:val="be-BY"/>
        </w:rPr>
        <w:t> </w:t>
      </w:r>
      <w:r w:rsidRPr="008555DB">
        <w:rPr>
          <w:lang w:val="be-BY"/>
        </w:rPr>
        <w:t>Крытэрыі ацэнкі эскізных праектаў: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адпаведнасць умовам конкурсу;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высокі прафесійны ўзровень;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выкарыстанне арыгінальнага рашэння;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адлюстраванне найбольш выразнага вобраза.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12.</w:t>
      </w:r>
      <w:r>
        <w:rPr>
          <w:lang w:val="be-BY"/>
        </w:rPr>
        <w:t> </w:t>
      </w:r>
      <w:r w:rsidRPr="008555DB">
        <w:rPr>
          <w:lang w:val="be-BY"/>
        </w:rPr>
        <w:t xml:space="preserve">Канверты ўдзельнікаў конкурсу распячатваюцца пасля вынясення рашэння журы па выніках конкурсу. 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t>13.</w:t>
      </w:r>
      <w:r>
        <w:rPr>
          <w:lang w:val="be-BY"/>
        </w:rPr>
        <w:t> </w:t>
      </w:r>
      <w:r w:rsidRPr="008555DB">
        <w:rPr>
          <w:lang w:val="be-BY"/>
        </w:rPr>
        <w:t xml:space="preserve">Рашэннем журы вызначаецца эскізны праект, які заняў </w:t>
      </w:r>
      <w:r w:rsidRPr="008555DB">
        <w:rPr>
          <w:lang w:val="be-BY"/>
        </w:rPr>
        <w:br/>
        <w:t>1-е месца, і пераможца (аўтар гэтага эскізнага праекта).</w:t>
      </w:r>
    </w:p>
    <w:p w:rsidR="000E0A40" w:rsidRPr="008555DB" w:rsidRDefault="000E0A40" w:rsidP="000E0A40">
      <w:pPr>
        <w:ind w:firstLine="708"/>
        <w:rPr>
          <w:lang w:val="be-BY"/>
        </w:rPr>
      </w:pPr>
      <w:r>
        <w:rPr>
          <w:lang w:val="be-BY"/>
        </w:rPr>
        <w:t>14. </w:t>
      </w:r>
      <w:r w:rsidRPr="008555DB">
        <w:rPr>
          <w:lang w:val="be-BY"/>
        </w:rPr>
        <w:t>Вынікі конкурсу публікуюцца ў тыднёвы тэрмін пасля вынясення рашэння журы на афіцыйным сайце Кіраўскага раённага выканаўчага камітэту.</w:t>
      </w: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right="75" w:firstLine="708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5. </w:t>
      </w:r>
      <w:r w:rsidRPr="008555DB">
        <w:rPr>
          <w:sz w:val="30"/>
          <w:szCs w:val="30"/>
          <w:lang w:val="be-BY"/>
        </w:rPr>
        <w:t xml:space="preserve">Пераможца конкурсу атрымлівае права на стварэнне </w:t>
      </w:r>
      <w:r>
        <w:rPr>
          <w:sz w:val="30"/>
          <w:szCs w:val="30"/>
          <w:lang w:val="be-BY"/>
        </w:rPr>
        <w:t>памятн</w:t>
      </w:r>
      <w:r w:rsidR="00921C17">
        <w:rPr>
          <w:sz w:val="30"/>
          <w:szCs w:val="30"/>
          <w:lang w:val="be-BY"/>
        </w:rPr>
        <w:t>іка</w:t>
      </w:r>
      <w:r w:rsidRPr="008555DB">
        <w:rPr>
          <w:sz w:val="30"/>
          <w:szCs w:val="30"/>
          <w:lang w:val="be-BY"/>
        </w:rPr>
        <w:t xml:space="preserve"> ў адпаведнасці з заканадаўствам.</w:t>
      </w: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right="75" w:firstLine="708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16.</w:t>
      </w:r>
      <w:r>
        <w:rPr>
          <w:sz w:val="30"/>
          <w:szCs w:val="30"/>
          <w:lang w:val="be-BY"/>
        </w:rPr>
        <w:t> </w:t>
      </w:r>
      <w:r w:rsidRPr="008555DB">
        <w:rPr>
          <w:sz w:val="30"/>
          <w:szCs w:val="30"/>
          <w:lang w:val="be-BY"/>
        </w:rPr>
        <w:t>Паштовыя і іншыя выдаткі ўдзельнікаў конкурсу аплачваюцца за іх кошт.</w:t>
      </w:r>
    </w:p>
    <w:p w:rsidR="000E0A40" w:rsidRPr="008555DB" w:rsidRDefault="000E0A40" w:rsidP="000E0A40">
      <w:pPr>
        <w:ind w:firstLine="708"/>
        <w:rPr>
          <w:lang w:val="be-BY"/>
        </w:rPr>
      </w:pPr>
      <w:r w:rsidRPr="008555DB">
        <w:rPr>
          <w:lang w:val="be-BY"/>
        </w:rPr>
        <w:lastRenderedPageBreak/>
        <w:t>17.</w:t>
      </w:r>
      <w:r>
        <w:rPr>
          <w:lang w:val="be-BY"/>
        </w:rPr>
        <w:t> </w:t>
      </w:r>
      <w:r w:rsidRPr="008555DB">
        <w:rPr>
          <w:lang w:val="be-BY"/>
        </w:rPr>
        <w:t>Пасля заканчэння работы журы конкурсныя матэрыялы вяртаюцца ўсім удзельнікам конкурсу.</w:t>
      </w: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E03BD3" w:rsidRDefault="00E03BD3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E03BD3" w:rsidRDefault="00E03BD3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E03BD3" w:rsidRDefault="00E03BD3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E03BD3" w:rsidRDefault="00E03BD3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Default="000E0A40" w:rsidP="000E0A40">
      <w:pPr>
        <w:pStyle w:val="rtejustify"/>
        <w:shd w:val="clear" w:color="auto" w:fill="FFFFFF"/>
        <w:spacing w:before="0" w:beforeAutospacing="0" w:after="0" w:afterAutospacing="0"/>
        <w:ind w:left="1491" w:right="75"/>
        <w:jc w:val="center"/>
        <w:rPr>
          <w:sz w:val="30"/>
          <w:szCs w:val="30"/>
          <w:lang w:val="be-BY"/>
        </w:rPr>
      </w:pPr>
    </w:p>
    <w:p w:rsidR="000E0A40" w:rsidRPr="008555DB" w:rsidRDefault="00A5776D" w:rsidP="00363AD2">
      <w:pPr>
        <w:pStyle w:val="rtejustify"/>
        <w:shd w:val="clear" w:color="auto" w:fill="FFFFFF"/>
        <w:spacing w:before="0" w:beforeAutospacing="0" w:after="0" w:afterAutospacing="0"/>
        <w:ind w:left="1491" w:right="7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              </w:t>
      </w:r>
      <w:r w:rsidR="000E0A40" w:rsidRPr="008555DB">
        <w:rPr>
          <w:sz w:val="30"/>
          <w:szCs w:val="30"/>
          <w:lang w:val="be-BY"/>
        </w:rPr>
        <w:t>Дадатак</w:t>
      </w:r>
    </w:p>
    <w:p w:rsidR="000E0A40" w:rsidRPr="000E0A40" w:rsidRDefault="000E0A40" w:rsidP="000E0A40">
      <w:pPr>
        <w:spacing w:line="280" w:lineRule="exact"/>
        <w:ind w:left="4962"/>
        <w:rPr>
          <w:lang w:val="be-BY"/>
        </w:rPr>
      </w:pPr>
      <w:r w:rsidRPr="008555DB">
        <w:rPr>
          <w:lang w:val="be-BY"/>
        </w:rPr>
        <w:t xml:space="preserve">да Інструкцыі </w:t>
      </w:r>
      <w:r w:rsidRPr="00C27025">
        <w:rPr>
          <w:lang w:val="be-BY"/>
        </w:rPr>
        <w:t>аб парадку арганізацыі і правядзення конкурсу</w:t>
      </w:r>
      <w:r w:rsidR="00EC7E09">
        <w:rPr>
          <w:lang w:val="be-BY"/>
        </w:rPr>
        <w:t xml:space="preserve"> </w:t>
      </w:r>
      <w:r w:rsidRPr="00C27025">
        <w:rPr>
          <w:lang w:val="be-BY"/>
        </w:rPr>
        <w:t xml:space="preserve">эскізных </w:t>
      </w:r>
      <w:r w:rsidR="00EC7E09">
        <w:rPr>
          <w:lang w:val="be-BY"/>
        </w:rPr>
        <w:t xml:space="preserve"> </w:t>
      </w:r>
      <w:r w:rsidRPr="00C27025">
        <w:rPr>
          <w:lang w:val="be-BY"/>
        </w:rPr>
        <w:t xml:space="preserve">праектаў </w:t>
      </w:r>
      <w:r w:rsidR="006D177A" w:rsidRPr="008555DB">
        <w:rPr>
          <w:lang w:val="be-BY"/>
        </w:rPr>
        <w:t>п</w:t>
      </w:r>
      <w:r w:rsidR="006D177A">
        <w:rPr>
          <w:lang w:val="be-BY"/>
        </w:rPr>
        <w:t>ом</w:t>
      </w:r>
      <w:r w:rsidR="006D177A" w:rsidRPr="008555DB">
        <w:rPr>
          <w:lang w:val="be-BY"/>
        </w:rPr>
        <w:t>н</w:t>
      </w:r>
      <w:r w:rsidR="006D177A" w:rsidRPr="004A0503">
        <w:rPr>
          <w:lang w:val="be-BY"/>
        </w:rPr>
        <w:t>іка</w:t>
      </w:r>
      <w:r w:rsidR="006D177A">
        <w:rPr>
          <w:lang w:val="be-BY"/>
        </w:rPr>
        <w:t xml:space="preserve">  </w:t>
      </w:r>
      <w:r w:rsidR="004E5E88" w:rsidRPr="000E0A40">
        <w:rPr>
          <w:lang w:val="be-BY"/>
        </w:rPr>
        <w:t>«</w:t>
      </w:r>
      <w:r w:rsidRPr="000E0A40">
        <w:rPr>
          <w:lang w:val="be-BY"/>
        </w:rPr>
        <w:t>Памяці спаленых вёсак Магілёўска</w:t>
      </w:r>
      <w:r w:rsidR="00363AD2">
        <w:rPr>
          <w:lang w:val="be-BY"/>
        </w:rPr>
        <w:t>й</w:t>
      </w:r>
      <w:r w:rsidRPr="000E0A40">
        <w:rPr>
          <w:lang w:val="be-BY"/>
        </w:rPr>
        <w:t xml:space="preserve"> вобласці</w:t>
      </w:r>
      <w:r w:rsidR="004E5E88" w:rsidRPr="000E0A40">
        <w:rPr>
          <w:lang w:val="be-BY"/>
        </w:rPr>
        <w:t>»</w:t>
      </w:r>
      <w:r w:rsidRPr="000E0A40">
        <w:rPr>
          <w:lang w:val="be-BY"/>
        </w:rPr>
        <w:t xml:space="preserve"> з улікам існуючых элементаў у в.Боркі Кіраўскага раёна</w:t>
      </w:r>
    </w:p>
    <w:p w:rsidR="000E0A40" w:rsidRPr="008555DB" w:rsidRDefault="000E0A40" w:rsidP="000E0A40">
      <w:pPr>
        <w:spacing w:line="280" w:lineRule="exact"/>
        <w:ind w:left="4962"/>
        <w:rPr>
          <w:lang w:val="be-BY"/>
        </w:rPr>
      </w:pPr>
    </w:p>
    <w:p w:rsidR="000E0A40" w:rsidRPr="008555DB" w:rsidRDefault="000E0A40" w:rsidP="000E0A40">
      <w:pPr>
        <w:spacing w:line="280" w:lineRule="exact"/>
        <w:ind w:left="4962"/>
        <w:rPr>
          <w:lang w:val="be-BY"/>
        </w:rPr>
      </w:pPr>
      <w:r w:rsidRPr="008555DB">
        <w:rPr>
          <w:lang w:val="be-BY"/>
        </w:rPr>
        <w:t>Форма</w:t>
      </w:r>
    </w:p>
    <w:p w:rsidR="000E0A40" w:rsidRPr="008555DB" w:rsidRDefault="000E0A40" w:rsidP="000E0A40">
      <w:pPr>
        <w:pStyle w:val="rteright"/>
        <w:shd w:val="clear" w:color="auto" w:fill="FFFFFF"/>
        <w:spacing w:before="0" w:beforeAutospacing="0" w:after="0" w:afterAutospacing="0"/>
        <w:ind w:left="4248" w:right="75" w:firstLine="708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right"/>
        <w:shd w:val="clear" w:color="auto" w:fill="FFFFFF"/>
        <w:spacing w:before="0" w:beforeAutospacing="0" w:after="0" w:afterAutospacing="0"/>
        <w:ind w:left="5040" w:right="75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Кіраўскі раённы выканаўчы камітэт</w:t>
      </w:r>
    </w:p>
    <w:p w:rsidR="000E0A40" w:rsidRPr="008555DB" w:rsidRDefault="000E0A40" w:rsidP="000E0A40">
      <w:pPr>
        <w:pStyle w:val="rteright"/>
        <w:shd w:val="clear" w:color="auto" w:fill="FFFFFF"/>
        <w:spacing w:before="0" w:beforeAutospacing="0" w:after="0" w:afterAutospacing="0"/>
        <w:ind w:left="75" w:right="75"/>
        <w:jc w:val="right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 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5040" w:right="75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____________________________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5040" w:right="75"/>
        <w:jc w:val="center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прозвішча, асабістае імя, імя па бацьку (калі такое маецца), ____________________________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5040" w:right="75"/>
        <w:jc w:val="center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тэлефон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ЗАЯЎКА НА ЎДЗЕЛ У КОНКУРСЕ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 </w:t>
      </w:r>
    </w:p>
    <w:p w:rsidR="000E0A40" w:rsidRPr="008555DB" w:rsidRDefault="000E0A40" w:rsidP="000E0A40">
      <w:pPr>
        <w:ind w:firstLine="709"/>
        <w:rPr>
          <w:lang w:val="be-BY"/>
        </w:rPr>
      </w:pPr>
      <w:r w:rsidRPr="008555DB">
        <w:rPr>
          <w:lang w:val="be-BY"/>
        </w:rPr>
        <w:t xml:space="preserve">Прашу ўключыць мяне ў спіс удзельнікаў конкурсу эскізных праектаў </w:t>
      </w:r>
      <w:r w:rsidR="006D177A" w:rsidRPr="008555DB">
        <w:rPr>
          <w:lang w:val="be-BY"/>
        </w:rPr>
        <w:t>п</w:t>
      </w:r>
      <w:r w:rsidR="006D177A">
        <w:rPr>
          <w:lang w:val="be-BY"/>
        </w:rPr>
        <w:t>ом</w:t>
      </w:r>
      <w:r w:rsidR="006D177A" w:rsidRPr="008555DB">
        <w:rPr>
          <w:lang w:val="be-BY"/>
        </w:rPr>
        <w:t>н</w:t>
      </w:r>
      <w:r w:rsidR="006D177A" w:rsidRPr="004A0503">
        <w:rPr>
          <w:lang w:val="be-BY"/>
        </w:rPr>
        <w:t>іка</w:t>
      </w:r>
      <w:r w:rsidR="004E5E88" w:rsidRPr="000E0A40">
        <w:rPr>
          <w:lang w:val="be-BY"/>
        </w:rPr>
        <w:t xml:space="preserve"> «Памяці спаленых вёсак Магілёўска</w:t>
      </w:r>
      <w:r w:rsidR="00363AD2">
        <w:rPr>
          <w:lang w:val="be-BY"/>
        </w:rPr>
        <w:t>й</w:t>
      </w:r>
      <w:r w:rsidR="004E5E88" w:rsidRPr="000E0A40">
        <w:rPr>
          <w:lang w:val="be-BY"/>
        </w:rPr>
        <w:t xml:space="preserve"> вобласці» з улікам існуючых элементаў у в.Боркі Кіраўскага раёна</w:t>
      </w:r>
      <w:r w:rsidRPr="008555DB">
        <w:rPr>
          <w:lang w:val="be-BY"/>
        </w:rPr>
        <w:t>, прысвечан</w:t>
      </w:r>
      <w:r w:rsidR="006D177A">
        <w:rPr>
          <w:lang w:val="be-BY"/>
        </w:rPr>
        <w:t xml:space="preserve">ага </w:t>
      </w:r>
      <w:r w:rsidRPr="008555DB">
        <w:rPr>
          <w:lang w:val="be-BY"/>
        </w:rPr>
        <w:t>75-й гадавіне Перамогі савецкага народа ў Вялікай Айчынай вайне.</w:t>
      </w:r>
    </w:p>
    <w:p w:rsidR="000E0A40" w:rsidRPr="008555DB" w:rsidRDefault="000E0A40" w:rsidP="000E0A40">
      <w:pPr>
        <w:ind w:firstLine="709"/>
        <w:rPr>
          <w:lang w:val="be-BY"/>
        </w:rPr>
      </w:pPr>
      <w:r w:rsidRPr="008555DB">
        <w:rPr>
          <w:lang w:val="be-BY"/>
        </w:rPr>
        <w:t xml:space="preserve">Абавязуюся прадставіць конкурсныя матэрыялы не пазней </w:t>
      </w:r>
      <w:r w:rsidRPr="000E0A40">
        <w:rPr>
          <w:lang w:val="be-BY"/>
        </w:rPr>
        <w:t>17.00</w:t>
      </w:r>
      <w:r w:rsidRPr="008555DB">
        <w:rPr>
          <w:color w:val="FF0000"/>
          <w:lang w:val="be-BY"/>
        </w:rPr>
        <w:br/>
      </w:r>
      <w:r>
        <w:rPr>
          <w:lang w:val="be-BY"/>
        </w:rPr>
        <w:t>15</w:t>
      </w:r>
      <w:r w:rsidR="00A5776D">
        <w:rPr>
          <w:lang w:val="be-BY"/>
        </w:rPr>
        <w:t xml:space="preserve"> </w:t>
      </w:r>
      <w:r>
        <w:rPr>
          <w:lang w:val="be-BY"/>
        </w:rPr>
        <w:t>верасня</w:t>
      </w:r>
      <w:r w:rsidRPr="00390D8B">
        <w:rPr>
          <w:lang w:val="be-BY"/>
        </w:rPr>
        <w:t xml:space="preserve"> 2019</w:t>
      </w:r>
      <w:r w:rsidRPr="008555DB">
        <w:rPr>
          <w:lang w:val="be-BY"/>
        </w:rPr>
        <w:t xml:space="preserve"> г</w:t>
      </w:r>
      <w:r w:rsidRPr="000E0A40">
        <w:rPr>
          <w:lang w:val="be-BY"/>
        </w:rPr>
        <w:t>. па адрасе</w:t>
      </w:r>
      <w:r w:rsidRPr="008555DB">
        <w:rPr>
          <w:lang w:val="be-BY"/>
        </w:rPr>
        <w:t>: г.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Кіраўск, вул.</w:t>
      </w:r>
      <w:r w:rsidR="006D177A">
        <w:rPr>
          <w:lang w:val="be-BY"/>
        </w:rPr>
        <w:t xml:space="preserve"> </w:t>
      </w:r>
      <w:r w:rsidRPr="008555DB">
        <w:rPr>
          <w:lang w:val="be-BY"/>
        </w:rPr>
        <w:t>Кірава, д.</w:t>
      </w:r>
      <w:r>
        <w:rPr>
          <w:lang w:val="be-BY"/>
        </w:rPr>
        <w:t> </w:t>
      </w:r>
      <w:r w:rsidRPr="008555DB">
        <w:rPr>
          <w:lang w:val="be-BY"/>
        </w:rPr>
        <w:t>80, каб.</w:t>
      </w:r>
      <w:r>
        <w:rPr>
          <w:lang w:val="be-BY"/>
        </w:rPr>
        <w:t> </w:t>
      </w:r>
      <w:r w:rsidRPr="008555DB">
        <w:rPr>
          <w:lang w:val="be-BY"/>
        </w:rPr>
        <w:t>52, аддзел ідэалагічнай работы, культуры і па справах моладзі Кіраўскага райвыканкама.</w:t>
      </w: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/>
        <w:jc w:val="both"/>
        <w:rPr>
          <w:sz w:val="30"/>
          <w:szCs w:val="30"/>
          <w:lang w:val="be-BY"/>
        </w:rPr>
      </w:pPr>
    </w:p>
    <w:p w:rsidR="000E0A40" w:rsidRPr="008555DB" w:rsidRDefault="000E0A40" w:rsidP="000E0A40">
      <w:pPr>
        <w:pStyle w:val="rtejustify"/>
        <w:shd w:val="clear" w:color="auto" w:fill="FFFFFF"/>
        <w:spacing w:before="0" w:beforeAutospacing="0" w:after="0" w:afterAutospacing="0"/>
        <w:ind w:left="75" w:right="75" w:firstLine="634"/>
        <w:jc w:val="both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З умовамі конкурсу азнаёмлены і згодны. 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 </w:t>
      </w:r>
    </w:p>
    <w:p w:rsidR="000E0A40" w:rsidRPr="008555DB" w:rsidRDefault="000E0A40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______________                      ___________________          ____________</w:t>
      </w:r>
    </w:p>
    <w:p w:rsidR="000E0A40" w:rsidRDefault="000E0A40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  <w:r w:rsidRPr="008555DB">
        <w:rPr>
          <w:sz w:val="30"/>
          <w:szCs w:val="30"/>
          <w:lang w:val="be-BY"/>
        </w:rPr>
        <w:t>ініцыялы, прозвішча</w:t>
      </w:r>
      <w:r w:rsidRPr="008555DB">
        <w:rPr>
          <w:sz w:val="30"/>
          <w:szCs w:val="30"/>
          <w:lang w:val="be-BY"/>
        </w:rPr>
        <w:tab/>
        <w:t xml:space="preserve">                                подпіс                           дата</w:t>
      </w: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F70B97" w:rsidRDefault="00F70B97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p w:rsidR="00363AD2" w:rsidRDefault="00363AD2" w:rsidP="000E0A40">
      <w:pPr>
        <w:pStyle w:val="a9"/>
        <w:shd w:val="clear" w:color="auto" w:fill="FFFFFF"/>
        <w:spacing w:before="0" w:beforeAutospacing="0" w:after="0" w:afterAutospacing="0"/>
        <w:ind w:left="75" w:right="75"/>
        <w:rPr>
          <w:sz w:val="30"/>
          <w:szCs w:val="30"/>
          <w:lang w:val="be-BY"/>
        </w:rPr>
      </w:pPr>
    </w:p>
    <w:sectPr w:rsidR="00363AD2" w:rsidSect="00087238">
      <w:pgSz w:w="11906" w:h="16838"/>
      <w:pgMar w:top="1134" w:right="567" w:bottom="425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44C"/>
    <w:multiLevelType w:val="hybridMultilevel"/>
    <w:tmpl w:val="9596380E"/>
    <w:lvl w:ilvl="0" w:tplc="B958D8D8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7E83"/>
    <w:multiLevelType w:val="hybridMultilevel"/>
    <w:tmpl w:val="BDBE9112"/>
    <w:lvl w:ilvl="0" w:tplc="740426F4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C1679"/>
    <w:multiLevelType w:val="hybridMultilevel"/>
    <w:tmpl w:val="97B44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0C6"/>
    <w:multiLevelType w:val="hybridMultilevel"/>
    <w:tmpl w:val="167C120E"/>
    <w:lvl w:ilvl="0" w:tplc="62082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49A4"/>
    <w:multiLevelType w:val="hybridMultilevel"/>
    <w:tmpl w:val="49664F0E"/>
    <w:lvl w:ilvl="0" w:tplc="133677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47571"/>
    <w:multiLevelType w:val="hybridMultilevel"/>
    <w:tmpl w:val="352C6A1A"/>
    <w:lvl w:ilvl="0" w:tplc="2360A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A20FA2"/>
    <w:multiLevelType w:val="hybridMultilevel"/>
    <w:tmpl w:val="1DFA632C"/>
    <w:lvl w:ilvl="0" w:tplc="78EA35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3CC1A16"/>
    <w:multiLevelType w:val="hybridMultilevel"/>
    <w:tmpl w:val="9914F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C7831"/>
    <w:rsid w:val="00016107"/>
    <w:rsid w:val="00021EBB"/>
    <w:rsid w:val="000312C4"/>
    <w:rsid w:val="000326E2"/>
    <w:rsid w:val="000378DC"/>
    <w:rsid w:val="00041E5D"/>
    <w:rsid w:val="00056E25"/>
    <w:rsid w:val="00070BB3"/>
    <w:rsid w:val="00073EA8"/>
    <w:rsid w:val="00080C0A"/>
    <w:rsid w:val="00087238"/>
    <w:rsid w:val="00091B7A"/>
    <w:rsid w:val="00094636"/>
    <w:rsid w:val="000B1162"/>
    <w:rsid w:val="000B322E"/>
    <w:rsid w:val="000B3E99"/>
    <w:rsid w:val="000C1925"/>
    <w:rsid w:val="000C37CD"/>
    <w:rsid w:val="000D2A6B"/>
    <w:rsid w:val="000D5506"/>
    <w:rsid w:val="000E0229"/>
    <w:rsid w:val="000E0A40"/>
    <w:rsid w:val="000E5130"/>
    <w:rsid w:val="000F1FE2"/>
    <w:rsid w:val="000F4D05"/>
    <w:rsid w:val="00105D24"/>
    <w:rsid w:val="00136EA3"/>
    <w:rsid w:val="0014322B"/>
    <w:rsid w:val="0014485A"/>
    <w:rsid w:val="00152AFE"/>
    <w:rsid w:val="00157837"/>
    <w:rsid w:val="001754D7"/>
    <w:rsid w:val="00184540"/>
    <w:rsid w:val="00197EB3"/>
    <w:rsid w:val="001B0BAF"/>
    <w:rsid w:val="001B6F2F"/>
    <w:rsid w:val="001C39A5"/>
    <w:rsid w:val="001C5B79"/>
    <w:rsid w:val="001E17BF"/>
    <w:rsid w:val="001E220E"/>
    <w:rsid w:val="001E6218"/>
    <w:rsid w:val="001F04C9"/>
    <w:rsid w:val="002018D2"/>
    <w:rsid w:val="00207E51"/>
    <w:rsid w:val="0021430E"/>
    <w:rsid w:val="00223D4C"/>
    <w:rsid w:val="00233F35"/>
    <w:rsid w:val="0024248E"/>
    <w:rsid w:val="00243A41"/>
    <w:rsid w:val="0024420E"/>
    <w:rsid w:val="0026213E"/>
    <w:rsid w:val="002659B0"/>
    <w:rsid w:val="00272940"/>
    <w:rsid w:val="002759DF"/>
    <w:rsid w:val="002767A0"/>
    <w:rsid w:val="002823E3"/>
    <w:rsid w:val="00290A53"/>
    <w:rsid w:val="002916EE"/>
    <w:rsid w:val="00296CA0"/>
    <w:rsid w:val="002A7797"/>
    <w:rsid w:val="002B403A"/>
    <w:rsid w:val="002C5104"/>
    <w:rsid w:val="002C6DF2"/>
    <w:rsid w:val="002D01C8"/>
    <w:rsid w:val="002D0798"/>
    <w:rsid w:val="002D6390"/>
    <w:rsid w:val="002E1C80"/>
    <w:rsid w:val="002E7DB5"/>
    <w:rsid w:val="00302E9E"/>
    <w:rsid w:val="00310B49"/>
    <w:rsid w:val="003163A8"/>
    <w:rsid w:val="00317825"/>
    <w:rsid w:val="00320D04"/>
    <w:rsid w:val="00331107"/>
    <w:rsid w:val="00333D99"/>
    <w:rsid w:val="00335829"/>
    <w:rsid w:val="00341688"/>
    <w:rsid w:val="00342A20"/>
    <w:rsid w:val="00342B54"/>
    <w:rsid w:val="0034661D"/>
    <w:rsid w:val="0035147D"/>
    <w:rsid w:val="00353C28"/>
    <w:rsid w:val="003571A9"/>
    <w:rsid w:val="00363AD2"/>
    <w:rsid w:val="0036458C"/>
    <w:rsid w:val="00367CF2"/>
    <w:rsid w:val="0038475C"/>
    <w:rsid w:val="00397236"/>
    <w:rsid w:val="003A34AE"/>
    <w:rsid w:val="003B3329"/>
    <w:rsid w:val="003C7831"/>
    <w:rsid w:val="003D3318"/>
    <w:rsid w:val="003D65D1"/>
    <w:rsid w:val="003D663D"/>
    <w:rsid w:val="004112FF"/>
    <w:rsid w:val="00412E48"/>
    <w:rsid w:val="004233E9"/>
    <w:rsid w:val="004323F8"/>
    <w:rsid w:val="0043526C"/>
    <w:rsid w:val="004377AD"/>
    <w:rsid w:val="004421AA"/>
    <w:rsid w:val="0045162B"/>
    <w:rsid w:val="004600D8"/>
    <w:rsid w:val="004945C5"/>
    <w:rsid w:val="004A0503"/>
    <w:rsid w:val="004B0EF9"/>
    <w:rsid w:val="004B3E05"/>
    <w:rsid w:val="004C1F58"/>
    <w:rsid w:val="004C2749"/>
    <w:rsid w:val="004C328A"/>
    <w:rsid w:val="004D0F22"/>
    <w:rsid w:val="004E5E88"/>
    <w:rsid w:val="004E7386"/>
    <w:rsid w:val="004F1E17"/>
    <w:rsid w:val="00504ECB"/>
    <w:rsid w:val="00506BB8"/>
    <w:rsid w:val="00523795"/>
    <w:rsid w:val="0052696F"/>
    <w:rsid w:val="00545A8C"/>
    <w:rsid w:val="0056349B"/>
    <w:rsid w:val="00575518"/>
    <w:rsid w:val="005879A7"/>
    <w:rsid w:val="00596299"/>
    <w:rsid w:val="00596A46"/>
    <w:rsid w:val="005A14A4"/>
    <w:rsid w:val="005B7F18"/>
    <w:rsid w:val="005D260F"/>
    <w:rsid w:val="005D7291"/>
    <w:rsid w:val="005E0DCC"/>
    <w:rsid w:val="005E1088"/>
    <w:rsid w:val="005E57E1"/>
    <w:rsid w:val="00600CAB"/>
    <w:rsid w:val="00612574"/>
    <w:rsid w:val="006278AD"/>
    <w:rsid w:val="006456E5"/>
    <w:rsid w:val="006752AA"/>
    <w:rsid w:val="00676D27"/>
    <w:rsid w:val="00686920"/>
    <w:rsid w:val="006935F9"/>
    <w:rsid w:val="00695A9F"/>
    <w:rsid w:val="00697CE0"/>
    <w:rsid w:val="006A0D8E"/>
    <w:rsid w:val="006C1FCE"/>
    <w:rsid w:val="006D177A"/>
    <w:rsid w:val="006D69DE"/>
    <w:rsid w:val="006E4475"/>
    <w:rsid w:val="006F0486"/>
    <w:rsid w:val="006F0A92"/>
    <w:rsid w:val="00720CBF"/>
    <w:rsid w:val="00722081"/>
    <w:rsid w:val="007227C1"/>
    <w:rsid w:val="00723EB0"/>
    <w:rsid w:val="00723F6A"/>
    <w:rsid w:val="007853A7"/>
    <w:rsid w:val="0078549E"/>
    <w:rsid w:val="00791A6E"/>
    <w:rsid w:val="00796E55"/>
    <w:rsid w:val="007A6458"/>
    <w:rsid w:val="007B30E2"/>
    <w:rsid w:val="007D06ED"/>
    <w:rsid w:val="007F5022"/>
    <w:rsid w:val="00805DFB"/>
    <w:rsid w:val="00832EA8"/>
    <w:rsid w:val="00833583"/>
    <w:rsid w:val="00840739"/>
    <w:rsid w:val="00840E1B"/>
    <w:rsid w:val="008446C7"/>
    <w:rsid w:val="00860FFE"/>
    <w:rsid w:val="0086380D"/>
    <w:rsid w:val="0086690F"/>
    <w:rsid w:val="00875B6B"/>
    <w:rsid w:val="00880498"/>
    <w:rsid w:val="0088294D"/>
    <w:rsid w:val="008B1C9D"/>
    <w:rsid w:val="008B53B7"/>
    <w:rsid w:val="008B65C5"/>
    <w:rsid w:val="008C3922"/>
    <w:rsid w:val="008D66EE"/>
    <w:rsid w:val="008D7345"/>
    <w:rsid w:val="008E465C"/>
    <w:rsid w:val="008E763B"/>
    <w:rsid w:val="008F6E04"/>
    <w:rsid w:val="008F761F"/>
    <w:rsid w:val="008F7C1A"/>
    <w:rsid w:val="009065C2"/>
    <w:rsid w:val="00913E04"/>
    <w:rsid w:val="00917AE2"/>
    <w:rsid w:val="00921C17"/>
    <w:rsid w:val="00925C85"/>
    <w:rsid w:val="0093218D"/>
    <w:rsid w:val="009346D4"/>
    <w:rsid w:val="00936089"/>
    <w:rsid w:val="00945E4F"/>
    <w:rsid w:val="00951642"/>
    <w:rsid w:val="00951F2D"/>
    <w:rsid w:val="00962132"/>
    <w:rsid w:val="00962E15"/>
    <w:rsid w:val="00964813"/>
    <w:rsid w:val="0097737B"/>
    <w:rsid w:val="00986991"/>
    <w:rsid w:val="00990575"/>
    <w:rsid w:val="00996BBB"/>
    <w:rsid w:val="009A278F"/>
    <w:rsid w:val="009A5647"/>
    <w:rsid w:val="009C4EE6"/>
    <w:rsid w:val="009C646E"/>
    <w:rsid w:val="009D3440"/>
    <w:rsid w:val="009F0A35"/>
    <w:rsid w:val="009F1EE7"/>
    <w:rsid w:val="00A07389"/>
    <w:rsid w:val="00A200CB"/>
    <w:rsid w:val="00A2037C"/>
    <w:rsid w:val="00A20D4C"/>
    <w:rsid w:val="00A223CC"/>
    <w:rsid w:val="00A26D13"/>
    <w:rsid w:val="00A35585"/>
    <w:rsid w:val="00A5776D"/>
    <w:rsid w:val="00A60152"/>
    <w:rsid w:val="00A6065A"/>
    <w:rsid w:val="00A62ABA"/>
    <w:rsid w:val="00A83100"/>
    <w:rsid w:val="00AA0198"/>
    <w:rsid w:val="00AB0670"/>
    <w:rsid w:val="00AB6C98"/>
    <w:rsid w:val="00AD222D"/>
    <w:rsid w:val="00AD4FB3"/>
    <w:rsid w:val="00AD6E0A"/>
    <w:rsid w:val="00AE3F60"/>
    <w:rsid w:val="00AE5991"/>
    <w:rsid w:val="00AE7281"/>
    <w:rsid w:val="00B01719"/>
    <w:rsid w:val="00B03B43"/>
    <w:rsid w:val="00B0523A"/>
    <w:rsid w:val="00B12B8C"/>
    <w:rsid w:val="00B205E2"/>
    <w:rsid w:val="00B24127"/>
    <w:rsid w:val="00B30880"/>
    <w:rsid w:val="00B32EF5"/>
    <w:rsid w:val="00B377EB"/>
    <w:rsid w:val="00B57268"/>
    <w:rsid w:val="00B67D26"/>
    <w:rsid w:val="00B72B3C"/>
    <w:rsid w:val="00B812AD"/>
    <w:rsid w:val="00B8678F"/>
    <w:rsid w:val="00B924F2"/>
    <w:rsid w:val="00B9731E"/>
    <w:rsid w:val="00BA1AFF"/>
    <w:rsid w:val="00BC287C"/>
    <w:rsid w:val="00BC4FA1"/>
    <w:rsid w:val="00BC5679"/>
    <w:rsid w:val="00BC73F9"/>
    <w:rsid w:val="00BD19C7"/>
    <w:rsid w:val="00BD40D8"/>
    <w:rsid w:val="00BE6EF3"/>
    <w:rsid w:val="00BE6F2E"/>
    <w:rsid w:val="00BF11CE"/>
    <w:rsid w:val="00BF3165"/>
    <w:rsid w:val="00BF375F"/>
    <w:rsid w:val="00C1365B"/>
    <w:rsid w:val="00C20DCD"/>
    <w:rsid w:val="00C214B8"/>
    <w:rsid w:val="00C4568E"/>
    <w:rsid w:val="00C52913"/>
    <w:rsid w:val="00C60568"/>
    <w:rsid w:val="00C64054"/>
    <w:rsid w:val="00C705D3"/>
    <w:rsid w:val="00C77F64"/>
    <w:rsid w:val="00C81C71"/>
    <w:rsid w:val="00C87E78"/>
    <w:rsid w:val="00C907B0"/>
    <w:rsid w:val="00CA571A"/>
    <w:rsid w:val="00CB15F5"/>
    <w:rsid w:val="00CB70FE"/>
    <w:rsid w:val="00CC1607"/>
    <w:rsid w:val="00CD28F7"/>
    <w:rsid w:val="00CE3FB1"/>
    <w:rsid w:val="00CF63B8"/>
    <w:rsid w:val="00D02542"/>
    <w:rsid w:val="00D07974"/>
    <w:rsid w:val="00D1721A"/>
    <w:rsid w:val="00D25BE7"/>
    <w:rsid w:val="00D32C79"/>
    <w:rsid w:val="00D418F9"/>
    <w:rsid w:val="00D47F18"/>
    <w:rsid w:val="00D54D2C"/>
    <w:rsid w:val="00D54E33"/>
    <w:rsid w:val="00D60461"/>
    <w:rsid w:val="00D714A5"/>
    <w:rsid w:val="00D72A51"/>
    <w:rsid w:val="00D73E64"/>
    <w:rsid w:val="00D86751"/>
    <w:rsid w:val="00D86EC3"/>
    <w:rsid w:val="00D919B3"/>
    <w:rsid w:val="00DA0B2C"/>
    <w:rsid w:val="00DA3FFE"/>
    <w:rsid w:val="00DA66F6"/>
    <w:rsid w:val="00DB7061"/>
    <w:rsid w:val="00DE15FB"/>
    <w:rsid w:val="00DE4298"/>
    <w:rsid w:val="00DF2CB6"/>
    <w:rsid w:val="00DF323A"/>
    <w:rsid w:val="00DF4A7B"/>
    <w:rsid w:val="00DF7CFA"/>
    <w:rsid w:val="00E00198"/>
    <w:rsid w:val="00E03BD3"/>
    <w:rsid w:val="00E21BD8"/>
    <w:rsid w:val="00E51F36"/>
    <w:rsid w:val="00E53BCF"/>
    <w:rsid w:val="00E61051"/>
    <w:rsid w:val="00E64006"/>
    <w:rsid w:val="00E679FB"/>
    <w:rsid w:val="00E92582"/>
    <w:rsid w:val="00E9317C"/>
    <w:rsid w:val="00EA2F1C"/>
    <w:rsid w:val="00EB04D1"/>
    <w:rsid w:val="00EB60D3"/>
    <w:rsid w:val="00EB6918"/>
    <w:rsid w:val="00EC7E09"/>
    <w:rsid w:val="00EE1D8F"/>
    <w:rsid w:val="00EF5D1E"/>
    <w:rsid w:val="00EF6D30"/>
    <w:rsid w:val="00F02131"/>
    <w:rsid w:val="00F22950"/>
    <w:rsid w:val="00F26673"/>
    <w:rsid w:val="00F35802"/>
    <w:rsid w:val="00F42C64"/>
    <w:rsid w:val="00F471BA"/>
    <w:rsid w:val="00F53691"/>
    <w:rsid w:val="00F577A2"/>
    <w:rsid w:val="00F57892"/>
    <w:rsid w:val="00F70B97"/>
    <w:rsid w:val="00F70DF7"/>
    <w:rsid w:val="00F7709D"/>
    <w:rsid w:val="00F8219A"/>
    <w:rsid w:val="00F90FA2"/>
    <w:rsid w:val="00F9615A"/>
    <w:rsid w:val="00FB605F"/>
    <w:rsid w:val="00FC6798"/>
    <w:rsid w:val="00FD1676"/>
    <w:rsid w:val="00FD30E4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831"/>
    <w:pPr>
      <w:ind w:left="720"/>
      <w:contextualSpacing/>
    </w:pPr>
  </w:style>
  <w:style w:type="paragraph" w:customStyle="1" w:styleId="Style10">
    <w:name w:val="Style10"/>
    <w:basedOn w:val="a"/>
    <w:uiPriority w:val="99"/>
    <w:rsid w:val="00DA0B2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A0B2C"/>
    <w:pPr>
      <w:widowControl w:val="0"/>
      <w:autoSpaceDE w:val="0"/>
      <w:autoSpaceDN w:val="0"/>
      <w:adjustRightInd w:val="0"/>
      <w:spacing w:line="284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A0B2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2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2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C3922"/>
    <w:pPr>
      <w:tabs>
        <w:tab w:val="center" w:pos="4536"/>
        <w:tab w:val="right" w:pos="9072"/>
      </w:tabs>
      <w:jc w:val="left"/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C3922"/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8C3922"/>
    <w:pPr>
      <w:widowControl w:val="0"/>
      <w:autoSpaceDE w:val="0"/>
      <w:autoSpaceDN w:val="0"/>
      <w:adjustRightInd w:val="0"/>
      <w:spacing w:line="240" w:lineRule="exac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3922"/>
    <w:pPr>
      <w:widowControl w:val="0"/>
      <w:autoSpaceDE w:val="0"/>
      <w:autoSpaceDN w:val="0"/>
      <w:adjustRightInd w:val="0"/>
      <w:spacing w:line="341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C392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C392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094636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E1D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E1D8F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D8F"/>
    <w:rPr>
      <w:rFonts w:ascii="Courier New" w:eastAsia="Times New Roman" w:hAnsi="Courier New"/>
      <w:sz w:val="20"/>
      <w:szCs w:val="20"/>
    </w:rPr>
  </w:style>
  <w:style w:type="paragraph" w:customStyle="1" w:styleId="rtejustify">
    <w:name w:val="rtejustify"/>
    <w:basedOn w:val="a"/>
    <w:rsid w:val="001578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E0A4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rsid w:val="000E0A4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70B97"/>
    <w:pPr>
      <w:ind w:right="253" w:firstLine="709"/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70B97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F70B97"/>
    <w:pPr>
      <w:spacing w:after="12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70B97"/>
    <w:rPr>
      <w:rFonts w:ascii="Calibri" w:eastAsia="Times New Roman" w:hAnsi="Calibri"/>
      <w:sz w:val="22"/>
      <w:szCs w:val="22"/>
      <w:lang w:eastAsia="ru-RU"/>
    </w:rPr>
  </w:style>
  <w:style w:type="paragraph" w:customStyle="1" w:styleId="ae">
    <w:name w:val="ТЕКСТ"/>
    <w:basedOn w:val="a"/>
    <w:rsid w:val="00F70B97"/>
    <w:pPr>
      <w:ind w:firstLine="720"/>
    </w:pPr>
    <w:rPr>
      <w:rFonts w:eastAsia="Times New Roman"/>
      <w:bCs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86F1-EF0A-49C4-8D4D-DA11AB6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</dc:creator>
  <cp:keywords/>
  <dc:description/>
  <cp:lastModifiedBy>Gavrilova_LP</cp:lastModifiedBy>
  <cp:revision>176</cp:revision>
  <cp:lastPrinted>2019-08-09T05:19:00Z</cp:lastPrinted>
  <dcterms:created xsi:type="dcterms:W3CDTF">2011-08-05T05:18:00Z</dcterms:created>
  <dcterms:modified xsi:type="dcterms:W3CDTF">2019-08-09T07:49:00Z</dcterms:modified>
</cp:coreProperties>
</file>