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37" w:rsidRPr="00AB6937" w:rsidRDefault="00AB6937">
      <w:pPr>
        <w:pStyle w:val="ConsPlusTitlePage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 w:rsidRPr="00AB6937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AB6937">
        <w:rPr>
          <w:rFonts w:ascii="Times New Roman" w:hAnsi="Times New Roman" w:cs="Times New Roman"/>
        </w:rPr>
        <w:br/>
      </w:r>
    </w:p>
    <w:p w:rsidR="00AB6937" w:rsidRPr="00AB6937" w:rsidRDefault="00AB6937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jc w:val="both"/>
        <w:outlineLvl w:val="0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Зарегистрировано в Национальном реестре правовых актов</w:t>
      </w:r>
    </w:p>
    <w:p w:rsidR="00AB6937" w:rsidRPr="00AB6937" w:rsidRDefault="00AB6937">
      <w:pPr>
        <w:pStyle w:val="ConsPlusNormal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Республики Беларусь 25 октября 2016 г. N 8/31374</w:t>
      </w:r>
    </w:p>
    <w:p w:rsidR="00AB6937" w:rsidRPr="00AB6937" w:rsidRDefault="00AB693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Title"/>
        <w:jc w:val="center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ПОСТАНОВЛЕНИЕ МИНИСТЕРСТВА АНТИМОНОПОЛЬНОГО РЕГУЛИРОВАНИЯ И ТОРГОВЛИ РЕСПУБЛИКИ БЕЛАРУСЬ</w:t>
      </w:r>
    </w:p>
    <w:p w:rsidR="00AB6937" w:rsidRPr="00AB6937" w:rsidRDefault="00AB6937">
      <w:pPr>
        <w:pStyle w:val="ConsPlusTitle"/>
        <w:jc w:val="center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6 октября 2016 г. N 32</w:t>
      </w:r>
    </w:p>
    <w:p w:rsidR="00AB6937" w:rsidRPr="00AB6937" w:rsidRDefault="00AB6937">
      <w:pPr>
        <w:pStyle w:val="ConsPlusTitle"/>
        <w:jc w:val="center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Title"/>
        <w:jc w:val="center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ОБ УТВЕРЖДЕНИИ ИНСТРУКЦИИ О ПОРЯДКЕ КЛАССИФИКАЦИИ ОБЪЕКТОВ ОБЩЕСТВЕННОГО ПИТАНИЯ ПО ТИПАМ И КЛАССАМ, УСТАНОВЛЕНИИ КРИТЕРИЕВ ОТНЕСЕНИЯ ОБЪЕКТОВ ОБЩЕСТВЕННОГО ПИТАНИЯ К КЛАССАМ И ПОДРАЗДЕЛЕНИЯ ИХ НА ТИПЫ И ПРИЗНАНИИ УТРАТИВШИМ СИЛУ ПОСТАНОВЛЕНИЯ МИНИСТЕРСТВА ТОРГОВЛИ РЕСПУБЛИКИ БЕЛАРУСЬ ОТ 29 ИЮЛЯ 2014 Г. N 29</w:t>
      </w: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На основании </w:t>
      </w:r>
      <w:hyperlink r:id="rId5" w:history="1">
        <w:r w:rsidRPr="00AB6937">
          <w:rPr>
            <w:rFonts w:ascii="Times New Roman" w:hAnsi="Times New Roman" w:cs="Times New Roman"/>
            <w:color w:val="0000FF"/>
          </w:rPr>
          <w:t>абзаца седьмого подпункта 6.22</w:t>
        </w:r>
      </w:hyperlink>
      <w:r w:rsidRPr="00AB6937">
        <w:rPr>
          <w:rFonts w:ascii="Times New Roman" w:hAnsi="Times New Roman" w:cs="Times New Roman"/>
        </w:rPr>
        <w:t xml:space="preserve"> и </w:t>
      </w:r>
      <w:hyperlink r:id="rId6" w:history="1">
        <w:r w:rsidRPr="00AB6937">
          <w:rPr>
            <w:rFonts w:ascii="Times New Roman" w:hAnsi="Times New Roman" w:cs="Times New Roman"/>
            <w:color w:val="0000FF"/>
          </w:rPr>
          <w:t>подпункта 6.49 пункта 6</w:t>
        </w:r>
      </w:hyperlink>
      <w:r w:rsidRPr="00AB6937">
        <w:rPr>
          <w:rFonts w:ascii="Times New Roman" w:hAnsi="Times New Roman" w:cs="Times New Roman"/>
        </w:rPr>
        <w:t xml:space="preserve"> Положения о Министерстве антимонопольного регулирования и торговли Республики Беларусь, утвержденного постановлением Совета Министров Республики Беларусь от 6 сентября 2016 г. N 702 "Вопросы Министерства антимонопольного регулирования и торговли Республики Беларусь", Министерство антимонопольного регулирования и торговли Республики Беларусь ПОСТАНОВЛЯЕТ: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1. Утвердить прилагаемую </w:t>
      </w:r>
      <w:hyperlink w:anchor="P416" w:history="1">
        <w:r w:rsidRPr="00AB6937">
          <w:rPr>
            <w:rFonts w:ascii="Times New Roman" w:hAnsi="Times New Roman" w:cs="Times New Roman"/>
            <w:color w:val="0000FF"/>
          </w:rPr>
          <w:t>Инструкцию</w:t>
        </w:r>
      </w:hyperlink>
      <w:r w:rsidRPr="00AB6937">
        <w:rPr>
          <w:rFonts w:ascii="Times New Roman" w:hAnsi="Times New Roman" w:cs="Times New Roman"/>
        </w:rPr>
        <w:t xml:space="preserve"> о порядке классификации объектов общественного питания по типам и классам.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2. Установить </w:t>
      </w:r>
      <w:hyperlink w:anchor="P36" w:history="1">
        <w:r w:rsidRPr="00AB6937">
          <w:rPr>
            <w:rFonts w:ascii="Times New Roman" w:hAnsi="Times New Roman" w:cs="Times New Roman"/>
            <w:color w:val="0000FF"/>
          </w:rPr>
          <w:t>критерии</w:t>
        </w:r>
      </w:hyperlink>
      <w:r w:rsidRPr="00AB6937">
        <w:rPr>
          <w:rFonts w:ascii="Times New Roman" w:hAnsi="Times New Roman" w:cs="Times New Roman"/>
        </w:rPr>
        <w:t xml:space="preserve"> отнесения объектов общественного питания к классам и подразделения их на типы согласно приложению.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3. </w:t>
      </w:r>
      <w:proofErr w:type="gramStart"/>
      <w:r w:rsidRPr="00AB6937">
        <w:rPr>
          <w:rFonts w:ascii="Times New Roman" w:hAnsi="Times New Roman" w:cs="Times New Roman"/>
        </w:rPr>
        <w:t xml:space="preserve">Признать утратившим силу </w:t>
      </w:r>
      <w:hyperlink r:id="rId7" w:history="1">
        <w:r w:rsidRPr="00AB6937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AB6937">
        <w:rPr>
          <w:rFonts w:ascii="Times New Roman" w:hAnsi="Times New Roman" w:cs="Times New Roman"/>
        </w:rPr>
        <w:t xml:space="preserve"> Министерства торговли Республики Беларусь от 29 июля 2014 г. N 29 "Об утверждении Инструкции о порядке классификации объектов общественного питания по типам и классам, установлении критериев отнесения объектов общественного питания к классам и подразделения их на типы и признании утратившими силу некоторых постановлений Министерства торговли Республики Беларусь" (Национальный правовой Интернет-портал Республики Беларусь, 29.08.2014, 8/29045).</w:t>
      </w:r>
      <w:proofErr w:type="gramEnd"/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4. Настоящее постановление вступает в силу после его официального опубликования.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AB6937" w:rsidRPr="00AB693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Заместитель Министра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B6937" w:rsidRPr="00AB6937" w:rsidRDefault="00AB693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AB6937">
              <w:rPr>
                <w:rFonts w:ascii="Times New Roman" w:hAnsi="Times New Roman" w:cs="Times New Roman"/>
              </w:rPr>
              <w:t>Э.Б.Матулис</w:t>
            </w:r>
            <w:proofErr w:type="spellEnd"/>
          </w:p>
        </w:tc>
      </w:tr>
    </w:tbl>
    <w:p w:rsidR="00AB6937" w:rsidRPr="00AB6937" w:rsidRDefault="00AB6937">
      <w:pPr>
        <w:pStyle w:val="ConsPlusNormal"/>
        <w:ind w:firstLine="540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nformat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СОГЛАСОВАНО</w:t>
      </w:r>
    </w:p>
    <w:p w:rsidR="00AB6937" w:rsidRPr="00AB6937" w:rsidRDefault="00AB6937">
      <w:pPr>
        <w:pStyle w:val="ConsPlusNonformat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Председатель Правления</w:t>
      </w:r>
    </w:p>
    <w:p w:rsidR="00AB6937" w:rsidRPr="00AB6937" w:rsidRDefault="00AB6937">
      <w:pPr>
        <w:pStyle w:val="ConsPlusNonformat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Белорусского республиканского</w:t>
      </w:r>
    </w:p>
    <w:p w:rsidR="00AB6937" w:rsidRPr="00AB6937" w:rsidRDefault="00AB6937">
      <w:pPr>
        <w:pStyle w:val="ConsPlusNonformat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союза потребительских обществ</w:t>
      </w:r>
    </w:p>
    <w:p w:rsidR="00AB6937" w:rsidRPr="00AB6937" w:rsidRDefault="00AB6937">
      <w:pPr>
        <w:pStyle w:val="ConsPlusNonformat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          В.Н.Иванов</w:t>
      </w:r>
    </w:p>
    <w:p w:rsidR="00AB6937" w:rsidRPr="00AB6937" w:rsidRDefault="00AB6937">
      <w:pPr>
        <w:pStyle w:val="ConsPlusNonformat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05.10.2016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rPr>
          <w:rFonts w:ascii="Times New Roman" w:hAnsi="Times New Roman" w:cs="Times New Roman"/>
        </w:rPr>
        <w:sectPr w:rsidR="00AB6937" w:rsidRPr="00AB6937" w:rsidSect="00133B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6937" w:rsidRDefault="00AB6937" w:rsidP="00AB6937">
      <w:pPr>
        <w:pStyle w:val="ConsPlusNormal"/>
        <w:jc w:val="right"/>
        <w:outlineLvl w:val="0"/>
        <w:rPr>
          <w:rFonts w:ascii="Times New Roman" w:hAnsi="Times New Roman" w:cs="Times New Roman"/>
          <w:lang w:val="en-US"/>
        </w:rPr>
      </w:pPr>
    </w:p>
    <w:p w:rsidR="00AB6937" w:rsidRDefault="00AB6937" w:rsidP="00AB6937">
      <w:pPr>
        <w:pStyle w:val="ConsPlusNormal"/>
        <w:jc w:val="right"/>
        <w:outlineLvl w:val="0"/>
        <w:rPr>
          <w:rFonts w:ascii="Times New Roman" w:hAnsi="Times New Roman" w:cs="Times New Roman"/>
          <w:lang w:val="en-US"/>
        </w:rPr>
      </w:pPr>
    </w:p>
    <w:p w:rsidR="00AB6937" w:rsidRPr="00AB6937" w:rsidRDefault="00AB6937" w:rsidP="00AB693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Приложение</w:t>
      </w:r>
    </w:p>
    <w:p w:rsidR="00AB6937" w:rsidRPr="00AB6937" w:rsidRDefault="00AB6937" w:rsidP="00AB6937">
      <w:pPr>
        <w:pStyle w:val="ConsPlusNormal"/>
        <w:jc w:val="right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к постановлению</w:t>
      </w:r>
    </w:p>
    <w:p w:rsidR="00AB6937" w:rsidRPr="00AB6937" w:rsidRDefault="00AB6937" w:rsidP="00AB6937">
      <w:pPr>
        <w:pStyle w:val="ConsPlusNormal"/>
        <w:jc w:val="right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Министерства антимонопольного</w:t>
      </w:r>
    </w:p>
    <w:p w:rsidR="00AB6937" w:rsidRPr="00AB6937" w:rsidRDefault="00AB6937" w:rsidP="00AB6937">
      <w:pPr>
        <w:pStyle w:val="ConsPlusNormal"/>
        <w:jc w:val="right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регулирования и торговли</w:t>
      </w:r>
    </w:p>
    <w:p w:rsidR="00AB6937" w:rsidRPr="00AB6937" w:rsidRDefault="00AB6937" w:rsidP="00AB6937">
      <w:pPr>
        <w:pStyle w:val="ConsPlusNormal"/>
        <w:jc w:val="right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Республики Беларусь</w:t>
      </w:r>
    </w:p>
    <w:p w:rsidR="00AB6937" w:rsidRPr="00AB6937" w:rsidRDefault="00AB6937" w:rsidP="00AB6937">
      <w:pPr>
        <w:pStyle w:val="ConsPlusNormal"/>
        <w:jc w:val="right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06.10.2016 N 32</w:t>
      </w:r>
    </w:p>
    <w:p w:rsidR="00AB6937" w:rsidRPr="00AB6937" w:rsidRDefault="00AB6937" w:rsidP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 w:rsidP="00AB6937">
      <w:pPr>
        <w:pStyle w:val="ConsPlusTitle"/>
        <w:jc w:val="center"/>
        <w:rPr>
          <w:rFonts w:ascii="Times New Roman" w:hAnsi="Times New Roman" w:cs="Times New Roman"/>
        </w:rPr>
      </w:pPr>
      <w:bookmarkStart w:id="0" w:name="P36"/>
      <w:bookmarkEnd w:id="0"/>
      <w:r w:rsidRPr="00AB6937">
        <w:rPr>
          <w:rFonts w:ascii="Times New Roman" w:hAnsi="Times New Roman" w:cs="Times New Roman"/>
        </w:rPr>
        <w:t>КРИТЕРИИ ОТНЕСЕНИЯ ОБЪЕКТОВ ОБЩЕСТВЕННОГО ПИТАНИЯ К КЛАССАМ И ПОДРАЗДЕЛЕНИЯ ИХ НА ТИПЫ</w:t>
      </w: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P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Таблица 1</w:t>
      </w: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jc w:val="center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  <w:b/>
        </w:rPr>
        <w:t>Критерии отнесения объектов общественного питания к классам и подразделения их на рестораны, кафе, бары</w:t>
      </w: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737"/>
        <w:gridCol w:w="963"/>
        <w:gridCol w:w="907"/>
        <w:gridCol w:w="737"/>
        <w:gridCol w:w="964"/>
        <w:gridCol w:w="907"/>
        <w:gridCol w:w="680"/>
        <w:gridCol w:w="964"/>
        <w:gridCol w:w="907"/>
      </w:tblGrid>
      <w:tr w:rsidR="00AB6937" w:rsidRPr="00AB6937">
        <w:tc>
          <w:tcPr>
            <w:tcW w:w="2098" w:type="dxa"/>
            <w:vMerge w:val="restart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2607" w:type="dxa"/>
            <w:gridSpan w:val="3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Ресторан</w:t>
            </w:r>
          </w:p>
        </w:tc>
        <w:tc>
          <w:tcPr>
            <w:tcW w:w="2608" w:type="dxa"/>
            <w:gridSpan w:val="3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Кафе</w:t>
            </w:r>
          </w:p>
        </w:tc>
        <w:tc>
          <w:tcPr>
            <w:tcW w:w="2551" w:type="dxa"/>
            <w:gridSpan w:val="3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Бар</w:t>
            </w:r>
          </w:p>
        </w:tc>
      </w:tr>
      <w:tr w:rsidR="00AB6937" w:rsidRPr="00AB6937">
        <w:tc>
          <w:tcPr>
            <w:tcW w:w="2098" w:type="dxa"/>
            <w:vMerge/>
          </w:tcPr>
          <w:p w:rsidR="00AB6937" w:rsidRPr="00AB6937" w:rsidRDefault="00AB6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класс люкс</w:t>
            </w:r>
          </w:p>
        </w:tc>
        <w:tc>
          <w:tcPr>
            <w:tcW w:w="963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высший класс</w:t>
            </w:r>
          </w:p>
        </w:tc>
        <w:tc>
          <w:tcPr>
            <w:tcW w:w="907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первый класс</w:t>
            </w:r>
          </w:p>
        </w:tc>
        <w:tc>
          <w:tcPr>
            <w:tcW w:w="737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класс люкс</w:t>
            </w:r>
          </w:p>
        </w:tc>
        <w:tc>
          <w:tcPr>
            <w:tcW w:w="964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высший класс</w:t>
            </w:r>
          </w:p>
        </w:tc>
        <w:tc>
          <w:tcPr>
            <w:tcW w:w="907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первый класс</w:t>
            </w:r>
          </w:p>
        </w:tc>
        <w:tc>
          <w:tcPr>
            <w:tcW w:w="680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класс люкс</w:t>
            </w:r>
          </w:p>
        </w:tc>
        <w:tc>
          <w:tcPr>
            <w:tcW w:w="964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высший класс</w:t>
            </w:r>
          </w:p>
        </w:tc>
        <w:tc>
          <w:tcPr>
            <w:tcW w:w="907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первый класс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7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10</w:t>
            </w:r>
          </w:p>
        </w:tc>
      </w:tr>
      <w:tr w:rsidR="00AB6937" w:rsidRPr="00AB6937">
        <w:tblPrEx>
          <w:tblBorders>
            <w:insideH w:val="nil"/>
          </w:tblBorders>
        </w:tblPrEx>
        <w:tc>
          <w:tcPr>
            <w:tcW w:w="2098" w:type="dxa"/>
            <w:tcBorders>
              <w:bottom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1. Ассортимент продукции общественного питания: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937" w:rsidRPr="00AB6937">
        <w:tblPrEx>
          <w:tblBorders>
            <w:insideH w:val="nil"/>
          </w:tblBorders>
        </w:tblPrEx>
        <w:tc>
          <w:tcPr>
            <w:tcW w:w="2098" w:type="dxa"/>
            <w:tcBorders>
              <w:top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1.1. широкий ассортимент блюд сложного изготовления, в т.ч. фирменных</w:t>
            </w: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 xml:space="preserve">+ </w:t>
            </w:r>
            <w:hyperlink w:anchor="P187" w:history="1">
              <w:r w:rsidRPr="00AB6937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963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 xml:space="preserve">- </w:t>
            </w:r>
            <w:hyperlink w:anchor="P187" w:history="1">
              <w:r w:rsidRPr="00AB6937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1.2. разнообразный ассортимент блюд и изделий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lastRenderedPageBreak/>
              <w:t>1.3. ограниченный ассортимент блюд несложного изготовления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1.4. продажа алкогольных напитков, табачных изделий (при наличии специального разрешения (лицензии) на розничную торговлю данным видом товара)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3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>
        <w:tblPrEx>
          <w:tblBorders>
            <w:insideH w:val="nil"/>
          </w:tblBorders>
        </w:tblPrEx>
        <w:tc>
          <w:tcPr>
            <w:tcW w:w="2098" w:type="dxa"/>
            <w:tcBorders>
              <w:bottom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2. Формы и методы обслуживания: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937" w:rsidRPr="00AB6937">
        <w:tblPrEx>
          <w:tblBorders>
            <w:insideH w:val="nil"/>
          </w:tblBorders>
        </w:tblPrEx>
        <w:tc>
          <w:tcPr>
            <w:tcW w:w="2098" w:type="dxa"/>
            <w:tcBorders>
              <w:top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B6937">
              <w:rPr>
                <w:rFonts w:ascii="Times New Roman" w:hAnsi="Times New Roman" w:cs="Times New Roman"/>
              </w:rPr>
              <w:t>2.1. официантами и (или) барменами, и (или) метрдотелями, и (или) администраторами</w:t>
            </w:r>
            <w:proofErr w:type="gramEnd"/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3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2.2. буфетчиками и (или) работниками бригад, и (или) самообслуживание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 xml:space="preserve">2.3. барменом (за </w:t>
            </w:r>
            <w:proofErr w:type="spellStart"/>
            <w:r w:rsidRPr="00AB6937">
              <w:rPr>
                <w:rFonts w:ascii="Times New Roman" w:hAnsi="Times New Roman" w:cs="Times New Roman"/>
              </w:rPr>
              <w:t>барной</w:t>
            </w:r>
            <w:proofErr w:type="spellEnd"/>
            <w:r w:rsidRPr="00AB6937">
              <w:rPr>
                <w:rFonts w:ascii="Times New Roman" w:hAnsi="Times New Roman" w:cs="Times New Roman"/>
              </w:rPr>
              <w:t xml:space="preserve"> стойкой)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 xml:space="preserve">3. Наличие форменной одежды у обслуживающего </w:t>
            </w:r>
            <w:r w:rsidRPr="00AB6937">
              <w:rPr>
                <w:rFonts w:ascii="Times New Roman" w:hAnsi="Times New Roman" w:cs="Times New Roman"/>
              </w:rPr>
              <w:lastRenderedPageBreak/>
              <w:t>персонала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lastRenderedPageBreak/>
              <w:t>+</w:t>
            </w:r>
          </w:p>
        </w:tc>
        <w:tc>
          <w:tcPr>
            <w:tcW w:w="963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lastRenderedPageBreak/>
              <w:t>4. Стилевое единство интерьера, мебели и сервировки и (или) отражение специализации объекта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3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>
        <w:tc>
          <w:tcPr>
            <w:tcW w:w="2098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5. Организация потребления продукции общественного питания, товаров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3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3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</w:tbl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--------------------------------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187"/>
      <w:bookmarkEnd w:id="1"/>
      <w:r w:rsidRPr="00AB6937">
        <w:rPr>
          <w:rFonts w:ascii="Times New Roman" w:hAnsi="Times New Roman" w:cs="Times New Roman"/>
        </w:rPr>
        <w:t>&lt;*&gt; Знак "+" - предусматривается, знак "</w:t>
      </w:r>
      <w:proofErr w:type="gramStart"/>
      <w:r w:rsidRPr="00AB6937">
        <w:rPr>
          <w:rFonts w:ascii="Times New Roman" w:hAnsi="Times New Roman" w:cs="Times New Roman"/>
        </w:rPr>
        <w:t>-"</w:t>
      </w:r>
      <w:proofErr w:type="gramEnd"/>
      <w:r w:rsidRPr="00AB6937">
        <w:rPr>
          <w:rFonts w:ascii="Times New Roman" w:hAnsi="Times New Roman" w:cs="Times New Roman"/>
        </w:rPr>
        <w:t xml:space="preserve"> - не предусматривается.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  <w:lang w:val="en-US"/>
        </w:rPr>
      </w:pPr>
    </w:p>
    <w:p w:rsidR="00AB6937" w:rsidRPr="00AB6937" w:rsidRDefault="00AB693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Таблица 2</w:t>
      </w:r>
    </w:p>
    <w:p w:rsidR="00AB6937" w:rsidRPr="00AB6937" w:rsidRDefault="00AB6937">
      <w:pPr>
        <w:pStyle w:val="ConsPlusNormal"/>
        <w:jc w:val="right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jc w:val="center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  <w:b/>
        </w:rPr>
        <w:t>Критерии подразделения объектов общественного питания на типы, кроме ресторанов, кафе, баров</w:t>
      </w: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tbl>
      <w:tblPr>
        <w:tblW w:w="15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5"/>
        <w:gridCol w:w="1029"/>
        <w:gridCol w:w="1257"/>
        <w:gridCol w:w="687"/>
        <w:gridCol w:w="1238"/>
        <w:gridCol w:w="1615"/>
        <w:gridCol w:w="968"/>
        <w:gridCol w:w="807"/>
        <w:gridCol w:w="1722"/>
        <w:gridCol w:w="700"/>
        <w:gridCol w:w="700"/>
        <w:gridCol w:w="1184"/>
        <w:gridCol w:w="1454"/>
      </w:tblGrid>
      <w:tr w:rsidR="00AB6937" w:rsidRPr="00AB6937" w:rsidTr="00AB6937">
        <w:trPr>
          <w:trHeight w:val="143"/>
        </w:trPr>
        <w:tc>
          <w:tcPr>
            <w:tcW w:w="2045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1029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Столовая</w:t>
            </w:r>
          </w:p>
        </w:tc>
        <w:tc>
          <w:tcPr>
            <w:tcW w:w="1257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Закусочная</w:t>
            </w:r>
          </w:p>
        </w:tc>
        <w:tc>
          <w:tcPr>
            <w:tcW w:w="687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Буфет</w:t>
            </w:r>
          </w:p>
        </w:tc>
        <w:tc>
          <w:tcPr>
            <w:tcW w:w="1238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Кафетерий</w:t>
            </w:r>
          </w:p>
        </w:tc>
        <w:tc>
          <w:tcPr>
            <w:tcW w:w="1615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Ресторан (кафе) быстрого обслуживания</w:t>
            </w:r>
          </w:p>
        </w:tc>
        <w:tc>
          <w:tcPr>
            <w:tcW w:w="968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Кофейня</w:t>
            </w:r>
          </w:p>
        </w:tc>
        <w:tc>
          <w:tcPr>
            <w:tcW w:w="807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Мини-кафе, летнее кафе</w:t>
            </w:r>
          </w:p>
        </w:tc>
        <w:tc>
          <w:tcPr>
            <w:tcW w:w="1722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Вагон-ресторан</w:t>
            </w:r>
          </w:p>
        </w:tc>
        <w:tc>
          <w:tcPr>
            <w:tcW w:w="700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Купе-бар, купе-буфет</w:t>
            </w:r>
          </w:p>
        </w:tc>
        <w:tc>
          <w:tcPr>
            <w:tcW w:w="700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Мини-бар</w:t>
            </w:r>
          </w:p>
        </w:tc>
        <w:tc>
          <w:tcPr>
            <w:tcW w:w="1184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Ресторан-пивоварня</w:t>
            </w:r>
          </w:p>
        </w:tc>
        <w:tc>
          <w:tcPr>
            <w:tcW w:w="1454" w:type="dxa"/>
            <w:vAlign w:val="center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Кафе для проведения мероприятий по заказам</w:t>
            </w:r>
          </w:p>
        </w:tc>
      </w:tr>
      <w:tr w:rsidR="00AB6937" w:rsidRPr="00AB6937" w:rsidTr="00AB6937">
        <w:trPr>
          <w:trHeight w:val="143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9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7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8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5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8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7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2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0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84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4" w:type="dxa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13</w:t>
            </w:r>
          </w:p>
        </w:tc>
      </w:tr>
      <w:tr w:rsidR="00AB6937" w:rsidRPr="00AB6937" w:rsidTr="00AB6937">
        <w:tblPrEx>
          <w:tblBorders>
            <w:insideH w:val="nil"/>
          </w:tblBorders>
        </w:tblPrEx>
        <w:trPr>
          <w:trHeight w:val="143"/>
        </w:trPr>
        <w:tc>
          <w:tcPr>
            <w:tcW w:w="2045" w:type="dxa"/>
            <w:tcBorders>
              <w:bottom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1. Ассортимент продукции общественного питания:</w:t>
            </w:r>
          </w:p>
        </w:tc>
        <w:tc>
          <w:tcPr>
            <w:tcW w:w="1029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937" w:rsidRPr="00AB6937" w:rsidTr="00AB6937">
        <w:tblPrEx>
          <w:tblBorders>
            <w:insideH w:val="nil"/>
          </w:tblBorders>
        </w:tblPrEx>
        <w:trPr>
          <w:trHeight w:val="143"/>
        </w:trPr>
        <w:tc>
          <w:tcPr>
            <w:tcW w:w="2045" w:type="dxa"/>
            <w:tcBorders>
              <w:top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1.1. широкий ассортимент блюд сложного изготовления, в т.ч. фирменных</w:t>
            </w:r>
          </w:p>
        </w:tc>
        <w:tc>
          <w:tcPr>
            <w:tcW w:w="1029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 xml:space="preserve">- </w:t>
            </w:r>
            <w:hyperlink w:anchor="P403" w:history="1">
              <w:r w:rsidRPr="00AB6937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25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8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8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 xml:space="preserve">+ </w:t>
            </w:r>
            <w:hyperlink w:anchor="P403" w:history="1">
              <w:r w:rsidRPr="00AB6937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45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 w:rsidTr="00AB6937">
        <w:trPr>
          <w:trHeight w:val="143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1.2. разнообразный ассортимент блюд и изделий</w:t>
            </w:r>
          </w:p>
        </w:tc>
        <w:tc>
          <w:tcPr>
            <w:tcW w:w="1029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5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 w:rsidTr="00AB6937">
        <w:trPr>
          <w:trHeight w:val="143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1.3. ограниченный ассортимент блюд несложного изготовления</w:t>
            </w:r>
          </w:p>
        </w:tc>
        <w:tc>
          <w:tcPr>
            <w:tcW w:w="1029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3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15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22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 w:rsidTr="00AB6937">
        <w:trPr>
          <w:trHeight w:val="143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 xml:space="preserve">1.4. продажа алкогольных напитков, табачных изделий (при наличии </w:t>
            </w:r>
            <w:r w:rsidRPr="00AB6937">
              <w:rPr>
                <w:rFonts w:ascii="Times New Roman" w:hAnsi="Times New Roman" w:cs="Times New Roman"/>
              </w:rPr>
              <w:lastRenderedPageBreak/>
              <w:t>специального разрешения (лицензии) на розничную торговлю данным видом товара)</w:t>
            </w:r>
          </w:p>
        </w:tc>
        <w:tc>
          <w:tcPr>
            <w:tcW w:w="1029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lastRenderedPageBreak/>
              <w:t>+</w:t>
            </w:r>
          </w:p>
        </w:tc>
        <w:tc>
          <w:tcPr>
            <w:tcW w:w="125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3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15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22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 w:rsidTr="00AB6937">
        <w:tblPrEx>
          <w:tblBorders>
            <w:insideH w:val="nil"/>
          </w:tblBorders>
        </w:tblPrEx>
        <w:trPr>
          <w:trHeight w:val="500"/>
        </w:trPr>
        <w:tc>
          <w:tcPr>
            <w:tcW w:w="2045" w:type="dxa"/>
            <w:tcBorders>
              <w:bottom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lastRenderedPageBreak/>
              <w:t>2. Формы и методы обслуживания:</w:t>
            </w:r>
          </w:p>
        </w:tc>
        <w:tc>
          <w:tcPr>
            <w:tcW w:w="1029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937" w:rsidRPr="00AB6937" w:rsidTr="00AB6937">
        <w:tblPrEx>
          <w:tblBorders>
            <w:insideH w:val="nil"/>
          </w:tblBorders>
        </w:tblPrEx>
        <w:trPr>
          <w:trHeight w:val="1267"/>
        </w:trPr>
        <w:tc>
          <w:tcPr>
            <w:tcW w:w="2045" w:type="dxa"/>
            <w:tcBorders>
              <w:top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2.1. официантами и (или) барменами, метрдотелями и (или) администраторами</w:t>
            </w:r>
          </w:p>
        </w:tc>
        <w:tc>
          <w:tcPr>
            <w:tcW w:w="1029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8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8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 w:rsidTr="00AB6937">
        <w:trPr>
          <w:trHeight w:val="1000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2.2. буфетчиками, и (или) работниками бригад, и (или) самообслуживание</w:t>
            </w:r>
          </w:p>
        </w:tc>
        <w:tc>
          <w:tcPr>
            <w:tcW w:w="1029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5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3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15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22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 w:rsidTr="00AB6937">
        <w:trPr>
          <w:trHeight w:val="500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2.3. самообслуживание</w:t>
            </w:r>
          </w:p>
        </w:tc>
        <w:tc>
          <w:tcPr>
            <w:tcW w:w="1029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8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 w:rsidTr="00AB6937">
        <w:tblPrEx>
          <w:tblBorders>
            <w:insideH w:val="nil"/>
          </w:tblBorders>
        </w:tblPrEx>
        <w:trPr>
          <w:trHeight w:val="766"/>
        </w:trPr>
        <w:tc>
          <w:tcPr>
            <w:tcW w:w="2045" w:type="dxa"/>
            <w:tcBorders>
              <w:bottom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3. Наличие у обслуживающего персонала:</w:t>
            </w:r>
          </w:p>
        </w:tc>
        <w:tc>
          <w:tcPr>
            <w:tcW w:w="1029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bottom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937" w:rsidRPr="00AB6937" w:rsidTr="00AB6937">
        <w:tblPrEx>
          <w:tblBorders>
            <w:insideH w:val="nil"/>
          </w:tblBorders>
        </w:tblPrEx>
        <w:trPr>
          <w:trHeight w:val="517"/>
        </w:trPr>
        <w:tc>
          <w:tcPr>
            <w:tcW w:w="2045" w:type="dxa"/>
            <w:tcBorders>
              <w:top w:val="nil"/>
            </w:tcBorders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3.1. форменной одежды</w:t>
            </w:r>
          </w:p>
        </w:tc>
        <w:tc>
          <w:tcPr>
            <w:tcW w:w="1029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8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15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8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07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22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4" w:type="dxa"/>
            <w:tcBorders>
              <w:top w:val="nil"/>
            </w:tcBorders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 w:rsidTr="00AB6937">
        <w:trPr>
          <w:trHeight w:val="1016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3.2. санитарной одежды или форменной и санитарной одежды</w:t>
            </w:r>
          </w:p>
        </w:tc>
        <w:tc>
          <w:tcPr>
            <w:tcW w:w="1029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5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3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</w:tr>
      <w:tr w:rsidR="00AB6937" w:rsidRPr="00AB6937" w:rsidTr="00AB6937">
        <w:trPr>
          <w:trHeight w:val="250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 xml:space="preserve">4. Стилевое </w:t>
            </w:r>
            <w:r w:rsidRPr="00AB6937">
              <w:rPr>
                <w:rFonts w:ascii="Times New Roman" w:hAnsi="Times New Roman" w:cs="Times New Roman"/>
              </w:rPr>
              <w:lastRenderedPageBreak/>
              <w:t>единство интерьера, мебели и сервировки и (или) отражение специализации объекта</w:t>
            </w:r>
          </w:p>
        </w:tc>
        <w:tc>
          <w:tcPr>
            <w:tcW w:w="1029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5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5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22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  <w:tr w:rsidR="00AB6937" w:rsidRPr="00AB6937" w:rsidTr="00AB6937">
        <w:trPr>
          <w:trHeight w:val="1267"/>
        </w:trPr>
        <w:tc>
          <w:tcPr>
            <w:tcW w:w="2045" w:type="dxa"/>
          </w:tcPr>
          <w:p w:rsidR="00AB6937" w:rsidRPr="00AB6937" w:rsidRDefault="00AB6937">
            <w:pPr>
              <w:pStyle w:val="ConsPlusNormal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lastRenderedPageBreak/>
              <w:t>5. Организация потребления продукции общественного питания, товаров</w:t>
            </w:r>
          </w:p>
        </w:tc>
        <w:tc>
          <w:tcPr>
            <w:tcW w:w="1029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5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8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23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15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68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07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22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0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18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4" w:type="dxa"/>
            <w:vAlign w:val="bottom"/>
          </w:tcPr>
          <w:p w:rsidR="00AB6937" w:rsidRPr="00AB6937" w:rsidRDefault="00AB69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6937">
              <w:rPr>
                <w:rFonts w:ascii="Times New Roman" w:hAnsi="Times New Roman" w:cs="Times New Roman"/>
              </w:rPr>
              <w:t>+</w:t>
            </w:r>
          </w:p>
        </w:tc>
      </w:tr>
    </w:tbl>
    <w:p w:rsidR="00AB6937" w:rsidRPr="00AB6937" w:rsidRDefault="00AB6937">
      <w:pPr>
        <w:rPr>
          <w:rFonts w:ascii="Times New Roman" w:hAnsi="Times New Roman" w:cs="Times New Roman"/>
        </w:rPr>
        <w:sectPr w:rsidR="00AB6937" w:rsidRPr="00AB693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--------------------------------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403"/>
      <w:bookmarkEnd w:id="2"/>
      <w:r w:rsidRPr="00AB6937">
        <w:rPr>
          <w:rFonts w:ascii="Times New Roman" w:hAnsi="Times New Roman" w:cs="Times New Roman"/>
        </w:rPr>
        <w:t>&lt;*&gt; Знак "+" - предусматривается, знак "</w:t>
      </w:r>
      <w:proofErr w:type="gramStart"/>
      <w:r w:rsidRPr="00AB6937">
        <w:rPr>
          <w:rFonts w:ascii="Times New Roman" w:hAnsi="Times New Roman" w:cs="Times New Roman"/>
        </w:rPr>
        <w:t>-"</w:t>
      </w:r>
      <w:proofErr w:type="gramEnd"/>
      <w:r w:rsidRPr="00AB6937">
        <w:rPr>
          <w:rFonts w:ascii="Times New Roman" w:hAnsi="Times New Roman" w:cs="Times New Roman"/>
        </w:rPr>
        <w:t xml:space="preserve"> - не предусматривается.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jc w:val="right"/>
        <w:rPr>
          <w:rFonts w:ascii="Times New Roman" w:hAnsi="Times New Roman" w:cs="Times New Roman"/>
        </w:rPr>
      </w:pPr>
    </w:p>
    <w:p w:rsidR="00AB6937" w:rsidRPr="00AB6937" w:rsidRDefault="00AB6937" w:rsidP="00AB6937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                                              УТВЕРЖДЕНО</w:t>
      </w:r>
    </w:p>
    <w:p w:rsidR="00AB6937" w:rsidRPr="00AB6937" w:rsidRDefault="00AB6937" w:rsidP="00AB6937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                                              Постановление</w:t>
      </w:r>
    </w:p>
    <w:p w:rsidR="00AB6937" w:rsidRPr="00AB6937" w:rsidRDefault="00AB6937" w:rsidP="00AB6937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                                              Министерства антимонопольного</w:t>
      </w:r>
    </w:p>
    <w:p w:rsidR="00AB6937" w:rsidRPr="00AB6937" w:rsidRDefault="00AB6937" w:rsidP="00AB6937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                                              регулирования и торговли</w:t>
      </w:r>
    </w:p>
    <w:p w:rsidR="00AB6937" w:rsidRPr="00AB6937" w:rsidRDefault="00AB6937" w:rsidP="00AB6937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                                              Республики Беларусь</w:t>
      </w:r>
    </w:p>
    <w:p w:rsidR="00AB6937" w:rsidRPr="00AB6937" w:rsidRDefault="00AB6937" w:rsidP="00AB6937">
      <w:pPr>
        <w:pStyle w:val="ConsPlusNonformat"/>
        <w:ind w:left="3969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                                              06.10.2016 N 32</w:t>
      </w: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Title"/>
        <w:jc w:val="center"/>
        <w:rPr>
          <w:rFonts w:ascii="Times New Roman" w:hAnsi="Times New Roman" w:cs="Times New Roman"/>
        </w:rPr>
      </w:pPr>
      <w:bookmarkStart w:id="3" w:name="P416"/>
      <w:bookmarkEnd w:id="3"/>
      <w:r w:rsidRPr="00AB6937">
        <w:rPr>
          <w:rFonts w:ascii="Times New Roman" w:hAnsi="Times New Roman" w:cs="Times New Roman"/>
        </w:rPr>
        <w:t>ИНСТРУКЦИЯ</w:t>
      </w:r>
    </w:p>
    <w:p w:rsidR="00AB6937" w:rsidRPr="00AB6937" w:rsidRDefault="00AB6937">
      <w:pPr>
        <w:pStyle w:val="ConsPlusTitle"/>
        <w:jc w:val="center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О ПОРЯДКЕ КЛАССИФИКАЦИИ ОБЪЕКТОВ ОБЩЕСТВЕННОГО ПИТАНИЯ ПО ТИПАМ И КЛАССАМ</w:t>
      </w:r>
    </w:p>
    <w:p w:rsidR="00AB6937" w:rsidRPr="00AB6937" w:rsidRDefault="00AB6937">
      <w:pPr>
        <w:pStyle w:val="ConsPlusNormal"/>
        <w:rPr>
          <w:rFonts w:ascii="Times New Roman" w:hAnsi="Times New Roman" w:cs="Times New Roman"/>
        </w:rPr>
      </w:pP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1. Настоящая Инструкция определяет порядок подразделения объектов общественного питания на определенные типы и отнесения их к классам субъектами общественного питания.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2. Для целей настоящей Инструкции применяются термины и их определения в значениях, установленных </w:t>
      </w:r>
      <w:hyperlink r:id="rId8" w:history="1">
        <w:r w:rsidRPr="00AB6937">
          <w:rPr>
            <w:rFonts w:ascii="Times New Roman" w:hAnsi="Times New Roman" w:cs="Times New Roman"/>
            <w:color w:val="0000FF"/>
          </w:rPr>
          <w:t>Законом</w:t>
        </w:r>
      </w:hyperlink>
      <w:r w:rsidRPr="00AB6937">
        <w:rPr>
          <w:rFonts w:ascii="Times New Roman" w:hAnsi="Times New Roman" w:cs="Times New Roman"/>
        </w:rPr>
        <w:t xml:space="preserve"> Республики Беларусь от 8 января 2014 года "О государственном регулировании торговли и общественного питания в Республике Беларусь" (Национальный правовой Интернет-портал Республики Беларусь, 21.01.2014, 2/2126), а также следующие термины и их определения: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бар - объект общественного питания, оборудованный </w:t>
      </w:r>
      <w:proofErr w:type="spellStart"/>
      <w:r w:rsidRPr="00AB6937">
        <w:rPr>
          <w:rFonts w:ascii="Times New Roman" w:hAnsi="Times New Roman" w:cs="Times New Roman"/>
        </w:rPr>
        <w:t>барной</w:t>
      </w:r>
      <w:proofErr w:type="spellEnd"/>
      <w:r w:rsidRPr="00AB6937">
        <w:rPr>
          <w:rFonts w:ascii="Times New Roman" w:hAnsi="Times New Roman" w:cs="Times New Roman"/>
        </w:rPr>
        <w:t xml:space="preserve"> стойкой, в котором осуществляется продажа для потребления на месте в зависимости от специализации различных напитков (алкогольных и (или) безалкогольных, горячих и прохладительных, коктейлей), закусок и блюд в ограниченном ассортименте, товаров;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буфет - объект общественного питания, предназначенный для продажи с потреблением на месте ограниченного ассортимента продукции общественного питания из полуфабрикатов высокой степени готовности, в том числе закусок, холодных и горячих блюд несложного изготовления, хлебобулочных и кондитерских изделий, алкогольных и безалкогольных напитков, товаров;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вагон-ресторан - ресторан в специально оборудованном вагоне поезда, предназначенный для изготовления и продажи продукции общественного питания и товаров и обслуживания пассажиров в пути, а также оказания дополнительных услуг, связанных с осуществлением общественного питания;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заготовочный объект (цех) - объект общественного питания, предназначенный для изготовления продукции общественного питания, снабжения </w:t>
      </w:r>
      <w:proofErr w:type="spellStart"/>
      <w:r w:rsidRPr="00AB6937">
        <w:rPr>
          <w:rFonts w:ascii="Times New Roman" w:hAnsi="Times New Roman" w:cs="Times New Roman"/>
        </w:rPr>
        <w:t>доготовочных</w:t>
      </w:r>
      <w:proofErr w:type="spellEnd"/>
      <w:r w:rsidRPr="00AB6937">
        <w:rPr>
          <w:rFonts w:ascii="Times New Roman" w:hAnsi="Times New Roman" w:cs="Times New Roman"/>
        </w:rPr>
        <w:t xml:space="preserve"> объектов, магазинов (отделов) кулинарии, объектов розничной торговли и других организаций, а также для доставки покупателям продукции общественного питания по их заказам;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закусочная - объект общественного питания с ограниченным ассортиментом блюд и изделий несложного изготовления, предназначенный для быстрого обслуживания покупателей с возможной продажей алкогольных напитков, товаров;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кафе - объект общественного питания с организацией или без организации досуга и предоставлением ограниченного по сравнению с рестораном ассортимента продукции общественного питания и услуг, реализующий фирменные блюда, кондитерские и хлебобулочные изделия, алкогольные и безалкогольные напитки, товары;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кафе для проведения мероприятий по заказам - кафе, специализирующееся на организации обслуживания семейных торжеств, обрядов и других мероприятий в соответствии с предложениями покупателей;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кафетерий - объект общественного питания, оборудованный буфетной или </w:t>
      </w:r>
      <w:proofErr w:type="spellStart"/>
      <w:r w:rsidRPr="00AB6937">
        <w:rPr>
          <w:rFonts w:ascii="Times New Roman" w:hAnsi="Times New Roman" w:cs="Times New Roman"/>
        </w:rPr>
        <w:t>барной</w:t>
      </w:r>
      <w:proofErr w:type="spellEnd"/>
      <w:r w:rsidRPr="00AB6937">
        <w:rPr>
          <w:rFonts w:ascii="Times New Roman" w:hAnsi="Times New Roman" w:cs="Times New Roman"/>
        </w:rPr>
        <w:t xml:space="preserve"> стойкой и предназначенный для быстрого обслуживания покупателей с потреблением на месте ограниченного ассортимента продукции общественного питания несложного изготовления из полуфабрикатов высокой степени готовности, горячих и прохладительных напитков, булочных и кондитерских изделий, товаров;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lastRenderedPageBreak/>
        <w:t>класс объекта общественного питания - совокупность отличительных признаков объекта общественного питания определенного типа, характеризующая качество предоставляемых услуг, уровень и условия обслуживания покупателей;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кофейня - объект общественного питания, специализирующийся на изготовлении с потреблением на месте широкого ассортимента горячих напитков из кофе, какао, чая, а также кондитерских изделий, ограниченного ассортимента кулинарной продукции из полуфабрикатов высокой степени готовности, алкогольных напитков, товаров;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кулинарная продукция - совокупность блюд, кулинарных изделий и полуфабрикатов;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купе-бар (купе-буфет) - бар (буфет) в специально оборудованном купе поезда, предназначенный для обслуживания пассажиров в пути;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B6937">
        <w:rPr>
          <w:rFonts w:ascii="Times New Roman" w:hAnsi="Times New Roman" w:cs="Times New Roman"/>
        </w:rPr>
        <w:t>летнее (сезонное) кафе - кафе, в том числе на базе передвижных средств, с установленной мебелью для быстрого обслуживания покупателей, предназначенное для продажи с потреблением на месте ограниченного ассортимента продукции несложного изготовления и товаров, функционирующее в течение определенного сезона года;</w:t>
      </w:r>
      <w:proofErr w:type="gramEnd"/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B6937">
        <w:rPr>
          <w:rFonts w:ascii="Times New Roman" w:hAnsi="Times New Roman" w:cs="Times New Roman"/>
        </w:rPr>
        <w:t xml:space="preserve">летняя площадка (продолжение зала) - </w:t>
      </w:r>
      <w:proofErr w:type="spellStart"/>
      <w:r w:rsidRPr="00AB6937">
        <w:rPr>
          <w:rFonts w:ascii="Times New Roman" w:hAnsi="Times New Roman" w:cs="Times New Roman"/>
        </w:rPr>
        <w:t>легковозводимая</w:t>
      </w:r>
      <w:proofErr w:type="spellEnd"/>
      <w:r w:rsidRPr="00AB6937">
        <w:rPr>
          <w:rFonts w:ascii="Times New Roman" w:hAnsi="Times New Roman" w:cs="Times New Roman"/>
        </w:rPr>
        <w:t xml:space="preserve"> временная конструкция (терраса, веранда и др.), выносные столики, расположенные на территории, непосредственно примыкающей к зданию или сооружению, или на их крыше, или иной открытой площадке здания и сооружения, в помещениях которого располагается объект общественного питания, предназначенный для оказания услуг общественного питания соответствующих типу и классу объекта;</w:t>
      </w:r>
      <w:proofErr w:type="gramEnd"/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магазин (отдел) кулинарии - объект общественного питания по продаже продукции общественного питания в виде кулинарной продукции, хлебобулочных и кондитерских изделий, солений, квашений и товаров;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метод обслуживания покупателей - способ продажи продукции общественного питания и товаров, организации их потребления;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мини-бар - специально оборудованный бар в номере гостиницы, мотеля или на борту воздушного судна, предназначенный для продажи алкогольных и безалкогольных напитков, соков, кондитерских изделий, товаров и создания условий их потребления;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мини-кафе - кафе, осуществляющее изготовление ограниченного ассортимента продукции общественного питания и товаров, расположенное в приспособленных помещениях или оборудованное на базе павильонов, имеющих зал для быстрого обслуживания покупателей, передвижных средств с оборудованными местами для потребления пищи;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цех бортового питания - заготовочный объект (цех), предназначенный для изготовления, комплектования, кратковременного хранения и отпуска продукции общественного питания, товаров на самолеты и иные виды транспорта, а также в другие объекты общественного питания;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B6937">
        <w:rPr>
          <w:rFonts w:ascii="Times New Roman" w:hAnsi="Times New Roman" w:cs="Times New Roman"/>
        </w:rPr>
        <w:t>ресторан - объект общественного питания с широким ассортиментом блюд сложного изготовления, включая фирменные, а также алкогольных, прохладительных, горячих и других видов напитков, кондитерских и хлебобулочных изделий, товаров, предоставляющий услуги по организации питания с досугом или без досуга;</w:t>
      </w:r>
      <w:proofErr w:type="gramEnd"/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ресторан (кафе) быстрого обслуживания - ресторан (кафе), предназначенный для изготовления с организацией потребления на месте и навынос блюд несложного приготовления постоянного ассортимента с использованием полуфабрикатов промышленного и (или) собственного производства и обеспечивающий минимальные затраты времени на обслуживание покупателей;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специализированный объект общественного питания - объект общественного питания любого типа, вырабатывающий и реализующий однородную по ассортименту продукцию общественного питания или организующий свою работу с учетом специфики обслуживания и организации отдыха покупателей;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столовая - объект общественного питания, предназначенный для изготовления и продажи с потреблением на месте разнообразных блюд и кулинарных изделий, товаров в соответствии с разнообразным по дням недели меню;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AB6937">
        <w:rPr>
          <w:rFonts w:ascii="Times New Roman" w:hAnsi="Times New Roman" w:cs="Times New Roman"/>
        </w:rPr>
        <w:t>столовая-раздаточная</w:t>
      </w:r>
      <w:proofErr w:type="spellEnd"/>
      <w:proofErr w:type="gramEnd"/>
      <w:r w:rsidRPr="00AB6937">
        <w:rPr>
          <w:rFonts w:ascii="Times New Roman" w:hAnsi="Times New Roman" w:cs="Times New Roman"/>
        </w:rPr>
        <w:t xml:space="preserve"> - столовая, предназначенная для продажи и организации потребления продукции общественного питания, получаемой от других объектов общественного питания, и товаров;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тип объекта общественного питания - объект общественного питания с характерными особенностями форм и методов обслуживания покупателей, ассортимента реализуемой продукции и номенклатуры предоставляемых услуг общественного питания;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B6937">
        <w:rPr>
          <w:rFonts w:ascii="Times New Roman" w:hAnsi="Times New Roman" w:cs="Times New Roman"/>
        </w:rPr>
        <w:t xml:space="preserve">услуга общественного питания - результат деятельности субъектов общественного питания </w:t>
      </w:r>
      <w:r w:rsidRPr="00AB6937">
        <w:rPr>
          <w:rFonts w:ascii="Times New Roman" w:hAnsi="Times New Roman" w:cs="Times New Roman"/>
        </w:rPr>
        <w:lastRenderedPageBreak/>
        <w:t>по изготовлению продукции общественного питания в объектах общественного питания для удовлетворения потребностей покупателей в продукции общественного питания, ее продаже в объектах общественного питания, включая летние площадки (продолжение зала), торговых объектах, принадлежащих им на законном основании, а также вне объектов общественного питания по заказам и созданию условий для потребления продукции общественного питания и</w:t>
      </w:r>
      <w:proofErr w:type="gramEnd"/>
      <w:r w:rsidRPr="00AB6937">
        <w:rPr>
          <w:rFonts w:ascii="Times New Roman" w:hAnsi="Times New Roman" w:cs="Times New Roman"/>
        </w:rPr>
        <w:t xml:space="preserve"> товаров;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форма обслуживания покупателей - организационный прием, представляющий собой разновидность или сочетание методов обслуживания покупателей, услуг, продукции общественного питания и товаров.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3. Объекты общественного питания по типам классифицируются </w:t>
      </w:r>
      <w:proofErr w:type="gramStart"/>
      <w:r w:rsidRPr="00AB6937">
        <w:rPr>
          <w:rFonts w:ascii="Times New Roman" w:hAnsi="Times New Roman" w:cs="Times New Roman"/>
        </w:rPr>
        <w:t>на</w:t>
      </w:r>
      <w:proofErr w:type="gramEnd"/>
      <w:r w:rsidRPr="00AB6937">
        <w:rPr>
          <w:rFonts w:ascii="Times New Roman" w:hAnsi="Times New Roman" w:cs="Times New Roman"/>
        </w:rPr>
        <w:t>: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3.1. рестораны, в том </w:t>
      </w:r>
      <w:proofErr w:type="gramStart"/>
      <w:r w:rsidRPr="00AB6937">
        <w:rPr>
          <w:rFonts w:ascii="Times New Roman" w:hAnsi="Times New Roman" w:cs="Times New Roman"/>
        </w:rPr>
        <w:t>числе</w:t>
      </w:r>
      <w:proofErr w:type="gramEnd"/>
      <w:r w:rsidRPr="00AB6937">
        <w:rPr>
          <w:rFonts w:ascii="Times New Roman" w:hAnsi="Times New Roman" w:cs="Times New Roman"/>
        </w:rPr>
        <w:t xml:space="preserve"> неспециализированные и специализированные (рыбный, пивной, охотничий, вегетарианский, с национальной кухней или кухней зарубежных стран и другие), вагоны-рестораны, рестораны быстрого обслуживания, рестораны-пивоварни;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B6937">
        <w:rPr>
          <w:rFonts w:ascii="Times New Roman" w:hAnsi="Times New Roman" w:cs="Times New Roman"/>
        </w:rPr>
        <w:t xml:space="preserve">3.2. кафе, в том числе неспециализированные и специализированные (кафе-мороженое, кафе-кондитерская, кафе-пиццерия, кафе-молочная, </w:t>
      </w:r>
      <w:proofErr w:type="spellStart"/>
      <w:r w:rsidRPr="00AB6937">
        <w:rPr>
          <w:rFonts w:ascii="Times New Roman" w:hAnsi="Times New Roman" w:cs="Times New Roman"/>
        </w:rPr>
        <w:t>кафе-бульбяная</w:t>
      </w:r>
      <w:proofErr w:type="spellEnd"/>
      <w:r w:rsidRPr="00AB6937">
        <w:rPr>
          <w:rFonts w:ascii="Times New Roman" w:hAnsi="Times New Roman" w:cs="Times New Roman"/>
        </w:rPr>
        <w:t xml:space="preserve">, </w:t>
      </w:r>
      <w:proofErr w:type="spellStart"/>
      <w:r w:rsidRPr="00AB6937">
        <w:rPr>
          <w:rFonts w:ascii="Times New Roman" w:hAnsi="Times New Roman" w:cs="Times New Roman"/>
        </w:rPr>
        <w:t>кафе-пельменная</w:t>
      </w:r>
      <w:proofErr w:type="spellEnd"/>
      <w:r w:rsidRPr="00AB6937">
        <w:rPr>
          <w:rFonts w:ascii="Times New Roman" w:hAnsi="Times New Roman" w:cs="Times New Roman"/>
        </w:rPr>
        <w:t>, кафе-пекарня, кафе-чайная, кафе молодежное, детское, студенческое, школьное, кафе для проведения мероприятий по заказам и другие), кафе быстрого обслуживания, мини-кафе, летние (сезонные) кафе;</w:t>
      </w:r>
      <w:proofErr w:type="gramEnd"/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B6937">
        <w:rPr>
          <w:rFonts w:ascii="Times New Roman" w:hAnsi="Times New Roman" w:cs="Times New Roman"/>
        </w:rPr>
        <w:t xml:space="preserve">3.3. бары, в том числе неспециализированные и специализированные (молочный, десертный, винный, пивной (паб-бар), витаминный, кофейный, кафе-бар, салат-бар, гриль-бар, </w:t>
      </w:r>
      <w:proofErr w:type="spellStart"/>
      <w:r w:rsidRPr="00AB6937">
        <w:rPr>
          <w:rFonts w:ascii="Times New Roman" w:hAnsi="Times New Roman" w:cs="Times New Roman"/>
        </w:rPr>
        <w:t>фито-бар</w:t>
      </w:r>
      <w:proofErr w:type="spellEnd"/>
      <w:r w:rsidRPr="00AB6937">
        <w:rPr>
          <w:rFonts w:ascii="Times New Roman" w:hAnsi="Times New Roman" w:cs="Times New Roman"/>
        </w:rPr>
        <w:t>, суши-бар, лобби-бар и другие), мини-бар, купе-бар;</w:t>
      </w:r>
      <w:proofErr w:type="gramEnd"/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3.4. столовые, в том числе </w:t>
      </w:r>
      <w:proofErr w:type="spellStart"/>
      <w:proofErr w:type="gramStart"/>
      <w:r w:rsidRPr="00AB6937">
        <w:rPr>
          <w:rFonts w:ascii="Times New Roman" w:hAnsi="Times New Roman" w:cs="Times New Roman"/>
        </w:rPr>
        <w:t>столовые-раздаточные</w:t>
      </w:r>
      <w:proofErr w:type="spellEnd"/>
      <w:proofErr w:type="gramEnd"/>
      <w:r w:rsidRPr="00AB6937">
        <w:rPr>
          <w:rFonts w:ascii="Times New Roman" w:hAnsi="Times New Roman" w:cs="Times New Roman"/>
        </w:rPr>
        <w:t>, столовые диетические, создаваемые при учреждениях образования, лечебных, санаторно-курортных, оздоровительных, производственных и других организациях;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B6937">
        <w:rPr>
          <w:rFonts w:ascii="Times New Roman" w:hAnsi="Times New Roman" w:cs="Times New Roman"/>
        </w:rPr>
        <w:t>3.5. закусочные, в том числе неспециализированные и специализированные (</w:t>
      </w:r>
      <w:proofErr w:type="spellStart"/>
      <w:r w:rsidRPr="00AB6937">
        <w:rPr>
          <w:rFonts w:ascii="Times New Roman" w:hAnsi="Times New Roman" w:cs="Times New Roman"/>
        </w:rPr>
        <w:t>бульбяная</w:t>
      </w:r>
      <w:proofErr w:type="spellEnd"/>
      <w:r w:rsidRPr="00AB6937">
        <w:rPr>
          <w:rFonts w:ascii="Times New Roman" w:hAnsi="Times New Roman" w:cs="Times New Roman"/>
        </w:rPr>
        <w:t xml:space="preserve">, сосисочная, котлетная, пельменная, блинная, пирожковая, </w:t>
      </w:r>
      <w:proofErr w:type="spellStart"/>
      <w:r w:rsidRPr="00AB6937">
        <w:rPr>
          <w:rFonts w:ascii="Times New Roman" w:hAnsi="Times New Roman" w:cs="Times New Roman"/>
        </w:rPr>
        <w:t>пироговая</w:t>
      </w:r>
      <w:proofErr w:type="spellEnd"/>
      <w:r w:rsidRPr="00AB6937">
        <w:rPr>
          <w:rFonts w:ascii="Times New Roman" w:hAnsi="Times New Roman" w:cs="Times New Roman"/>
        </w:rPr>
        <w:t xml:space="preserve">, пончиковая, шашлычная, чайная, пиццерия, рюмочная, </w:t>
      </w:r>
      <w:proofErr w:type="spellStart"/>
      <w:r w:rsidRPr="00AB6937">
        <w:rPr>
          <w:rFonts w:ascii="Times New Roman" w:hAnsi="Times New Roman" w:cs="Times New Roman"/>
        </w:rPr>
        <w:t>смаженка</w:t>
      </w:r>
      <w:proofErr w:type="spellEnd"/>
      <w:r w:rsidRPr="00AB6937">
        <w:rPr>
          <w:rFonts w:ascii="Times New Roman" w:hAnsi="Times New Roman" w:cs="Times New Roman"/>
        </w:rPr>
        <w:t>, чебуречная, бутербродная и другие);</w:t>
      </w:r>
      <w:proofErr w:type="gramEnd"/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3.6. буфеты, в том числе купе-буфеты;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3.7. кафетерии;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3.8. кофейни;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3.9. магазины (отделы) кулинарии, в том числе отделы полуфабрикатов;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B6937">
        <w:rPr>
          <w:rFonts w:ascii="Times New Roman" w:hAnsi="Times New Roman" w:cs="Times New Roman"/>
        </w:rPr>
        <w:t>3.10. заготовочные объекты (цеха), в том числе цеха неспециализированные и специализированные (мясной, рыбный, овощной, кулинарный, кондитерский, пирожковый, хлебобулочный, булочный, чебуречный и другие), создаваемые при объектах торговли, организациях здравоохранения, цеха бортового питания.</w:t>
      </w:r>
      <w:proofErr w:type="gramEnd"/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>4. Объекты общественного питания по уровню и условиям обслуживания, комфортности, номенклатуре и качеству предоставляемых услуг подразделяются на классы (люкс, высший и первый) либо не имеют класса.</w:t>
      </w:r>
    </w:p>
    <w:p w:rsidR="00AB6937" w:rsidRPr="00AB6937" w:rsidRDefault="00AB693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B6937">
        <w:rPr>
          <w:rFonts w:ascii="Times New Roman" w:hAnsi="Times New Roman" w:cs="Times New Roman"/>
        </w:rPr>
        <w:t xml:space="preserve">5. </w:t>
      </w:r>
      <w:proofErr w:type="gramStart"/>
      <w:r w:rsidRPr="00AB6937">
        <w:rPr>
          <w:rFonts w:ascii="Times New Roman" w:hAnsi="Times New Roman" w:cs="Times New Roman"/>
        </w:rPr>
        <w:t>На классы подразделяются рестораны (кроме ресторанов быстрого обслуживания, вагонов-ресторанов, ресторанов-пивоварен), кафе (кроме кафе быстрого обслуживания, кафе для проведения мероприятий по заказам, мини-кафе, летних (сезонных) кафе), бары (кроме купе-баров, мини-баров).</w:t>
      </w:r>
      <w:proofErr w:type="gramEnd"/>
    </w:p>
    <w:p w:rsidR="00AB6937" w:rsidRDefault="00AB6937">
      <w:pPr>
        <w:pStyle w:val="ConsPlusNormal"/>
        <w:ind w:firstLine="540"/>
        <w:jc w:val="both"/>
      </w:pPr>
    </w:p>
    <w:sectPr w:rsidR="00AB6937" w:rsidSect="00682011">
      <w:pgSz w:w="11905" w:h="16838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B6937"/>
    <w:rsid w:val="000D0E83"/>
    <w:rsid w:val="00191E55"/>
    <w:rsid w:val="004503E0"/>
    <w:rsid w:val="0079057D"/>
    <w:rsid w:val="007C00D6"/>
    <w:rsid w:val="00AB6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69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6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69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8FD4B14FA39D6F8676E963C3B7933F37C5FC47F75D448A0B407F7D0D78E6CC43A2e3r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8FD4B14FA39D6F8676E963C3B7933F37C5FC47F75D43850C417D7D0D78E6CC43A2e3r2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8FD4B14FA39D6F8676E963C3B7933F37C5FC47F75D448A0C457D7D0D78E6CC43A232BD2123F40DD6156155E0eArFH" TargetMode="External"/><Relationship Id="rId5" Type="http://schemas.openxmlformats.org/officeDocument/2006/relationships/hyperlink" Target="consultantplus://offline/ref=DC8FD4B14FA39D6F8676E963C3B7933F37C5FC47F75D448A0C457D7D0D78E6CC43A232BD2123F40DD6156154EBeAr8H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2442</Words>
  <Characters>13923</Characters>
  <Application>Microsoft Office Word</Application>
  <DocSecurity>0</DocSecurity>
  <Lines>116</Lines>
  <Paragraphs>32</Paragraphs>
  <ScaleCrop>false</ScaleCrop>
  <Company>torg</Company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Галиновская Виктория Олеговна</dc:creator>
  <cp:keywords/>
  <dc:description/>
  <cp:lastModifiedBy>Галиновская Виктория Олеговна</cp:lastModifiedBy>
  <cp:revision>1</cp:revision>
  <dcterms:created xsi:type="dcterms:W3CDTF">2017-01-23T07:43:00Z</dcterms:created>
  <dcterms:modified xsi:type="dcterms:W3CDTF">2017-01-23T07:49:00Z</dcterms:modified>
</cp:coreProperties>
</file>