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4"/>
        <w:gridCol w:w="8759"/>
      </w:tblGrid>
      <w:tr w:rsidR="00416A85" w:rsidRPr="00A80E72" w:rsidTr="00D3692C">
        <w:trPr>
          <w:trHeight w:val="499"/>
        </w:trPr>
        <w:tc>
          <w:tcPr>
            <w:tcW w:w="17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6A85" w:rsidRPr="00416A85" w:rsidRDefault="00416A85" w:rsidP="00416A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16A85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9C2369B" wp14:editId="2AB5C9C0">
                  <wp:extent cx="952500" cy="952500"/>
                  <wp:effectExtent l="19050" t="0" r="0" b="0"/>
                  <wp:docPr id="1" name="Рисунок 1" descr="logo-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cen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9" w:type="dxa"/>
            <w:tcBorders>
              <w:left w:val="single" w:sz="6" w:space="0" w:color="auto"/>
              <w:bottom w:val="single" w:sz="6" w:space="0" w:color="auto"/>
            </w:tcBorders>
            <w:tcMar>
              <w:left w:w="85" w:type="dxa"/>
            </w:tcMar>
            <w:vAlign w:val="bottom"/>
          </w:tcPr>
          <w:p w:rsidR="00416A85" w:rsidRPr="00416A85" w:rsidRDefault="00416A85" w:rsidP="00416A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16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Частное консалтинговое унитарное предприятие</w:t>
            </w:r>
          </w:p>
        </w:tc>
      </w:tr>
      <w:tr w:rsidR="00416A85" w:rsidRPr="00A80E72" w:rsidTr="00D3692C">
        <w:trPr>
          <w:trHeight w:val="700"/>
        </w:trPr>
        <w:tc>
          <w:tcPr>
            <w:tcW w:w="17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6A85" w:rsidRPr="00416A85" w:rsidRDefault="00416A85" w:rsidP="00416A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759" w:type="dxa"/>
            <w:tcBorders>
              <w:top w:val="single" w:sz="6" w:space="0" w:color="auto"/>
              <w:left w:val="single" w:sz="6" w:space="0" w:color="auto"/>
            </w:tcBorders>
            <w:tcMar>
              <w:left w:w="85" w:type="dxa"/>
            </w:tcMar>
          </w:tcPr>
          <w:p w:rsidR="00416A85" w:rsidRPr="00CF0EC5" w:rsidRDefault="00416A85" w:rsidP="00416A8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EC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Центр по антикризисному управлению и банкротству</w:t>
            </w:r>
          </w:p>
          <w:p w:rsidR="00CF0EC5" w:rsidRPr="00416A85" w:rsidRDefault="00CF0EC5" w:rsidP="00416A85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CF0EC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Управляющий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в деле о банкротстве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Бобруйского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унитарного коммунального производственного предприятия «Комбинат железобетонных изделий»</w:t>
            </w:r>
          </w:p>
        </w:tc>
      </w:tr>
      <w:tr w:rsidR="00416A85" w:rsidRPr="00A80E72" w:rsidTr="00D3692C">
        <w:trPr>
          <w:trHeight w:val="129"/>
        </w:trPr>
        <w:tc>
          <w:tcPr>
            <w:tcW w:w="1704" w:type="dxa"/>
            <w:tcBorders>
              <w:top w:val="single" w:sz="6" w:space="0" w:color="auto"/>
            </w:tcBorders>
            <w:shd w:val="clear" w:color="auto" w:fill="auto"/>
          </w:tcPr>
          <w:p w:rsidR="00416A85" w:rsidRPr="00416A85" w:rsidRDefault="00416A85" w:rsidP="00416A85">
            <w:pPr>
              <w:pStyle w:val="a3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759" w:type="dxa"/>
          </w:tcPr>
          <w:p w:rsidR="00416A85" w:rsidRPr="00416A85" w:rsidRDefault="00416A85" w:rsidP="00416A85">
            <w:pPr>
              <w:pStyle w:val="a3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16A85" w:rsidRPr="00A80E72" w:rsidTr="00D3692C">
        <w:trPr>
          <w:trHeight w:val="292"/>
        </w:trPr>
        <w:tc>
          <w:tcPr>
            <w:tcW w:w="10463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416A85" w:rsidRPr="00416A85" w:rsidRDefault="00416A85" w:rsidP="00416A8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16A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Тел.: +375 /(0)222/ 764561(Факс), 8029 629 95 02</w:t>
            </w:r>
            <w:r w:rsidRPr="00416A8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16A85">
              <w:rPr>
                <w:rFonts w:ascii="Times New Roman" w:hAnsi="Times New Roman" w:cs="Times New Roman"/>
                <w:b/>
                <w:position w:val="-2"/>
                <w:sz w:val="24"/>
                <w:szCs w:val="24"/>
                <w:lang w:eastAsia="ru-RU"/>
              </w:rPr>
              <w:t>•</w:t>
            </w:r>
            <w:r w:rsidRPr="00416A85"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  <w:r w:rsidRPr="00416A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212030 </w:t>
            </w:r>
            <w:proofErr w:type="spellStart"/>
            <w:r w:rsidRPr="00416A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416A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416A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огилев</w:t>
            </w:r>
            <w:proofErr w:type="spellEnd"/>
            <w:r w:rsidRPr="00416A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а\я № 95</w:t>
            </w:r>
            <w:r w:rsidRPr="00416A8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16A85">
              <w:rPr>
                <w:rFonts w:ascii="Times New Roman" w:hAnsi="Times New Roman" w:cs="Times New Roman"/>
                <w:b/>
                <w:position w:val="-2"/>
                <w:sz w:val="24"/>
                <w:szCs w:val="24"/>
                <w:lang w:eastAsia="ru-RU"/>
              </w:rPr>
              <w:t xml:space="preserve">• </w:t>
            </w:r>
            <w:hyperlink r:id="rId6" w:history="1">
              <w:r w:rsidRPr="00416A85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eastAsia="ru-RU"/>
                </w:rPr>
                <w:t>l</w:t>
              </w:r>
              <w:r w:rsidRPr="00416A85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en-US" w:eastAsia="ru-RU"/>
                </w:rPr>
                <w:t>ukov</w:t>
              </w:r>
              <w:r w:rsidRPr="00416A85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eastAsia="ru-RU"/>
                </w:rPr>
                <w:t>_</w:t>
              </w:r>
              <w:r w:rsidRPr="00416A85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en-US" w:eastAsia="ru-RU"/>
                </w:rPr>
                <w:t>is</w:t>
              </w:r>
              <w:r w:rsidRPr="00416A85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eastAsia="ru-RU"/>
                </w:rPr>
                <w:t>@</w:t>
              </w:r>
              <w:r w:rsidRPr="00416A85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en-US" w:eastAsia="ru-RU"/>
                </w:rPr>
                <w:t>mail</w:t>
              </w:r>
              <w:r w:rsidRPr="00416A85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Pr="00416A85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en-US" w:eastAsia="ru-RU"/>
                </w:rPr>
                <w:t>ru</w:t>
              </w:r>
            </w:hyperlink>
            <w:r w:rsidRPr="00416A85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16A85" w:rsidRPr="00A80E72" w:rsidTr="00D3692C">
        <w:trPr>
          <w:trHeight w:val="827"/>
        </w:trPr>
        <w:tc>
          <w:tcPr>
            <w:tcW w:w="10463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416A85" w:rsidRPr="00416A85" w:rsidRDefault="00416A85" w:rsidP="00416A8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16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  <w:proofErr w:type="gramStart"/>
            <w:r w:rsidRPr="00416A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416A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/с BY59TECN30123012100110000000  в  ОАО "</w:t>
            </w:r>
            <w:proofErr w:type="spellStart"/>
            <w:r w:rsidRPr="00416A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Технобанк</w:t>
            </w:r>
            <w:proofErr w:type="spellEnd"/>
            <w:r w:rsidRPr="00416A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"                                            </w:t>
            </w:r>
          </w:p>
          <w:p w:rsidR="00416A85" w:rsidRPr="00416A85" w:rsidRDefault="00416A85" w:rsidP="00416A8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16A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Региональное управление № 6  г. Могилев, </w:t>
            </w:r>
          </w:p>
          <w:p w:rsidR="00416A85" w:rsidRPr="00416A85" w:rsidRDefault="00416A85" w:rsidP="00416A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16A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код банка (BIC): TECNBY22 УНП 790387103</w:t>
            </w:r>
          </w:p>
        </w:tc>
      </w:tr>
    </w:tbl>
    <w:p w:rsidR="00416A85" w:rsidRDefault="00416A85" w:rsidP="00416A85"/>
    <w:p w:rsidR="00CC0840" w:rsidRPr="001C0E94" w:rsidRDefault="00CC0840" w:rsidP="00CC0840">
      <w:pPr>
        <w:widowControl w:val="0"/>
        <w:ind w:left="-567" w:firstLine="567"/>
        <w:jc w:val="both"/>
      </w:pPr>
    </w:p>
    <w:tbl>
      <w:tblPr>
        <w:tblW w:w="15485" w:type="dxa"/>
        <w:tblInd w:w="93" w:type="dxa"/>
        <w:tblLook w:val="04A0" w:firstRow="1" w:lastRow="0" w:firstColumn="1" w:lastColumn="0" w:noHBand="0" w:noVBand="1"/>
      </w:tblPr>
      <w:tblGrid>
        <w:gridCol w:w="611"/>
        <w:gridCol w:w="222"/>
        <w:gridCol w:w="1592"/>
        <w:gridCol w:w="4664"/>
        <w:gridCol w:w="3118"/>
        <w:gridCol w:w="2282"/>
        <w:gridCol w:w="1134"/>
        <w:gridCol w:w="1461"/>
        <w:gridCol w:w="222"/>
        <w:gridCol w:w="222"/>
      </w:tblGrid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0" w:name="_GoBack" w:colFirst="0" w:colLast="0"/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</w:t>
            </w:r>
            <w:r w:rsidRPr="00CC0840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ИЗВЕЩЕНИЕ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</w:t>
            </w:r>
            <w:r w:rsidRPr="00CC0840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о проведении (повторных) электронных торгов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b/>
                <w:bCs/>
                <w:color w:val="000000"/>
                <w:sz w:val="20"/>
                <w:szCs w:val="20"/>
                <w:u w:val="single"/>
              </w:rPr>
              <w:t>____</w:t>
            </w:r>
            <w:r w:rsidRPr="00CC0840">
              <w:rPr>
                <w:b/>
                <w:bCs/>
                <w:color w:val="000000"/>
                <w:u w:val="single"/>
              </w:rPr>
              <w:t xml:space="preserve"> </w:t>
            </w:r>
            <w:r w:rsidRPr="00CC0840">
              <w:rPr>
                <w:b/>
                <w:bCs/>
                <w:color w:val="000000"/>
                <w:sz w:val="22"/>
                <w:szCs w:val="22"/>
                <w:u w:val="single"/>
              </w:rPr>
              <w:t>ЗАО «</w:t>
            </w:r>
            <w:proofErr w:type="spellStart"/>
            <w:r w:rsidRPr="00CC0840">
              <w:rPr>
                <w:b/>
                <w:bCs/>
                <w:color w:val="000000"/>
                <w:sz w:val="22"/>
                <w:szCs w:val="22"/>
                <w:u w:val="single"/>
              </w:rPr>
              <w:t>Белреализация</w:t>
            </w:r>
            <w:proofErr w:type="spellEnd"/>
            <w:r w:rsidRPr="00CC0840">
              <w:rPr>
                <w:b/>
                <w:bCs/>
                <w:color w:val="000000"/>
                <w:sz w:val="22"/>
                <w:szCs w:val="22"/>
                <w:u w:val="single"/>
              </w:rPr>
              <w:t>».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извещает  о проведении   </w:t>
            </w:r>
            <w:r w:rsidRPr="00CC0840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первых э</w:t>
            </w: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>лектронных торгов по продаже имущества,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855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proofErr w:type="gramStart"/>
            <w:r w:rsidRPr="00CC0840">
              <w:rPr>
                <w:rFonts w:ascii="Cambria" w:hAnsi="Cambria" w:cs="Calibri"/>
                <w:color w:val="000000"/>
                <w:sz w:val="20"/>
                <w:szCs w:val="20"/>
              </w:rPr>
              <w:t>принадлежащего</w:t>
            </w:r>
            <w:proofErr w:type="gramEnd"/>
            <w:r w:rsidRPr="00CC0840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</w:t>
            </w:r>
            <w:r w:rsidRPr="00CC0840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u w:val="single"/>
              </w:rPr>
              <w:t xml:space="preserve">__ </w:t>
            </w:r>
            <w:proofErr w:type="spellStart"/>
            <w:r w:rsidRPr="00CC0840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u w:val="single"/>
              </w:rPr>
              <w:t>Бобруйское</w:t>
            </w:r>
            <w:proofErr w:type="spellEnd"/>
            <w:r w:rsidRPr="00CC0840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u w:val="single"/>
              </w:rPr>
              <w:t xml:space="preserve"> унитарное коммунальное производственное</w:t>
            </w:r>
            <w:r w:rsidRPr="00CC0840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C0840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u w:val="single"/>
              </w:rPr>
              <w:t>предприятие</w:t>
            </w: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  <w:r w:rsidRPr="00CC0840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u w:val="single"/>
              </w:rPr>
              <w:t>«Комбинат железобетонных изделий»; УНП 7000385036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в   </w:t>
            </w:r>
            <w:proofErr w:type="gramStart"/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>отношении</w:t>
            </w:r>
            <w:proofErr w:type="gramEnd"/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которого  открыто  производство  по  делу  об  экономической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несостоятельности (банкротстве) </w:t>
            </w:r>
            <w:r w:rsidRPr="00CC0840">
              <w:rPr>
                <w:b/>
                <w:bCs/>
                <w:color w:val="000000"/>
              </w:rPr>
              <w:t>Дело № 140-6</w:t>
            </w:r>
            <w:proofErr w:type="gramStart"/>
            <w:r w:rsidRPr="00CC0840">
              <w:rPr>
                <w:b/>
                <w:bCs/>
                <w:color w:val="000000"/>
              </w:rPr>
              <w:t>/Б</w:t>
            </w:r>
            <w:proofErr w:type="gramEnd"/>
            <w:r w:rsidRPr="00CC0840">
              <w:rPr>
                <w:b/>
                <w:bCs/>
                <w:color w:val="000000"/>
              </w:rPr>
              <w:t>/2014</w:t>
            </w: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в экономическом суде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  <w:u w:val="single"/>
              </w:rPr>
              <w:t>Могилевской области</w:t>
            </w: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Номер лота, вид выставляемого на электронные торги имущества: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bookmarkEnd w:id="0"/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CC0840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u w:val="single"/>
              </w:rPr>
              <w:t xml:space="preserve">СОГЛАСНО ТАБЛИЦЕ 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Информация   о   предмете   электронных  торгов,  в  том  числе  место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>нахождения: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u w:val="single"/>
              </w:rPr>
            </w:pPr>
            <w:proofErr w:type="spellStart"/>
            <w:r w:rsidRPr="00CC0840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u w:val="single"/>
              </w:rPr>
              <w:t>Бобруйский</w:t>
            </w:r>
            <w:proofErr w:type="spellEnd"/>
            <w:r w:rsidRPr="00CC0840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u w:val="single"/>
              </w:rPr>
              <w:t xml:space="preserve"> р-он, г. Бобруйск, улица Орджоникидзе, 54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Начальная цена </w:t>
            </w:r>
            <w:r w:rsidRPr="00CC0840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u w:val="single"/>
              </w:rPr>
              <w:t>- согласно таблице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Минимальная цена -  </w:t>
            </w:r>
            <w:r w:rsidRPr="00CC0840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u w:val="single"/>
              </w:rPr>
              <w:t>согласно таблице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Размер шага составляет </w:t>
            </w:r>
            <w:r w:rsidRPr="00CC0840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u w:val="single"/>
              </w:rPr>
              <w:t xml:space="preserve">5% процентов  от </w:t>
            </w:r>
            <w:proofErr w:type="gramStart"/>
            <w:r w:rsidRPr="00CC0840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u w:val="single"/>
              </w:rPr>
              <w:t>цены</w:t>
            </w:r>
            <w:proofErr w:type="gramEnd"/>
            <w:r w:rsidRPr="00CC0840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  <w:r w:rsidRPr="00CC0840">
              <w:rPr>
                <w:rFonts w:ascii="Courier New" w:hAnsi="Courier New" w:cs="Courier New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складывающейся в ходе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u w:val="single"/>
              </w:rPr>
              <w:lastRenderedPageBreak/>
              <w:t xml:space="preserve">    </w:t>
            </w:r>
            <w:r w:rsidRPr="00CC0840">
              <w:rPr>
                <w:rFonts w:ascii="Courier New" w:hAnsi="Courier New" w:cs="Courier New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электронных торгов.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Имеющиеся обременения в отношении имущества: _</w:t>
            </w:r>
            <w:r w:rsidRPr="00CC0840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u w:val="single"/>
              </w:rPr>
              <w:t>Отсутствуют_</w:t>
            </w: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>____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Дата и время начала и завершения электронных торгов: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b/>
                <w:bCs/>
                <w:color w:val="000000"/>
                <w:sz w:val="20"/>
                <w:szCs w:val="20"/>
                <w:u w:val="single"/>
              </w:rPr>
              <w:t>_</w:t>
            </w:r>
            <w:r w:rsidRPr="00CC0840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Дата проведения торгов: 29.07.2020г.  С 09:00 до 16:00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color w:val="000000"/>
              </w:rPr>
            </w:pPr>
            <w:r w:rsidRPr="00CC0840">
              <w:rPr>
                <w:color w:val="000000"/>
              </w:rPr>
              <w:t xml:space="preserve">     Электронные   торги   проводятся   на  электронной  торговой  площадке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b/>
                <w:bCs/>
                <w:color w:val="000000"/>
              </w:rPr>
            </w:pPr>
            <w:r w:rsidRPr="00CC0840">
              <w:rPr>
                <w:b/>
                <w:bCs/>
                <w:color w:val="000000"/>
              </w:rPr>
              <w:t xml:space="preserve"> ЗАО « </w:t>
            </w:r>
            <w:proofErr w:type="spellStart"/>
            <w:r w:rsidRPr="00CC0840">
              <w:rPr>
                <w:b/>
                <w:bCs/>
                <w:color w:val="000000"/>
              </w:rPr>
              <w:t>Белреализация</w:t>
            </w:r>
            <w:proofErr w:type="spellEnd"/>
            <w:r w:rsidRPr="00CC0840">
              <w:rPr>
                <w:b/>
                <w:bCs/>
                <w:color w:val="000000"/>
              </w:rPr>
              <w:t xml:space="preserve">»    </w:t>
            </w:r>
            <w:r w:rsidRPr="00CC0840">
              <w:rPr>
                <w:b/>
                <w:bCs/>
                <w:color w:val="000000"/>
                <w:u w:val="single"/>
              </w:rPr>
              <w:t>beltorgi.by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color w:val="000000"/>
              </w:rPr>
            </w:pPr>
            <w:r w:rsidRPr="00CC0840">
              <w:rPr>
                <w:color w:val="000000"/>
              </w:rPr>
              <w:t xml:space="preserve">          </w:t>
            </w:r>
            <w:r w:rsidRPr="00CC0840">
              <w:rPr>
                <w:i/>
                <w:iCs/>
                <w:color w:val="000000"/>
              </w:rPr>
              <w:t>(наименование оператора электронной торговой площадки)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color w:val="000000"/>
              </w:rPr>
            </w:pPr>
            <w:r w:rsidRPr="00CC0840">
              <w:rPr>
                <w:color w:val="000000"/>
              </w:rPr>
              <w:t>по электронному адресу _______</w:t>
            </w:r>
            <w:r w:rsidRPr="00CC0840">
              <w:rPr>
                <w:b/>
                <w:bCs/>
                <w:color w:val="000000"/>
                <w:u w:val="single"/>
              </w:rPr>
              <w:t xml:space="preserve"> beltorgi.by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Для  участия  в электронных торгах на электронной торговой площадке </w:t>
            </w:r>
            <w:proofErr w:type="gramStart"/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>по</w:t>
            </w:r>
            <w:proofErr w:type="gramEnd"/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>электронному адресу _____</w:t>
            </w:r>
            <w:r w:rsidRPr="00CC0840">
              <w:rPr>
                <w:b/>
                <w:bCs/>
                <w:color w:val="000000"/>
                <w:u w:val="single"/>
              </w:rPr>
              <w:t xml:space="preserve"> beltorgi.by</w:t>
            </w: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___ необходимо подать заявку </w:t>
            </w:r>
            <w:proofErr w:type="gramStart"/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3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участие  в  электронных  торгах  </w:t>
            </w:r>
            <w:r w:rsidRPr="00CC0840">
              <w:rPr>
                <w:rFonts w:ascii="Courier New" w:hAnsi="Courier New" w:cs="Courier New"/>
                <w:b/>
                <w:bCs/>
                <w:color w:val="000000"/>
              </w:rPr>
              <w:t>с 13.07.2020 с 09.00 до 17. 00</w:t>
            </w:r>
            <w:r w:rsidRPr="00CC0840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>и  пройти регистрацию в качестве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3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участника электронных торгов, а также перечислить задаток в срок до </w:t>
            </w:r>
            <w:r w:rsidRPr="00CC0840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_</w:t>
            </w:r>
            <w:r w:rsidRPr="00CC0840">
              <w:rPr>
                <w:rFonts w:ascii="Courier New" w:hAnsi="Courier New" w:cs="Courier New"/>
                <w:b/>
                <w:bCs/>
                <w:color w:val="000000"/>
                <w:u w:val="single"/>
              </w:rPr>
              <w:t>28.07.2020 до 16.00.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405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Задаток в сумме </w:t>
            </w: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  <w:u w:val="single"/>
              </w:rPr>
              <w:t>_</w:t>
            </w:r>
            <w:r w:rsidRPr="00CC0840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u w:val="single"/>
              </w:rPr>
              <w:t>, согласно таблице в  белорусских рублях должен быть зачислен на счет: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96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C0840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</w:t>
            </w:r>
            <w:proofErr w:type="gramStart"/>
            <w:r w:rsidRPr="00CC0840">
              <w:rPr>
                <w:b/>
                <w:bCs/>
                <w:color w:val="000000"/>
                <w:sz w:val="22"/>
                <w:szCs w:val="22"/>
                <w:u w:val="single"/>
              </w:rPr>
              <w:t>р</w:t>
            </w:r>
            <w:proofErr w:type="gramEnd"/>
            <w:r w:rsidRPr="00CC0840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/с BY33BPSB30121854590139330000 в ОАО «БПС-Сбербанк», 220005, г. Минск, бульвар имени </w:t>
            </w:r>
            <w:proofErr w:type="spellStart"/>
            <w:r w:rsidRPr="00CC0840">
              <w:rPr>
                <w:b/>
                <w:bCs/>
                <w:color w:val="000000"/>
                <w:sz w:val="22"/>
                <w:szCs w:val="22"/>
                <w:u w:val="single"/>
              </w:rPr>
              <w:t>Мулявина</w:t>
            </w:r>
            <w:proofErr w:type="spellEnd"/>
            <w:r w:rsidRPr="00CC0840">
              <w:rPr>
                <w:b/>
                <w:bCs/>
                <w:color w:val="000000"/>
                <w:sz w:val="22"/>
                <w:szCs w:val="22"/>
                <w:u w:val="single"/>
              </w:rPr>
              <w:t>, 6, код BPSBBY2X, УНП 191113330, получатель – ЗАО «</w:t>
            </w:r>
            <w:proofErr w:type="spellStart"/>
            <w:r w:rsidRPr="00CC0840">
              <w:rPr>
                <w:b/>
                <w:bCs/>
                <w:color w:val="000000"/>
                <w:sz w:val="22"/>
                <w:szCs w:val="22"/>
                <w:u w:val="single"/>
              </w:rPr>
              <w:t>Белреализация</w:t>
            </w:r>
            <w:proofErr w:type="spellEnd"/>
            <w:r w:rsidRPr="00CC0840">
              <w:rPr>
                <w:b/>
                <w:bCs/>
                <w:color w:val="000000"/>
                <w:sz w:val="22"/>
                <w:szCs w:val="22"/>
                <w:u w:val="single"/>
              </w:rPr>
              <w:t>».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Победителем   электронных  торгов  признается  участник,  предложивший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>максимальную цену за лот.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Договор купли-продажи должен быть подписан не позднее </w:t>
            </w:r>
            <w:r w:rsidRPr="00CC0840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u w:val="single"/>
              </w:rPr>
              <w:t xml:space="preserve">7 </w:t>
            </w: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дней со дня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>завершения электронных торгов.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Справочная информация: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контактный телефон антикризисного управляющего: </w:t>
            </w: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  <w:u w:val="single"/>
              </w:rPr>
              <w:t>+375 296 299502</w:t>
            </w: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>_Луковская Ирина Степановна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825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color w:val="000000"/>
                <w:sz w:val="20"/>
                <w:szCs w:val="20"/>
              </w:rPr>
            </w:pPr>
            <w:r w:rsidRPr="00CC0840">
              <w:rPr>
                <w:color w:val="000000"/>
                <w:sz w:val="20"/>
                <w:szCs w:val="20"/>
              </w:rPr>
              <w:t xml:space="preserve">     либо</w:t>
            </w:r>
            <w:r w:rsidRPr="00CC0840">
              <w:rPr>
                <w:color w:val="000000"/>
              </w:rPr>
              <w:t xml:space="preserve"> + 3725 291 57 51 90 Сергей Григорьевич –  </w:t>
            </w:r>
            <w:proofErr w:type="gramStart"/>
            <w:r w:rsidRPr="00CC0840">
              <w:rPr>
                <w:color w:val="000000"/>
              </w:rPr>
              <w:t>для</w:t>
            </w:r>
            <w:proofErr w:type="gramEnd"/>
            <w:r w:rsidRPr="00CC0840">
              <w:rPr>
                <w:color w:val="000000"/>
              </w:rPr>
              <w:t xml:space="preserve"> о</w:t>
            </w:r>
            <w:r w:rsidRPr="00CC0840">
              <w:rPr>
                <w:color w:val="000000"/>
                <w:sz w:val="22"/>
                <w:szCs w:val="22"/>
              </w:rPr>
              <w:t xml:space="preserve">знакомиться </w:t>
            </w:r>
            <w:proofErr w:type="gramStart"/>
            <w:r w:rsidRPr="00CC0840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CC0840">
              <w:rPr>
                <w:color w:val="000000"/>
                <w:sz w:val="22"/>
                <w:szCs w:val="22"/>
              </w:rPr>
              <w:t xml:space="preserve"> предметом торгов по адресу: г. 213830, Могилёвская обл., </w:t>
            </w:r>
            <w:proofErr w:type="spellStart"/>
            <w:r w:rsidRPr="00CC0840">
              <w:rPr>
                <w:color w:val="000000"/>
                <w:sz w:val="22"/>
                <w:szCs w:val="22"/>
              </w:rPr>
              <w:t>Бобруйский</w:t>
            </w:r>
            <w:proofErr w:type="spellEnd"/>
            <w:r w:rsidRPr="00CC0840">
              <w:rPr>
                <w:color w:val="000000"/>
                <w:sz w:val="22"/>
                <w:szCs w:val="22"/>
              </w:rPr>
              <w:t xml:space="preserve"> р-он, г. Бобруйск, улица Орджоникидзе, 54 в рабочие дни с 09.00 до 17.00, 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лица, организующего электронные торги на основании договора поручения: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>___________________________________________________________________________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lastRenderedPageBreak/>
              <w:t>дата,  время  и адрес доступа (ознакомления) с предметом электронных торгов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>(информацией  о  предмете  электронных  торгов - в отношении нематериальных</w:t>
            </w:r>
            <w:proofErr w:type="gramEnd"/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>активов) __________________________________________________________________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Затраты на организацию и проведение электронных торгов составили: _________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>белорусских рублей.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Возмещение  затрат  на  организацию  и  проведение  электронных торгов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C0840">
              <w:rPr>
                <w:rFonts w:ascii="Courier New" w:hAnsi="Courier New" w:cs="Courier New"/>
                <w:color w:val="000000"/>
                <w:sz w:val="20"/>
                <w:szCs w:val="20"/>
              </w:rPr>
              <w:t>осуществляется в соответствии с законодательством.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33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Таблица к извещению о торгах на 29.07.2020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gridAfter w:val="2"/>
          <w:wAfter w:w="444" w:type="dxa"/>
          <w:trHeight w:val="2490"/>
        </w:trPr>
        <w:tc>
          <w:tcPr>
            <w:tcW w:w="6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8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Инв</w:t>
            </w:r>
            <w:proofErr w:type="spellEnd"/>
            <w:proofErr w:type="gramEnd"/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№ по данным бух. учета</w:t>
            </w:r>
          </w:p>
        </w:tc>
        <w:tc>
          <w:tcPr>
            <w:tcW w:w="46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Начальная цена на первые повторные электронные торги </w:t>
            </w:r>
            <w:proofErr w:type="gramStart"/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минус 30%) 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Минимальная  цена на первые  повторные электронные торги ( минус 60% от</w:t>
            </w:r>
            <w:proofErr w:type="gramStart"/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начальной на первые эл. торгах)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 задатка</w:t>
            </w:r>
            <w:proofErr w:type="gramStart"/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 возмещения затрат, руб.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70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ЛОТ №1 ОБЩЕЙ СТОИМОСТЬЮ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103 320,00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59 040,00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10 332,00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270,00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10026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Бетоносмесительный узел, инв.№10026,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01.01.87, Шифр 10002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90 300,00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51 600,00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10037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Дороги межцеховые (1/3 ) </w:t>
            </w:r>
            <w:proofErr w:type="spellStart"/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инв</w:t>
            </w:r>
            <w:proofErr w:type="spellEnd"/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 №11749 .  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зкспл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01.01.88, Шифр 20322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13 020,00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7 440,00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435"/>
        </w:trPr>
        <w:tc>
          <w:tcPr>
            <w:tcW w:w="70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ЛОТ №  2 ОБЩЕЙ СТОИМОСТЬЮ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395 605,00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226 060,00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39 560,50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1 490,00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10032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Главный корпус, инв.N010032,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01.01.87, Шифр 10001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245 000,00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10031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Бытовой корпус, инв.№10031.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01.01.87. Шифр 10001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70 700,00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40 400,00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11746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Артскважина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 с подключением № 2 -1 </w:t>
            </w:r>
            <w:proofErr w:type="spellStart"/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, инв.№11746,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, 01.01.88, Шифр 20310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4088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Надземный павильон (над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артскважиной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), инв.№4088,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01.01.88, Шифр 10003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1 400,00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11075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Фекальная канализация  839 пм, инв.№11075,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01.01.87. Шифр 30122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11077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Тепловые сети 875 </w:t>
            </w:r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/м  инв. № 11077 введено в эксп.01.01.87 Шифр 3014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3 220,00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1 840,00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11096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Насосная станция и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станц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 пере </w:t>
            </w:r>
            <w:proofErr w:type="spellStart"/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инв</w:t>
            </w:r>
            <w:proofErr w:type="spellEnd"/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 № 11096 ,введено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01.01.87 шифр20320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11085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Ливневая канализация 3147 </w:t>
            </w:r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/м, инв.№11085,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01.01.87. Шифр 30123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49 630,00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28 360,00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4179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Электросети наружного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освещания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  (в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иловой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кабель+опоры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), инв.№4179.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01.01.87. Шифр 30006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4167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Электросети</w:t>
            </w:r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 инв,№4167,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12.12.11, Шифр 30006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448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11749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Дороги межцеховые </w:t>
            </w:r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3/10 часть), инв.№10037,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01.01.87, Шифр 20233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10 479,00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5 988,00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10037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Дороги межцеховые (1/3 ) </w:t>
            </w:r>
            <w:proofErr w:type="spellStart"/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инв</w:t>
            </w:r>
            <w:proofErr w:type="spellEnd"/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 №11749 .  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зкспл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01.01.88, Шифр 20322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13 020,00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7 440,00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70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Лот № 3 ОБЩЕЙ СТОИМОСТЬЮ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96 047,00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54 884,00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9 604,70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390,00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4086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Газораспределительный пункт, инв.№4086,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01.01.90, Шифр 10003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2 800,00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1 600,00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10015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Здание котельной I очередь, инв.№10015,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01.06.65, Шифр 10002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13 860,00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7 920,00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10016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Здание котельной II очередь, инв.№10016,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01.04.79, Шифр 10002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3 710,00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2 120,00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2650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Здание котельной III очередь, инв.№2650.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01.01.90, Шифр 10002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62 370,00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35 640,00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4084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Склад соли -2, инв.№4084.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, 01.01.79, Шифр 10003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1 080,00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4083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Склад соли-1, инв.№4083,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01.01.79, Шифр 10003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2 170,00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1 240,00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11748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Забор железобетонный</w:t>
            </w:r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нв.№11748.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01.01.88. Шифр 20352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11106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Пункт распределительный </w:t>
            </w:r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C0840">
              <w:rPr>
                <w:rFonts w:ascii="Arial Narrow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-9222,</w:t>
            </w:r>
            <w:r w:rsidRPr="00CC0840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инв.№11106,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01.01.87. ШИФР 40701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1 470,00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11749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Дороги межцеховые (2/10 часть</w:t>
            </w:r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 инв.№10037,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01.01.87, Шифр 20233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6 986,00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3 992,00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4089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Склад, инв.№4089,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01.01.79, Шифр 10003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70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ЛОТ № 6   ОБЩЕЙ СТОИМОСТЬЮ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16 205,00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9 260,00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1 620,50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270,00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11747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Нефтеловушка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 с ИС, инв.№11747,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01.01.88, Шифр 20321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16 030,00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9 160,00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11752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Нефтесборные трубы К-285 2 </w:t>
            </w:r>
            <w:proofErr w:type="spellStart"/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, инв.№11752,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01.01.88, Шифр 30110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70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ЛОТ № 7  ОБЩЕЙ СТОИМОСТЬЮ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4 233,25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2 419,00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423,33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270,00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11128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Овощехранилище, инв.№11128,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01.06.58. Шифр 10015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3 080,00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1 760,00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4085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Склад материалов ЦМС-1, инв.№4085,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01.01.65, Шифр 10003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11749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Дороги межцеховые </w:t>
            </w:r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1/40 часть), инв.№10037,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01.01.87, Шифр 20233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873,25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499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70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ЛОТ № 8   ОБЩЕЙ СТОИМОСТЬЮ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129 286,50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73 878,00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12 928,65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320,00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11131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Склад готовой продукции</w:t>
            </w:r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нв.№11131,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01.05.58, Шифр 20221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64 190,00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36 680,00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11749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Дороги межцеховые </w:t>
            </w:r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1/20 часть), инв.№10037,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01.01.87, Шифр 20233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1 746,50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Крановая эстакада, инв.№10020,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01.01.84, Шифр 20210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63 350,00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36 200,00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70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ЛОТ № 9 ОБЩЕЙ СТОИМОСТЬЮ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214 200,00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122 400,00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21 420,00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390,00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10024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Склад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эаполнительный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, инв.№10024,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01.01.87, Шифр 20345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214 200,00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122 400,00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70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ЛОТ № 10   ОБЩЕЙ СТОИМОСТЬЮ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10 920,00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6 240,00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1 092,00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270,00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10018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Склад мазута, инв.№10018,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, 01.04.79, Шифр 20333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10 920,00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6 240,00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70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ЛОТ № 11  ОБЩЕЙ СТОИМОСТЬЮ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119 693,00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68 396,00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11 969,30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390,00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10009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Столярный цех (бытовки, малярное отделение), инв.№10009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. 01.05.58, Шифр 10002 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116 200,00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66 400,00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11749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Дороги межцеховые </w:t>
            </w:r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1/10 часть), инв.№10037,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01.01.87, Шифр 20233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3 493,00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1 996,00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70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ЛОТ № 12  ОБЩЕЙ СТОИМОСТЬЮ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31 673,25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18 099,00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3 167,33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270,00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10010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Сушилка, инв.№10010,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01.05.48, Шифр 10003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30 800,00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17 600,00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11749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Дороги межцеховые </w:t>
            </w:r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1/40 часть), инв.№10037,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01.01.87, Шифр 20233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873,25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499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70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ЛОТ № 14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2 520,00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1 440,00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252,00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270,00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4178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Подземный газопровод (481.2м)</w:t>
            </w:r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нв.№4178.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01.01.93, Шифр 30108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2 520,00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1 440,00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70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ЛОТ №15   ОБЩЕЙ СТОИМОСТЬЮ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28 136,50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16 078,00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2 813,65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390,00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10028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Полигон, инв.№10028,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01.01.70, Шифр 20344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26 390,00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15 080,00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11749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Дороги межцеховые </w:t>
            </w:r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1/20 часть), инв.№10037,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01.01.87, Шифр 20233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1 746,50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70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ЛОТ № 16   ОБЩЕЙ СТОИМОСТЬЮ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19 386,50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11 078,00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1 938,65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270,00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10030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Полигон,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инв.N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 10030,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01.01.86, Шифр 20344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17 640,00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10 080,00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11749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Дороги межцеховые </w:t>
            </w:r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1/20 часть), инв.№10037,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01.01.87, Шифр 20233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1 746,50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70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ЛОТ № 17   ОБЩЕЙ СТОИМОСТЬЮ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71 347,50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40 770,00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7 134,75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390,00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11084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РАспределительный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 пункт ПР-92, инв.№ 11084,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01.01.87, Шифр 10003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11749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Дороги межцеховые </w:t>
            </w:r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1/20 часть), инв.№10037,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01.01.87, Шифр 20233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1 746,50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10029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Полигон арочный, инв.№10029,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01.01.61, Шифр 20344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69 440,00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39 680,00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70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ЛОТ №18 ОБЩЕЙ СТОИМОСТЬЮ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49 770,00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28 440,00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4 977,00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390,00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10037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Дороги межцеховые (1/3 ) </w:t>
            </w:r>
            <w:proofErr w:type="spellStart"/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инв</w:t>
            </w:r>
            <w:proofErr w:type="spellEnd"/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 №11749 .  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зкспл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01.01.88, Шифр 20322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13 020,00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7 440,00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10025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Склад цемента</w:t>
            </w:r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нв.№10025.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01.01.87. Шифр 20345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36 750,00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315"/>
        </w:trPr>
        <w:tc>
          <w:tcPr>
            <w:tcW w:w="70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ЛОТ № 19   ОБЩЕЙ СТОИМОСТЬЮ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5 036,50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CC084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2 878,00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503,65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270,00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10017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Водонапорная башня, инв.№ 10017,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01.02.59, Шифр 20330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3 290,00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1 880,00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525"/>
        </w:trPr>
        <w:tc>
          <w:tcPr>
            <w:tcW w:w="8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11749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Дороги межцеховые </w:t>
            </w:r>
            <w:proofErr w:type="gram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 xml:space="preserve">1/20 часть), инв.№10037, введено в </w:t>
            </w:r>
            <w:proofErr w:type="spellStart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экспл</w:t>
            </w:r>
            <w:proofErr w:type="spellEnd"/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. 01.01.87, Шифр 20233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color w:val="000000"/>
                <w:sz w:val="20"/>
                <w:szCs w:val="20"/>
              </w:rPr>
              <w:t>1 746,50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08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08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0840" w:rsidRPr="00CC0840" w:rsidTr="00CC0840">
        <w:trPr>
          <w:gridAfter w:val="2"/>
          <w:wAfter w:w="444" w:type="dxa"/>
          <w:trHeight w:val="42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trHeight w:val="420"/>
        </w:trPr>
        <w:tc>
          <w:tcPr>
            <w:tcW w:w="124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color w:val="000000"/>
              </w:rPr>
            </w:pPr>
            <w:r w:rsidRPr="00CC0840">
              <w:rPr>
                <w:color w:val="000000"/>
              </w:rPr>
              <w:t>Сведения о земельных участках на которых расположены лоты</w:t>
            </w:r>
            <w:proofErr w:type="gramStart"/>
            <w:r w:rsidRPr="00CC0840">
              <w:rPr>
                <w:color w:val="00000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0840" w:rsidRPr="00CC0840" w:rsidTr="00CC0840">
        <w:trPr>
          <w:trHeight w:val="31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color w:val="000000"/>
                <w:sz w:val="22"/>
                <w:szCs w:val="22"/>
              </w:rPr>
            </w:pPr>
            <w:r w:rsidRPr="00CC0840">
              <w:rPr>
                <w:b/>
                <w:bCs/>
                <w:color w:val="000000"/>
                <w:sz w:val="22"/>
                <w:szCs w:val="22"/>
              </w:rPr>
              <w:t xml:space="preserve">лот 1-5, 7,8,10-19 - </w:t>
            </w:r>
            <w:r w:rsidRPr="00CC0840">
              <w:rPr>
                <w:color w:val="000000"/>
                <w:sz w:val="22"/>
                <w:szCs w:val="22"/>
              </w:rPr>
              <w:t xml:space="preserve"> кадастровый номер 741000000005001193 договор аренды земельного участка 73 от 9 июля 2019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CC0840" w:rsidRPr="00CC0840" w:rsidRDefault="00CC0840" w:rsidP="00CC0840">
            <w:pPr>
              <w:rPr>
                <w:sz w:val="20"/>
                <w:szCs w:val="20"/>
              </w:rPr>
            </w:pPr>
          </w:p>
        </w:tc>
      </w:tr>
      <w:tr w:rsidR="00CC0840" w:rsidRPr="00CC0840" w:rsidTr="00CC0840">
        <w:trPr>
          <w:trHeight w:val="31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color w:val="000000"/>
                <w:sz w:val="22"/>
                <w:szCs w:val="22"/>
              </w:rPr>
            </w:pPr>
            <w:r w:rsidRPr="00CC0840">
              <w:rPr>
                <w:b/>
                <w:bCs/>
                <w:color w:val="000000"/>
                <w:sz w:val="22"/>
                <w:szCs w:val="22"/>
              </w:rPr>
              <w:t>лот 6,9,13</w:t>
            </w:r>
            <w:r w:rsidRPr="00CC0840">
              <w:rPr>
                <w:color w:val="000000"/>
                <w:sz w:val="22"/>
                <w:szCs w:val="22"/>
              </w:rPr>
              <w:t xml:space="preserve">  - кадастровый номер 741000000005001195  договор аренды земельного участка 71 от 9 июля 2019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CC0840" w:rsidRPr="00CC0840" w:rsidRDefault="00CC0840" w:rsidP="00CC0840">
            <w:pPr>
              <w:rPr>
                <w:sz w:val="20"/>
                <w:szCs w:val="20"/>
              </w:rPr>
            </w:pPr>
          </w:p>
        </w:tc>
      </w:tr>
      <w:tr w:rsidR="00CC0840" w:rsidRPr="00CC0840" w:rsidTr="00CC0840">
        <w:trPr>
          <w:trHeight w:val="31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840" w:rsidRPr="00CC0840" w:rsidRDefault="00CC0840" w:rsidP="00CC0840">
            <w:pPr>
              <w:jc w:val="both"/>
              <w:rPr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840" w:rsidRPr="00CC0840" w:rsidRDefault="00CC0840" w:rsidP="00CC08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:rsidR="00CC0840" w:rsidRPr="00CC0840" w:rsidRDefault="00CC0840" w:rsidP="00CC084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CC0840" w:rsidRPr="00CC0840" w:rsidRDefault="00CC0840" w:rsidP="00CC0840">
            <w:pPr>
              <w:rPr>
                <w:sz w:val="20"/>
                <w:szCs w:val="20"/>
              </w:rPr>
            </w:pPr>
          </w:p>
        </w:tc>
      </w:tr>
    </w:tbl>
    <w:p w:rsidR="00090B90" w:rsidRPr="001C0E94" w:rsidRDefault="00090B90" w:rsidP="00CC0840">
      <w:pPr>
        <w:widowControl w:val="0"/>
        <w:ind w:left="-567" w:firstLine="567"/>
        <w:jc w:val="both"/>
      </w:pPr>
      <w:r w:rsidRPr="001C0E94">
        <w:t>.</w:t>
      </w:r>
    </w:p>
    <w:p w:rsidR="009D4FA6" w:rsidRDefault="009D4FA6" w:rsidP="003D6564">
      <w:pPr>
        <w:pStyle w:val="1"/>
        <w:ind w:left="-567" w:firstLine="567"/>
      </w:pPr>
    </w:p>
    <w:p w:rsidR="00EC014C" w:rsidRPr="0064221C" w:rsidRDefault="00EC014C" w:rsidP="003D6564">
      <w:pPr>
        <w:pStyle w:val="1"/>
        <w:ind w:left="-567" w:firstLine="567"/>
      </w:pPr>
    </w:p>
    <w:p w:rsidR="003D6564" w:rsidRPr="0064221C" w:rsidRDefault="003D6564" w:rsidP="003D6564">
      <w:pPr>
        <w:pStyle w:val="a3"/>
        <w:ind w:left="-567" w:firstLine="567"/>
        <w:jc w:val="both"/>
        <w:rPr>
          <w:b/>
          <w:sz w:val="24"/>
          <w:szCs w:val="24"/>
        </w:rPr>
      </w:pPr>
      <w:r w:rsidRPr="0064221C">
        <w:rPr>
          <w:rFonts w:ascii="Times New Roman" w:hAnsi="Times New Roman"/>
          <w:sz w:val="24"/>
          <w:szCs w:val="24"/>
        </w:rPr>
        <w:tab/>
      </w:r>
      <w:r w:rsidR="00416A85" w:rsidRPr="0064221C">
        <w:rPr>
          <w:rFonts w:ascii="Times New Roman" w:hAnsi="Times New Roman"/>
          <w:b/>
          <w:sz w:val="24"/>
          <w:szCs w:val="24"/>
        </w:rPr>
        <w:t>Директор у</w:t>
      </w:r>
      <w:r w:rsidRPr="0064221C">
        <w:rPr>
          <w:rFonts w:ascii="Times New Roman" w:hAnsi="Times New Roman"/>
          <w:b/>
          <w:sz w:val="24"/>
          <w:szCs w:val="24"/>
        </w:rPr>
        <w:t>правляющ</w:t>
      </w:r>
      <w:r w:rsidR="00416A85" w:rsidRPr="0064221C">
        <w:rPr>
          <w:rFonts w:ascii="Times New Roman" w:hAnsi="Times New Roman"/>
          <w:b/>
          <w:sz w:val="24"/>
          <w:szCs w:val="24"/>
        </w:rPr>
        <w:t>его</w:t>
      </w:r>
      <w:r w:rsidRPr="0064221C">
        <w:rPr>
          <w:rFonts w:ascii="Times New Roman" w:hAnsi="Times New Roman"/>
          <w:b/>
          <w:sz w:val="24"/>
          <w:szCs w:val="24"/>
        </w:rPr>
        <w:tab/>
        <w:t xml:space="preserve">_______________________ </w:t>
      </w:r>
      <w:r w:rsidR="00CC0840">
        <w:rPr>
          <w:rFonts w:ascii="Times New Roman" w:hAnsi="Times New Roman"/>
          <w:b/>
          <w:sz w:val="24"/>
          <w:szCs w:val="24"/>
        </w:rPr>
        <w:t>О.В. Петухова</w:t>
      </w:r>
    </w:p>
    <w:p w:rsidR="00106651" w:rsidRPr="0064221C" w:rsidRDefault="00106651"/>
    <w:sectPr w:rsidR="00106651" w:rsidRPr="0064221C" w:rsidSect="00CC0840">
      <w:pgSz w:w="16838" w:h="11906" w:orient="landscape"/>
      <w:pgMar w:top="1701" w:right="567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51"/>
    <w:rsid w:val="00065ED2"/>
    <w:rsid w:val="00066518"/>
    <w:rsid w:val="00090B90"/>
    <w:rsid w:val="000A5A80"/>
    <w:rsid w:val="000B1D4C"/>
    <w:rsid w:val="000B4CC4"/>
    <w:rsid w:val="000D6A00"/>
    <w:rsid w:val="00106651"/>
    <w:rsid w:val="00155690"/>
    <w:rsid w:val="0015628F"/>
    <w:rsid w:val="00171820"/>
    <w:rsid w:val="0019028E"/>
    <w:rsid w:val="001A2FDA"/>
    <w:rsid w:val="001B1AFE"/>
    <w:rsid w:val="001C0E98"/>
    <w:rsid w:val="00267936"/>
    <w:rsid w:val="002A7A04"/>
    <w:rsid w:val="002B36C2"/>
    <w:rsid w:val="002D1F9E"/>
    <w:rsid w:val="00307D7D"/>
    <w:rsid w:val="00374566"/>
    <w:rsid w:val="003B1893"/>
    <w:rsid w:val="003C6D8D"/>
    <w:rsid w:val="003D5480"/>
    <w:rsid w:val="003D6564"/>
    <w:rsid w:val="003E06FE"/>
    <w:rsid w:val="00416A85"/>
    <w:rsid w:val="0043165C"/>
    <w:rsid w:val="0043214B"/>
    <w:rsid w:val="00442871"/>
    <w:rsid w:val="00442AD7"/>
    <w:rsid w:val="004470F8"/>
    <w:rsid w:val="004A098B"/>
    <w:rsid w:val="004B186D"/>
    <w:rsid w:val="005915F8"/>
    <w:rsid w:val="005A292D"/>
    <w:rsid w:val="005D6862"/>
    <w:rsid w:val="0060036D"/>
    <w:rsid w:val="006309E8"/>
    <w:rsid w:val="0064221C"/>
    <w:rsid w:val="00642581"/>
    <w:rsid w:val="006741D6"/>
    <w:rsid w:val="006747FD"/>
    <w:rsid w:val="0067706F"/>
    <w:rsid w:val="0068027A"/>
    <w:rsid w:val="006A29B6"/>
    <w:rsid w:val="006F5B41"/>
    <w:rsid w:val="0073475B"/>
    <w:rsid w:val="007637F8"/>
    <w:rsid w:val="00806B98"/>
    <w:rsid w:val="00810DEE"/>
    <w:rsid w:val="008175CA"/>
    <w:rsid w:val="0085321E"/>
    <w:rsid w:val="00881244"/>
    <w:rsid w:val="0089402E"/>
    <w:rsid w:val="00932029"/>
    <w:rsid w:val="00942B14"/>
    <w:rsid w:val="00944F96"/>
    <w:rsid w:val="00965C63"/>
    <w:rsid w:val="00972A33"/>
    <w:rsid w:val="009A7541"/>
    <w:rsid w:val="009D4FA6"/>
    <w:rsid w:val="00A351BA"/>
    <w:rsid w:val="00A35FA2"/>
    <w:rsid w:val="00A42077"/>
    <w:rsid w:val="00A65704"/>
    <w:rsid w:val="00A76669"/>
    <w:rsid w:val="00AB213C"/>
    <w:rsid w:val="00AC4BFF"/>
    <w:rsid w:val="00AD3C71"/>
    <w:rsid w:val="00AF5206"/>
    <w:rsid w:val="00B14152"/>
    <w:rsid w:val="00B45BB8"/>
    <w:rsid w:val="00B51D36"/>
    <w:rsid w:val="00B854FD"/>
    <w:rsid w:val="00BD67D0"/>
    <w:rsid w:val="00C3459F"/>
    <w:rsid w:val="00C45AC5"/>
    <w:rsid w:val="00C774D6"/>
    <w:rsid w:val="00C80995"/>
    <w:rsid w:val="00C85091"/>
    <w:rsid w:val="00CC0840"/>
    <w:rsid w:val="00CE3E68"/>
    <w:rsid w:val="00CF0EC5"/>
    <w:rsid w:val="00D358AD"/>
    <w:rsid w:val="00D3692C"/>
    <w:rsid w:val="00D667C6"/>
    <w:rsid w:val="00D9631D"/>
    <w:rsid w:val="00DB2C68"/>
    <w:rsid w:val="00DB6E43"/>
    <w:rsid w:val="00DD5DDA"/>
    <w:rsid w:val="00E41D62"/>
    <w:rsid w:val="00E97C48"/>
    <w:rsid w:val="00EB333E"/>
    <w:rsid w:val="00EC014C"/>
    <w:rsid w:val="00F1374A"/>
    <w:rsid w:val="00F3592C"/>
    <w:rsid w:val="00F8157A"/>
    <w:rsid w:val="00F9228B"/>
    <w:rsid w:val="00FB104A"/>
    <w:rsid w:val="00FC5B95"/>
    <w:rsid w:val="00FD18A1"/>
    <w:rsid w:val="00FF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3D6564"/>
    <w:pPr>
      <w:spacing w:after="0" w:line="240" w:lineRule="auto"/>
    </w:pPr>
  </w:style>
  <w:style w:type="paragraph" w:customStyle="1" w:styleId="TimesNewRoman">
    <w:name w:val="Без интервала + Times New Roman"/>
    <w:aliases w:val="12 пт,По ширине,Первая строка:  1 см,Слева:  -0,95 см,Первая с...,Без интервала + 12 пт,полужирный,Первая строка:  1,25 см,Первая строка:...,Слева:  -1 см,Первая стро... ...,курсив,подчеркивание,По...,Первая строка:  0"/>
    <w:basedOn w:val="a3"/>
    <w:rsid w:val="003D6564"/>
    <w:pPr>
      <w:ind w:firstLine="708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3D6564"/>
  </w:style>
  <w:style w:type="paragraph" w:customStyle="1" w:styleId="1">
    <w:name w:val="Без интервала + По ширине1"/>
    <w:aliases w:val="Слева:  -01,75 см1,Первая строка:  2 см1"/>
    <w:basedOn w:val="a3"/>
    <w:rsid w:val="003D6564"/>
    <w:pPr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16A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416A8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C0E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2">
    <w:name w:val="Без интервала2"/>
    <w:link w:val="NoSpacingChar1"/>
    <w:qFormat/>
    <w:rsid w:val="00B45BB8"/>
    <w:pPr>
      <w:spacing w:after="0" w:line="240" w:lineRule="auto"/>
      <w:ind w:firstLine="680"/>
    </w:pPr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NoSpacingChar1">
    <w:name w:val="No Spacing Char1"/>
    <w:link w:val="2"/>
    <w:locked/>
    <w:rsid w:val="00B45BB8"/>
    <w:rPr>
      <w:rFonts w:ascii="Arial" w:eastAsia="Times New Roman" w:hAnsi="Arial" w:cs="Times New Roman"/>
      <w:sz w:val="28"/>
      <w:szCs w:val="28"/>
      <w:lang w:eastAsia="ru-RU"/>
    </w:rPr>
  </w:style>
  <w:style w:type="character" w:styleId="a7">
    <w:name w:val="Hyperlink"/>
    <w:basedOn w:val="a0"/>
    <w:unhideWhenUsed/>
    <w:rsid w:val="0015628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5628F"/>
    <w:rPr>
      <w:color w:val="800080"/>
      <w:u w:val="single"/>
    </w:rPr>
  </w:style>
  <w:style w:type="paragraph" w:customStyle="1" w:styleId="font5">
    <w:name w:val="font5"/>
    <w:basedOn w:val="a"/>
    <w:rsid w:val="0015628F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font6">
    <w:name w:val="font6"/>
    <w:basedOn w:val="a"/>
    <w:rsid w:val="0015628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a"/>
    <w:rsid w:val="0015628F"/>
    <w:pPr>
      <w:spacing w:before="100" w:beforeAutospacing="1" w:after="100" w:afterAutospacing="1"/>
    </w:pPr>
    <w:rPr>
      <w:rFonts w:ascii="Arial Narrow" w:hAnsi="Arial Narrow"/>
      <w:b/>
      <w:bCs/>
      <w:i/>
      <w:iCs/>
      <w:sz w:val="20"/>
      <w:szCs w:val="20"/>
    </w:rPr>
  </w:style>
  <w:style w:type="paragraph" w:customStyle="1" w:styleId="font8">
    <w:name w:val="font8"/>
    <w:basedOn w:val="a"/>
    <w:rsid w:val="0015628F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9">
    <w:name w:val="font9"/>
    <w:basedOn w:val="a"/>
    <w:rsid w:val="0015628F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xl63">
    <w:name w:val="xl63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0">
    <w:name w:val="xl70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74">
    <w:name w:val="xl74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75">
    <w:name w:val="xl75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76">
    <w:name w:val="xl76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77">
    <w:name w:val="xl77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78">
    <w:name w:val="xl78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9">
    <w:name w:val="xl79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0">
    <w:name w:val="xl80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82">
    <w:name w:val="xl82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3">
    <w:name w:val="xl83"/>
    <w:basedOn w:val="a"/>
    <w:rsid w:val="001562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84">
    <w:name w:val="xl84"/>
    <w:basedOn w:val="a"/>
    <w:rsid w:val="001562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6">
    <w:name w:val="xl86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9">
    <w:name w:val="xl89"/>
    <w:basedOn w:val="a"/>
    <w:rsid w:val="0015628F"/>
    <w:pPr>
      <w:pBdr>
        <w:lef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90">
    <w:name w:val="xl90"/>
    <w:basedOn w:val="a"/>
    <w:rsid w:val="0015628F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2">
    <w:name w:val="xl92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a"/>
    <w:rsid w:val="001562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96">
    <w:name w:val="xl96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7">
    <w:name w:val="xl97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0">
    <w:name w:val="xl100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01">
    <w:name w:val="xl101"/>
    <w:basedOn w:val="a"/>
    <w:rsid w:val="0015628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2">
    <w:name w:val="xl102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6">
    <w:name w:val="xl106"/>
    <w:basedOn w:val="a"/>
    <w:rsid w:val="0015628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07">
    <w:name w:val="xl107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8">
    <w:name w:val="xl108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1">
    <w:name w:val="xl111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12">
    <w:name w:val="xl112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13">
    <w:name w:val="xl113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17">
    <w:name w:val="xl117"/>
    <w:basedOn w:val="a"/>
    <w:rsid w:val="0015628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8">
    <w:name w:val="xl118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9">
    <w:name w:val="xl119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rsid w:val="0015628F"/>
    <w:pPr>
      <w:pBdr>
        <w:lef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21">
    <w:name w:val="xl121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25">
    <w:name w:val="xl125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26">
    <w:name w:val="xl126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27">
    <w:name w:val="xl127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29">
    <w:name w:val="xl129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1">
    <w:name w:val="xl131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32">
    <w:name w:val="xl132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33">
    <w:name w:val="xl133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34">
    <w:name w:val="xl134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36">
    <w:name w:val="xl136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37">
    <w:name w:val="xl137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8">
    <w:name w:val="xl138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9">
    <w:name w:val="xl139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0">
    <w:name w:val="xl140"/>
    <w:basedOn w:val="a"/>
    <w:rsid w:val="0015628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a"/>
    <w:rsid w:val="0015628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a"/>
    <w:rsid w:val="0015628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a"/>
    <w:rsid w:val="0015628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4">
    <w:name w:val="xl144"/>
    <w:basedOn w:val="a"/>
    <w:rsid w:val="0015628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5">
    <w:name w:val="xl145"/>
    <w:basedOn w:val="a"/>
    <w:rsid w:val="0015628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6">
    <w:name w:val="xl146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7">
    <w:name w:val="xl147"/>
    <w:basedOn w:val="a"/>
    <w:rsid w:val="001562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8">
    <w:name w:val="xl148"/>
    <w:basedOn w:val="a"/>
    <w:rsid w:val="001562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a"/>
    <w:rsid w:val="001562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1">
    <w:name w:val="xl151"/>
    <w:basedOn w:val="a"/>
    <w:rsid w:val="001562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2">
    <w:name w:val="xl152"/>
    <w:basedOn w:val="a"/>
    <w:rsid w:val="0015628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53">
    <w:name w:val="xl153"/>
    <w:basedOn w:val="a"/>
    <w:rsid w:val="0015628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54">
    <w:name w:val="xl154"/>
    <w:basedOn w:val="a"/>
    <w:rsid w:val="0015628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10">
    <w:name w:val="Без интервала1"/>
    <w:qFormat/>
    <w:rsid w:val="0064221C"/>
    <w:pPr>
      <w:spacing w:after="0" w:line="240" w:lineRule="auto"/>
      <w:ind w:firstLine="680"/>
    </w:pPr>
    <w:rPr>
      <w:rFonts w:ascii="Arial" w:eastAsia="Times New Roman" w:hAnsi="Arial" w:cs="Arial"/>
      <w:sz w:val="28"/>
      <w:szCs w:val="28"/>
      <w:lang w:eastAsia="ru-RU"/>
    </w:rPr>
  </w:style>
  <w:style w:type="table" w:styleId="a9">
    <w:name w:val="Table Grid"/>
    <w:basedOn w:val="a1"/>
    <w:rsid w:val="00DB2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link w:val="21"/>
    <w:rsid w:val="00DB2C68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B2C68"/>
    <w:pPr>
      <w:widowControl w:val="0"/>
      <w:shd w:val="clear" w:color="auto" w:fill="FFFFFF"/>
      <w:spacing w:line="326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11pt">
    <w:name w:val="Основной текст (2) + 11 pt"/>
    <w:basedOn w:val="a0"/>
    <w:rsid w:val="009D4FA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3D6564"/>
    <w:pPr>
      <w:spacing w:after="0" w:line="240" w:lineRule="auto"/>
    </w:pPr>
  </w:style>
  <w:style w:type="paragraph" w:customStyle="1" w:styleId="TimesNewRoman">
    <w:name w:val="Без интервала + Times New Roman"/>
    <w:aliases w:val="12 пт,По ширине,Первая строка:  1 см,Слева:  -0,95 см,Первая с...,Без интервала + 12 пт,полужирный,Первая строка:  1,25 см,Первая строка:...,Слева:  -1 см,Первая стро... ...,курсив,подчеркивание,По...,Первая строка:  0"/>
    <w:basedOn w:val="a3"/>
    <w:rsid w:val="003D6564"/>
    <w:pPr>
      <w:ind w:firstLine="708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3D6564"/>
  </w:style>
  <w:style w:type="paragraph" w:customStyle="1" w:styleId="1">
    <w:name w:val="Без интервала + По ширине1"/>
    <w:aliases w:val="Слева:  -01,75 см1,Первая строка:  2 см1"/>
    <w:basedOn w:val="a3"/>
    <w:rsid w:val="003D6564"/>
    <w:pPr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16A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416A8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C0E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2">
    <w:name w:val="Без интервала2"/>
    <w:link w:val="NoSpacingChar1"/>
    <w:qFormat/>
    <w:rsid w:val="00B45BB8"/>
    <w:pPr>
      <w:spacing w:after="0" w:line="240" w:lineRule="auto"/>
      <w:ind w:firstLine="680"/>
    </w:pPr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NoSpacingChar1">
    <w:name w:val="No Spacing Char1"/>
    <w:link w:val="2"/>
    <w:locked/>
    <w:rsid w:val="00B45BB8"/>
    <w:rPr>
      <w:rFonts w:ascii="Arial" w:eastAsia="Times New Roman" w:hAnsi="Arial" w:cs="Times New Roman"/>
      <w:sz w:val="28"/>
      <w:szCs w:val="28"/>
      <w:lang w:eastAsia="ru-RU"/>
    </w:rPr>
  </w:style>
  <w:style w:type="character" w:styleId="a7">
    <w:name w:val="Hyperlink"/>
    <w:basedOn w:val="a0"/>
    <w:unhideWhenUsed/>
    <w:rsid w:val="0015628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5628F"/>
    <w:rPr>
      <w:color w:val="800080"/>
      <w:u w:val="single"/>
    </w:rPr>
  </w:style>
  <w:style w:type="paragraph" w:customStyle="1" w:styleId="font5">
    <w:name w:val="font5"/>
    <w:basedOn w:val="a"/>
    <w:rsid w:val="0015628F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font6">
    <w:name w:val="font6"/>
    <w:basedOn w:val="a"/>
    <w:rsid w:val="0015628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a"/>
    <w:rsid w:val="0015628F"/>
    <w:pPr>
      <w:spacing w:before="100" w:beforeAutospacing="1" w:after="100" w:afterAutospacing="1"/>
    </w:pPr>
    <w:rPr>
      <w:rFonts w:ascii="Arial Narrow" w:hAnsi="Arial Narrow"/>
      <w:b/>
      <w:bCs/>
      <w:i/>
      <w:iCs/>
      <w:sz w:val="20"/>
      <w:szCs w:val="20"/>
    </w:rPr>
  </w:style>
  <w:style w:type="paragraph" w:customStyle="1" w:styleId="font8">
    <w:name w:val="font8"/>
    <w:basedOn w:val="a"/>
    <w:rsid w:val="0015628F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9">
    <w:name w:val="font9"/>
    <w:basedOn w:val="a"/>
    <w:rsid w:val="0015628F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xl63">
    <w:name w:val="xl63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0">
    <w:name w:val="xl70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74">
    <w:name w:val="xl74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75">
    <w:name w:val="xl75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76">
    <w:name w:val="xl76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77">
    <w:name w:val="xl77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78">
    <w:name w:val="xl78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9">
    <w:name w:val="xl79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0">
    <w:name w:val="xl80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82">
    <w:name w:val="xl82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3">
    <w:name w:val="xl83"/>
    <w:basedOn w:val="a"/>
    <w:rsid w:val="001562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84">
    <w:name w:val="xl84"/>
    <w:basedOn w:val="a"/>
    <w:rsid w:val="001562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6">
    <w:name w:val="xl86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9">
    <w:name w:val="xl89"/>
    <w:basedOn w:val="a"/>
    <w:rsid w:val="0015628F"/>
    <w:pPr>
      <w:pBdr>
        <w:lef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90">
    <w:name w:val="xl90"/>
    <w:basedOn w:val="a"/>
    <w:rsid w:val="0015628F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2">
    <w:name w:val="xl92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a"/>
    <w:rsid w:val="001562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96">
    <w:name w:val="xl96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7">
    <w:name w:val="xl97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0">
    <w:name w:val="xl100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01">
    <w:name w:val="xl101"/>
    <w:basedOn w:val="a"/>
    <w:rsid w:val="0015628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2">
    <w:name w:val="xl102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6">
    <w:name w:val="xl106"/>
    <w:basedOn w:val="a"/>
    <w:rsid w:val="0015628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07">
    <w:name w:val="xl107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8">
    <w:name w:val="xl108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1">
    <w:name w:val="xl111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12">
    <w:name w:val="xl112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13">
    <w:name w:val="xl113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17">
    <w:name w:val="xl117"/>
    <w:basedOn w:val="a"/>
    <w:rsid w:val="0015628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8">
    <w:name w:val="xl118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9">
    <w:name w:val="xl119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rsid w:val="0015628F"/>
    <w:pPr>
      <w:pBdr>
        <w:lef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21">
    <w:name w:val="xl121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25">
    <w:name w:val="xl125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26">
    <w:name w:val="xl126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27">
    <w:name w:val="xl127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29">
    <w:name w:val="xl129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1">
    <w:name w:val="xl131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32">
    <w:name w:val="xl132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33">
    <w:name w:val="xl133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34">
    <w:name w:val="xl134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36">
    <w:name w:val="xl136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37">
    <w:name w:val="xl137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8">
    <w:name w:val="xl138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9">
    <w:name w:val="xl139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0">
    <w:name w:val="xl140"/>
    <w:basedOn w:val="a"/>
    <w:rsid w:val="0015628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a"/>
    <w:rsid w:val="0015628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a"/>
    <w:rsid w:val="0015628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a"/>
    <w:rsid w:val="0015628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4">
    <w:name w:val="xl144"/>
    <w:basedOn w:val="a"/>
    <w:rsid w:val="0015628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5">
    <w:name w:val="xl145"/>
    <w:basedOn w:val="a"/>
    <w:rsid w:val="0015628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6">
    <w:name w:val="xl146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7">
    <w:name w:val="xl147"/>
    <w:basedOn w:val="a"/>
    <w:rsid w:val="001562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8">
    <w:name w:val="xl148"/>
    <w:basedOn w:val="a"/>
    <w:rsid w:val="001562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a"/>
    <w:rsid w:val="001562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1">
    <w:name w:val="xl151"/>
    <w:basedOn w:val="a"/>
    <w:rsid w:val="001562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2">
    <w:name w:val="xl152"/>
    <w:basedOn w:val="a"/>
    <w:rsid w:val="0015628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53">
    <w:name w:val="xl153"/>
    <w:basedOn w:val="a"/>
    <w:rsid w:val="0015628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54">
    <w:name w:val="xl154"/>
    <w:basedOn w:val="a"/>
    <w:rsid w:val="0015628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10">
    <w:name w:val="Без интервала1"/>
    <w:qFormat/>
    <w:rsid w:val="0064221C"/>
    <w:pPr>
      <w:spacing w:after="0" w:line="240" w:lineRule="auto"/>
      <w:ind w:firstLine="680"/>
    </w:pPr>
    <w:rPr>
      <w:rFonts w:ascii="Arial" w:eastAsia="Times New Roman" w:hAnsi="Arial" w:cs="Arial"/>
      <w:sz w:val="28"/>
      <w:szCs w:val="28"/>
      <w:lang w:eastAsia="ru-RU"/>
    </w:rPr>
  </w:style>
  <w:style w:type="table" w:styleId="a9">
    <w:name w:val="Table Grid"/>
    <w:basedOn w:val="a1"/>
    <w:rsid w:val="00DB2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link w:val="21"/>
    <w:rsid w:val="00DB2C68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B2C68"/>
    <w:pPr>
      <w:widowControl w:val="0"/>
      <w:shd w:val="clear" w:color="auto" w:fill="FFFFFF"/>
      <w:spacing w:line="326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11pt">
    <w:name w:val="Основной текст (2) + 11 pt"/>
    <w:basedOn w:val="a0"/>
    <w:rsid w:val="009D4FA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ukov_is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1642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Радькова Галина Дмитриевна</cp:lastModifiedBy>
  <cp:revision>2</cp:revision>
  <cp:lastPrinted>2020-01-12T12:09:00Z</cp:lastPrinted>
  <dcterms:created xsi:type="dcterms:W3CDTF">2020-07-15T13:01:00Z</dcterms:created>
  <dcterms:modified xsi:type="dcterms:W3CDTF">2020-07-15T13:01:00Z</dcterms:modified>
</cp:coreProperties>
</file>