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62" w:rsidRDefault="00206F62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206F62" w:rsidRDefault="00206F62">
      <w:pPr>
        <w:pStyle w:val="newncpi"/>
        <w:ind w:firstLine="0"/>
        <w:jc w:val="center"/>
      </w:pPr>
      <w:r>
        <w:rPr>
          <w:rStyle w:val="datepr"/>
        </w:rPr>
        <w:t>22 декабря 2018 г.</w:t>
      </w:r>
      <w:r>
        <w:rPr>
          <w:rStyle w:val="number"/>
        </w:rPr>
        <w:t xml:space="preserve"> № 7-3</w:t>
      </w:r>
    </w:p>
    <w:p w:rsidR="00206F62" w:rsidRDefault="00206F62">
      <w:pPr>
        <w:pStyle w:val="titlencpi"/>
      </w:pPr>
      <w:r>
        <w:t>О внесении изменений в решение Могилевского областного Совета депутатов от 26 декабря 2017 г. № 32-2</w:t>
      </w:r>
    </w:p>
    <w:p w:rsidR="00206F62" w:rsidRDefault="00206F62">
      <w:pPr>
        <w:pStyle w:val="preamble"/>
      </w:pPr>
      <w:r>
        <w:t>На основании пункта 2 статьи 122 Бюджетного кодекса Республики Беларусь Могилевский областной Совет депутатов РЕШИЛ:</w:t>
      </w:r>
    </w:p>
    <w:p w:rsidR="00206F62" w:rsidRDefault="00206F62">
      <w:pPr>
        <w:pStyle w:val="point"/>
      </w:pPr>
      <w:r>
        <w:t>1. Внести в решение Могилевского областного Совета депутатов от 26 декабря 2017 г. № 32-2 «Об областном бюджете на 2018 год» (Национальный правовой Интернет-портал Республики Беларусь, 20.01.2018, 9/87469; 07.03.2018, 9/88195; 27.04.2018, 9/88913; 17.07.2018, 9/90424; 11.08.2018, 9/90848; 20.10.2018, 9/91964; 18.12.2018, 9/93024) следующие изменения:</w:t>
      </w:r>
    </w:p>
    <w:p w:rsidR="00206F62" w:rsidRDefault="00206F62">
      <w:pPr>
        <w:pStyle w:val="underpoint"/>
      </w:pPr>
      <w:r>
        <w:t>1.1. пункт 1 изложить в следующей редакции:</w:t>
      </w:r>
    </w:p>
    <w:p w:rsidR="00206F62" w:rsidRDefault="00206F62">
      <w:pPr>
        <w:pStyle w:val="point"/>
      </w:pPr>
      <w:r>
        <w:rPr>
          <w:rStyle w:val="rednoun"/>
        </w:rPr>
        <w:t>«</w:t>
      </w:r>
      <w:r>
        <w:t>1. Утвердить областной бюджет на 2018 год по расходам в сумме 1 203 534 385,72 белорусского рубля (далее – рубль) исходя из прогнозируемого объема доходов в сумме 1 176 547 389,93 рубля.</w:t>
      </w:r>
    </w:p>
    <w:p w:rsidR="00206F62" w:rsidRDefault="00206F62">
      <w:pPr>
        <w:pStyle w:val="newncpi"/>
      </w:pPr>
      <w:r>
        <w:t>Установить максимальный размер дефицита областного бюджета на конец 2018 года в сумме 26 986 995,79 рубля и 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206F62" w:rsidRDefault="00206F62">
      <w:pPr>
        <w:pStyle w:val="underpoint"/>
      </w:pPr>
      <w:r>
        <w:t>1.2. в пункте 3 цифры «32 307 239,02» заменить цифрами «32 263 239,02»;</w:t>
      </w:r>
    </w:p>
    <w:p w:rsidR="00206F62" w:rsidRDefault="00206F62">
      <w:pPr>
        <w:pStyle w:val="underpoint"/>
      </w:pPr>
      <w:r>
        <w:t>1.3. в пункте 5:</w:t>
      </w:r>
    </w:p>
    <w:p w:rsidR="00206F62" w:rsidRDefault="00206F62">
      <w:pPr>
        <w:pStyle w:val="newncpi"/>
      </w:pPr>
      <w:r>
        <w:t>в абзаце втором цифры «1 163 151 663,88» заменить цифрами «1 176 547 389,93»;</w:t>
      </w:r>
    </w:p>
    <w:p w:rsidR="00206F62" w:rsidRDefault="00206F62">
      <w:pPr>
        <w:pStyle w:val="newncpi"/>
      </w:pPr>
      <w:r>
        <w:t>в абзаце третьем цифры «1 190 142 012,62» заменить цифрами «1 203 534 385,72»;</w:t>
      </w:r>
    </w:p>
    <w:p w:rsidR="00206F62" w:rsidRDefault="00206F62">
      <w:pPr>
        <w:pStyle w:val="newncpi"/>
      </w:pPr>
      <w:r>
        <w:t>в абзаце шестом цифры «67 979 366,83» заменить цифрами «65 302 838,40»;</w:t>
      </w:r>
    </w:p>
    <w:p w:rsidR="00206F62" w:rsidRDefault="00206F62">
      <w:pPr>
        <w:pStyle w:val="underpoint"/>
      </w:pPr>
      <w:r>
        <w:t>1.4. в пункте 7:</w:t>
      </w:r>
    </w:p>
    <w:p w:rsidR="00206F62" w:rsidRDefault="00206F62">
      <w:pPr>
        <w:pStyle w:val="newncpi"/>
      </w:pPr>
      <w:r>
        <w:t>в подпункте 7.2:</w:t>
      </w:r>
    </w:p>
    <w:p w:rsidR="00206F62" w:rsidRDefault="00206F62">
      <w:pPr>
        <w:pStyle w:val="newncpi"/>
      </w:pPr>
      <w:r>
        <w:t>в абзаце первом цифры «11 746 959,00» заменить цифрами «11 537 910,00»;</w:t>
      </w:r>
    </w:p>
    <w:p w:rsidR="00206F62" w:rsidRDefault="00206F62">
      <w:pPr>
        <w:pStyle w:val="newncpi"/>
      </w:pPr>
      <w:r>
        <w:t>в абзаце втором цифры «5 644 684,00» заменить цифрами «5 418 684,00»;</w:t>
      </w:r>
    </w:p>
    <w:p w:rsidR="00206F62" w:rsidRDefault="00206F62">
      <w:pPr>
        <w:pStyle w:val="newncpi"/>
      </w:pPr>
      <w:r>
        <w:t>в абзаце третьем цифры «1 390 901,00» заменить цифрами «1 407 852,00»;</w:t>
      </w:r>
    </w:p>
    <w:p w:rsidR="00206F62" w:rsidRDefault="00206F62">
      <w:pPr>
        <w:pStyle w:val="newncpi"/>
      </w:pPr>
      <w:r>
        <w:t>в подпункте 7.3 цифры «124 048 018,47» заменить цифрами «136 863 906,47»;</w:t>
      </w:r>
    </w:p>
    <w:p w:rsidR="00206F62" w:rsidRDefault="00206F62">
      <w:pPr>
        <w:pStyle w:val="underpoint"/>
      </w:pPr>
      <w:r>
        <w:t>1.5. в части первой пункта 8 цифры «1 949 827,00» заменить цифрами «1 449 827,00»;</w:t>
      </w:r>
    </w:p>
    <w:p w:rsidR="00206F62" w:rsidRDefault="00206F62">
      <w:pPr>
        <w:pStyle w:val="underpoint"/>
      </w:pPr>
      <w:r>
        <w:t>1.6. в подпункте 12.1 пункта 12 цифры «218 493,00» и «1 027 655,00» заменить соответственно цифрами «318 493,00» и «1 657 655,00»;</w:t>
      </w:r>
    </w:p>
    <w:p w:rsidR="00206F62" w:rsidRDefault="00206F62">
      <w:pPr>
        <w:pStyle w:val="underpoint"/>
      </w:pPr>
      <w:r>
        <w:t>1.7. приложение 1 к этому решению изложить в следующей редакции:</w:t>
      </w:r>
    </w:p>
    <w:p w:rsidR="00206F62" w:rsidRDefault="00206F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206F6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206F62" w:rsidRDefault="00206F62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26.12.2017 № 32-2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7-3) </w:t>
            </w:r>
          </w:p>
        </w:tc>
      </w:tr>
    </w:tbl>
    <w:p w:rsidR="00206F62" w:rsidRDefault="00206F62">
      <w:pPr>
        <w:pStyle w:val="titlep"/>
      </w:pPr>
      <w:r>
        <w:t>Источники финансирования дефицита областного бюджета</w:t>
      </w:r>
    </w:p>
    <w:p w:rsidR="00206F62" w:rsidRDefault="00206F62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570"/>
        <w:gridCol w:w="998"/>
        <w:gridCol w:w="998"/>
        <w:gridCol w:w="1141"/>
        <w:gridCol w:w="1562"/>
      </w:tblGrid>
      <w:tr w:rsidR="00206F62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Сумма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6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26 986 995,79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26 986 995,79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–38 614 800,00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–38 614 800,00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Привлечение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44 447 231,64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–83 062 031,64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29 969 229,00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29 969 229,00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32 472 829,00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–2 503 600,00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1 212 687,36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Получение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1 212 687,36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Источники от операций с принадлежащим государству имуществом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5 116 599,94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Поступления от реализации принадлежащего государству имущества (в том числе акций) в соответствии с законодательством о приватизации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5 116 599,94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Поступления от реализации принадлежащих государству акций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5 116 599,94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27 165 036,85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33 738 092,43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6 573 055,58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–766 449,00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–18 359 000,00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17 592 551,00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2 904 691,64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–34 080 483,42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–34 080 483,42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Возврат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36 985 175,06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34 080 483,42</w:t>
            </w:r>
          </w:p>
        </w:tc>
      </w:tr>
      <w:tr w:rsidR="00206F62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Возврат других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2 904 691,64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206F62" w:rsidRDefault="00206F62">
      <w:pPr>
        <w:pStyle w:val="newncpi"/>
      </w:pPr>
      <w:r>
        <w:t> </w:t>
      </w:r>
    </w:p>
    <w:p w:rsidR="00206F62" w:rsidRDefault="00206F62">
      <w:pPr>
        <w:pStyle w:val="underpoint"/>
      </w:pPr>
      <w:r>
        <w:t>1.8. в приложении 2 к этому решению:</w:t>
      </w:r>
    </w:p>
    <w:p w:rsidR="00206F62" w:rsidRDefault="00206F62">
      <w:pPr>
        <w:pStyle w:val="newncpi"/>
      </w:pPr>
      <w:r>
        <w:t>позицию</w:t>
      </w:r>
    </w:p>
    <w:p w:rsidR="00206F62" w:rsidRDefault="00206F6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1979"/>
        <w:gridCol w:w="1979"/>
        <w:gridCol w:w="2336"/>
      </w:tblGrid>
      <w:tr w:rsidR="00206F62">
        <w:trPr>
          <w:trHeight w:val="238"/>
        </w:trPr>
        <w:tc>
          <w:tcPr>
            <w:tcW w:w="16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«Быховского района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400 952,00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400 952,00</w:t>
            </w:r>
          </w:p>
        </w:tc>
        <w:tc>
          <w:tcPr>
            <w:tcW w:w="1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0,00»</w:t>
            </w:r>
          </w:p>
        </w:tc>
      </w:tr>
    </w:tbl>
    <w:p w:rsidR="00206F62" w:rsidRDefault="00206F62">
      <w:pPr>
        <w:pStyle w:val="newncpi"/>
      </w:pPr>
      <w:r>
        <w:t> </w:t>
      </w:r>
    </w:p>
    <w:p w:rsidR="00206F62" w:rsidRDefault="00206F62">
      <w:pPr>
        <w:pStyle w:val="newncpi0"/>
      </w:pPr>
      <w:r>
        <w:t>заменить позицией</w:t>
      </w:r>
    </w:p>
    <w:p w:rsidR="00206F62" w:rsidRDefault="00206F6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1979"/>
        <w:gridCol w:w="1979"/>
        <w:gridCol w:w="2336"/>
      </w:tblGrid>
      <w:tr w:rsidR="00206F62">
        <w:trPr>
          <w:trHeight w:val="240"/>
        </w:trPr>
        <w:tc>
          <w:tcPr>
            <w:tcW w:w="16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«Быховского района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356 952,00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356 952,00</w:t>
            </w:r>
          </w:p>
        </w:tc>
        <w:tc>
          <w:tcPr>
            <w:tcW w:w="1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0,00»;</w:t>
            </w:r>
          </w:p>
        </w:tc>
      </w:tr>
    </w:tbl>
    <w:p w:rsidR="00206F62" w:rsidRDefault="00206F62">
      <w:pPr>
        <w:pStyle w:val="newncpi"/>
      </w:pPr>
      <w:r>
        <w:t> </w:t>
      </w:r>
    </w:p>
    <w:p w:rsidR="00206F62" w:rsidRDefault="00206F62">
      <w:pPr>
        <w:pStyle w:val="newncpi"/>
      </w:pPr>
      <w:r>
        <w:t>позицию</w:t>
      </w:r>
    </w:p>
    <w:p w:rsidR="00206F62" w:rsidRDefault="00206F6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1979"/>
        <w:gridCol w:w="1979"/>
        <w:gridCol w:w="2336"/>
      </w:tblGrid>
      <w:tr w:rsidR="00206F62">
        <w:trPr>
          <w:trHeight w:val="238"/>
        </w:trPr>
        <w:tc>
          <w:tcPr>
            <w:tcW w:w="16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«ВСЕГО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32 307 239,02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14 434 852,02</w:t>
            </w:r>
          </w:p>
        </w:tc>
        <w:tc>
          <w:tcPr>
            <w:tcW w:w="1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17 872 387,00»</w:t>
            </w:r>
          </w:p>
        </w:tc>
      </w:tr>
    </w:tbl>
    <w:p w:rsidR="00206F62" w:rsidRDefault="00206F62">
      <w:pPr>
        <w:pStyle w:val="newncpi"/>
      </w:pPr>
      <w:r>
        <w:t> </w:t>
      </w:r>
    </w:p>
    <w:p w:rsidR="00206F62" w:rsidRDefault="00206F62">
      <w:pPr>
        <w:pStyle w:val="newncpi0"/>
      </w:pPr>
      <w:r>
        <w:t>заменить позицией</w:t>
      </w:r>
    </w:p>
    <w:p w:rsidR="00206F62" w:rsidRDefault="00206F6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1979"/>
        <w:gridCol w:w="1979"/>
        <w:gridCol w:w="2336"/>
      </w:tblGrid>
      <w:tr w:rsidR="00206F62">
        <w:trPr>
          <w:trHeight w:val="240"/>
        </w:trPr>
        <w:tc>
          <w:tcPr>
            <w:tcW w:w="16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«ВСЕГО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32 263 239,02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14 390 852,02</w:t>
            </w:r>
          </w:p>
        </w:tc>
        <w:tc>
          <w:tcPr>
            <w:tcW w:w="1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17 872 387,00»;</w:t>
            </w:r>
          </w:p>
        </w:tc>
      </w:tr>
    </w:tbl>
    <w:p w:rsidR="00206F62" w:rsidRDefault="00206F62">
      <w:pPr>
        <w:pStyle w:val="newncpi"/>
      </w:pPr>
      <w:r>
        <w:t> </w:t>
      </w:r>
    </w:p>
    <w:p w:rsidR="00206F62" w:rsidRDefault="00206F62">
      <w:pPr>
        <w:pStyle w:val="underpoint"/>
      </w:pPr>
      <w:r>
        <w:t>1.9. приложения 4–7 к этому решению изложить в следующей редакции:</w:t>
      </w:r>
    </w:p>
    <w:p w:rsidR="00206F62" w:rsidRDefault="00206F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206F6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4</w:t>
            </w:r>
          </w:p>
          <w:p w:rsidR="00206F62" w:rsidRDefault="00206F62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26.12.2017 № 32-2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7-3) </w:t>
            </w:r>
          </w:p>
        </w:tc>
      </w:tr>
    </w:tbl>
    <w:p w:rsidR="00206F62" w:rsidRDefault="00206F62">
      <w:pPr>
        <w:pStyle w:val="titlep"/>
      </w:pPr>
      <w:r>
        <w:t>Доходы областного бюджета</w:t>
      </w:r>
    </w:p>
    <w:p w:rsidR="00206F62" w:rsidRDefault="00206F62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712"/>
        <w:gridCol w:w="998"/>
        <w:gridCol w:w="570"/>
        <w:gridCol w:w="712"/>
        <w:gridCol w:w="1000"/>
        <w:gridCol w:w="1560"/>
      </w:tblGrid>
      <w:tr w:rsidR="00206F62">
        <w:trPr>
          <w:trHeight w:val="238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Сумма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7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445 678 444,00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179 310 749,00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161 085 104,00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161 085 104,00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18 225 645,00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 на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15 815 114,00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Налоги на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2 410 531,00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18 085 527,00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904 175,00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 на недвижимость на незавершенное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904 175,00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17 181 352,00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17 181 352,00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248 129 700,00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Налоги от выручки от 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239 737 299,00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239 737 299,00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8 392 401,00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Экологический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8 372 816,00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Налог за добычу (изъятие)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19 585,00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152 468,00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152 468,00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152 468,00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26 822 354,00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9 331 243,00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Доходы от 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4 016 492,00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4 016 492,00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5 314 751,00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5 314 751,00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6 975 433,01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916 126,00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Доходы от сдачи в аренду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365 269,00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550 857,00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33 642,01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33 642,01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5 855 460,00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5 855 460,00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170 205,00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170 205,00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17 200,00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17 200,00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17 200,00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10 498 477,99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10 498 477,99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686 837,00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416 224,95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9 395 416,04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704 046 591,93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704 046 591,93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625 260 751,00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504 210 421,00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84 177 570,00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48 669 500,00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1 407 852,00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22 505 693,00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мероприятий по обеспечению занятости населения, передаваемые из государственного внебюджетного фонда социальной защиты населения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5 661 800,00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расходов по обслуживанию облигаций, эмитированных облисполкомами в рамках деятельности открытого акционерного общества «Агентство по управлению активами»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1 494 433,00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расходов по уплате дохода по эмиссионным ценным бумагам, эмитированным облисполкомами (за исключением субвенций, предоставляемых в рамках деятельности открытого акционерного общества «Агентство по управлению активами»)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4 438 292,00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36 872 760,00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19 000 373,00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17 872 387,00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78 785 840,93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37 493 408,91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расходов по погашению кредитов и уплате процентов за пользование кредитами, выданными на проектирование, строительство и реконструкцию объектов инженерной и транспортной инфраструктуры для районов жилой застройки, проектирование и строительство (реконструкцию)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2 250 087,91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расходов по проектированию и строительству (реконструкции)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822 960,00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расходов по проектированию и строительству (реконструкции) объектов инженерной и транспортной инфраструктуры для районов жилой застройки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9 765 000,00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из республиканского дорожного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15 659 334,00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расходов по погашению долга органов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2 396 027,00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Субвенции на финансирование расходов, связанных с предоставлением гражданам субсидии на уплату части процентов и субсидии на погашение основного долга по кредитам, выдаваемым банками на строительство (реконструкцию) жилых помещений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6 600 000,00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41 292 432,02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26 901 580,00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14 390 852,02</w:t>
            </w:r>
          </w:p>
        </w:tc>
      </w:tr>
      <w:tr w:rsidR="00206F62">
        <w:trPr>
          <w:trHeight w:val="238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1 176 547 389,93</w:t>
            </w:r>
          </w:p>
        </w:tc>
      </w:tr>
    </w:tbl>
    <w:p w:rsidR="00206F62" w:rsidRDefault="00206F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206F6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append1"/>
            </w:pPr>
            <w:r>
              <w:t>Приложение 5</w:t>
            </w:r>
          </w:p>
          <w:p w:rsidR="00206F62" w:rsidRDefault="00206F62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26.12.2017 № 32-2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7-3) </w:t>
            </w:r>
          </w:p>
        </w:tc>
      </w:tr>
    </w:tbl>
    <w:p w:rsidR="00206F62" w:rsidRDefault="00206F62">
      <w:pPr>
        <w:pStyle w:val="titlep"/>
      </w:pPr>
      <w:r>
        <w:t>Расходы областного бюджета по функциональной классификации расходов бюджета по разделам, подразделам и видам</w:t>
      </w:r>
    </w:p>
    <w:p w:rsidR="00206F62" w:rsidRDefault="00206F62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712"/>
        <w:gridCol w:w="1141"/>
        <w:gridCol w:w="570"/>
        <w:gridCol w:w="1848"/>
      </w:tblGrid>
      <w:tr w:rsidR="00206F62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Сумма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5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658 249 736,97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12 551 916,94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11 788 276,94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763 640,00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19 493 139,00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19 493 139,00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15 987 841,18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193 952,00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15 793 889,18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27 006 768,63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27 006 768,63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583 210 071,22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583 210 071,22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801 695,00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801 695,00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22 801 582,00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15 941 582,00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5 400 000,00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1 460 000,00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166 788 297,14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1 243 079,00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6 953,00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1 236 126,00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118 536 861,41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1 711 723,52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87 372 789,56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20 452 133,64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9 000 214,69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5 188 681,00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5 188 681,00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2 016 952,00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2 016 952,00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Дорожное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39 774 375,73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39 774 375,73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28 348,00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14 917,00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Туризм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13 431,00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204 289,00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204 289,00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25 342 258,40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23 974 179,40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478 718,00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889 361,00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130 762 229,82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113 761 104,79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13 777 522,03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3 223 603,00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50 289 388,00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12 104 237,00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11 522 888,00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581 349,00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38 117 614,00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37 098 703,34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Кинематография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917 873,66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101 037,00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43 335,00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43 335,00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24 202,00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106 400 804,09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34 343 568,00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33 484 390,09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30 920 921,00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2 390 420,00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3 824 729,00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1 436 776,00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41 894 105,30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18 599 122,00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86 750,00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27 687,00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5 661 800,00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6 600 000,00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10 918 746,30</w:t>
            </w:r>
          </w:p>
        </w:tc>
      </w:tr>
      <w:tr w:rsidR="00206F62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ВСЕГО 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1 203 534 385,72</w:t>
            </w:r>
          </w:p>
        </w:tc>
      </w:tr>
    </w:tbl>
    <w:p w:rsidR="00206F62" w:rsidRDefault="00206F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206F6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append1"/>
            </w:pPr>
            <w:r>
              <w:t>Приложение 6</w:t>
            </w:r>
          </w:p>
          <w:p w:rsidR="00206F62" w:rsidRDefault="00206F62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26.12.2017 № 32-2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7-3) </w:t>
            </w:r>
          </w:p>
        </w:tc>
      </w:tr>
    </w:tbl>
    <w:p w:rsidR="00206F62" w:rsidRDefault="00206F62">
      <w:pPr>
        <w:pStyle w:val="titlep"/>
      </w:pPr>
      <w:r>
        <w:t>Распределение бюджетных назначений по распорядителям бюджетных средств областного бюджета в соответствии с ведомственной классификацией расходов областного бюджета и функциональной классификацией расходов бюджета</w:t>
      </w:r>
    </w:p>
    <w:p w:rsidR="00206F62" w:rsidRDefault="00206F62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713"/>
        <w:gridCol w:w="712"/>
        <w:gridCol w:w="1139"/>
        <w:gridCol w:w="570"/>
        <w:gridCol w:w="1707"/>
      </w:tblGrid>
      <w:tr w:rsidR="00206F62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1 381 061,00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1 379 741,00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1 379 741,00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616 101,00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763 640,00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1 320,00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1 320,00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Производственное республиканское унитарное предприятие «Могилевоблгаз»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3 330 317,51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1 684 397,51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1 684 397,51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1 684 397,51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1 645 920,00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1 645 920,00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Облисполком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29 623 819,74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24 077 666,24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3 361 994,00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3 361 994,00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19 359 874,00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19 359 874,00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378 186,18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193 952,00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184 234,18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977 612,06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977 612,06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381 490,00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381 490,00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5 052 653,00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6 953,00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6 953,00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5 045 700,00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5 045 700,00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2 010,50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2 010,50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125 294 496,12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461 579,90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449 872,00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449 872,00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11 707,90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11 707,90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121 641 433,82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104 733 696,82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13 684 134,00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3 223 603,00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3 141 763,00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2 871 074,00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270 689,00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49 719,40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49 719,40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42 451 212,75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795 654,23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495 464,36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495 464,36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300 189,87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300 189,87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36 171 847,61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36 167 793,00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35 148 882,34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Кинематография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917 873,66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101 037,00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4 054,61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4 054,61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5 463 417,00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5 463 417,00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20 293,91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4 358,05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15 935,86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84 381 981,59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481 186,00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481 186,00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481 186,00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1 920 668,00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1 920 668,00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1 920 668,00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81 610 563,09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18 803 440,00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33 484 390,09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22 488 690,00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1 572 538,00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3 824 729,00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1 436 776,00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369 564,50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369 564,50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134 023 703,57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10 276 717,16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1 228 683,00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1 228 683,00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9 048 034,16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9 048 034,16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5 400 000,00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5 400 000,00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117 798 861,41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117 798 861,41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1 711 723,52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86 634 789,56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20 452 133,64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9 000 214,69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547 193,00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547 193,00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932,00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932,00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217 104,50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201 714,00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201 714,00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201 714,00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14 917,00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14 917,00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14 917,00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473,50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473,50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362 595,00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362 595,00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362 595,00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362 595,00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торговли и услуг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467 192,78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466 532,78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459 580,00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459 580,00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6 952,78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6 952,78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660,00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660,00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Открытое акционерное общество «Могилевоблавтотранс»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2 016 952,00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2 016 952,00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2 016 952,00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2 016 952,00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1 425 031,99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578 147,99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198 396,00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198 396,00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379 751,99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379 751,99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6 719,00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6 719,00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840 000,00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840 000,00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34 030 679,50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1 277 084,70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1 252 755,00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1 252 755,00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24 329,70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24 329,70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32 753 594,80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18 599 122,00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86 750,00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5 661 800,00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8 405 922,80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100 332 271,97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9 484 251,84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719 315,00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719 315,00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8 764 936,84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8 764 936,84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750 000,00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750 000,00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40 512 375,73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738 000,00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738 000,00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Дорожное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39 774 375,73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39 774 375,73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22 856 338,40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22 328 259,40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478 718,00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49 361,00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7 332 411,00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7 239 022,97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93 388,03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2 148 376,00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205 000,00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205 000,00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1 943 376,00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1 943 376,00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10 647 859,00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10 647 859,00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6 600 660,00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6 600 000,00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660,00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969 943,25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873 952,77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238 474,64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238 474,64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635 478,13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635 478,13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69 927,39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6 445,00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6 445,00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39 280,39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39 280,39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24 202,00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26 063,09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7 348,95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18 714,14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2 353 068,32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972 826,72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956 774,94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956 774,94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16 051,78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16 051,78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1 379 107,00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1 236 126,00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1 236 126,00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142 981,00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142 981,00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1 134,60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1 134,60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146 354,00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146 354,00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146 354,00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Могилевский областной комитет природных ресурсов и охраны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51 216,00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51 216,00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51 216,00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16 946 141,91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276 002,91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189 978,00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189 978,00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86 024,91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86 024,91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13 431,00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13 431,00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Туризм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13 431,00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1 678 385,00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1 678 385,00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9 978 569,00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9 978 569,00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9 397 220,00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581 349,00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4 990 009,00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4 892 269,00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97 740,00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9 745,00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9 745,00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1 460 000,00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1 460 000,00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1 460 000,00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420 205,00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420 205,00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420 205,00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Учреждение «Могилевское областное управление Министерства по чрезвычайным ситуациям Республики Беларусь»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15 193 022,00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15 191 582,00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15 191 582,00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1 440,00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1 440,00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1 909 564,00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1 909 413,00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1 909 413,00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1 909 413,00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2 359 118,55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2 359 118,55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133 265,00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133 265,00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2 225 853,55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2 225 853,55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575 724,00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575 394,00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575 394,00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575 394,00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330,00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330,00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Белыничского районного исполнительного комитета (далее – райисполком)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19 797 833,00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19 795 692,00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19 795 692,00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19 795 692,00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2 141,00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2 141,00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14 794 781,00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14 794 781,00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14 794 781,00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14 794 781,00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25 709 016,00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25 677 808,00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25 677 808,00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25 677 808,00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31 208,00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31 208,00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Финансовый отдел Глусского райисполкома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14 236 194,22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14 236 194,22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14 236 194,22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14 236 194,22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26 958 445,25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26 958 445,25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26 958 445,25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26 958 445,25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Дрибинского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13 470 488,00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13 470 488,00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13 470 488,00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13 470 488,00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15 791 933,00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15 783 870,00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15 783 870,00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15 783 870,00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8 063,00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8 063,00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Финансовый отдел Климовичского райисполкома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25 123 266,58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25 118 355,58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25 118 355,58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25 118 355,58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4 911,00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4 911,00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Кличевского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13 641 964,01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13 638 064,01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13 638 064,01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13 638 064,01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3 900,00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3 900,00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Костюковичского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16 520 737,48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16 518 867,48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16 518 867,48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16 518 867,48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1 870,00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1 870,00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14 568 385,00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14 543 283,00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14 543 283,00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14 543 283,00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25 102,00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25 102,00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23 444 352,08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23 405 696,08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23 405 696,08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23 405 696,08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38 656,00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38 656,00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Круглянского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13 767 955,00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13 767 955,00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13 767 955,00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13 767 955,00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9 288 318,00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9 282 278,00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9 282 278,00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9 282 278,00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6 040,00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6 040,00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21 013 136,00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21 013 136,00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21 013 136,00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21 013 136,00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Осиповичского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16 542 204,89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16 542 204,89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16 542 204,89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16 542 204,89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Финансовый отдел Славгородского райисполкома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15 933 482,90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14 507 978,00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14 507 978,00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14 507 978,00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1 425 504,90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1 425 504,90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Хотимского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13 798 836,00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13 798 836,00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13 798 836,00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13 798 836,00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17 980 137,69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17 967 928,69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17 967 928,69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17 967 928,69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12 209,00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12 209,00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Чериковского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15 511 964,00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15 404 126,00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15 404 126,00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15 404 126,00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107 838,00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107 838,00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24 006 066,36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24 003 707,55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24 003 707,55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24 003 707,55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2 358,81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2 358,81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Финансовое управление Бобруйского городского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100 958 502,68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100 939 991,39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100 939 991,39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100 939 991,39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18 511,29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18 511,29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109 966 395,53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109 814 531,53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109 814 531,53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109 814 531,53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151 864,00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151 864,00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3 162 548,00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3 161 888,00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3 161 888,00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3 161 888,00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660,00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660,00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15 980,00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15 980,00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15 980,00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Могилевское областное управление Республиканского центра по оздоровлению и санаторно-курортному лечению населения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199 031,00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199 031,00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199 031,00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Прочие организации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15 609 655,00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15 609 655,00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15 609 655,00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15 609 655,00</w:t>
            </w:r>
          </w:p>
        </w:tc>
      </w:tr>
      <w:tr w:rsidR="00206F62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ВСЕГО 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1 203 534 385,72</w:t>
            </w:r>
          </w:p>
        </w:tc>
      </w:tr>
    </w:tbl>
    <w:p w:rsidR="00206F62" w:rsidRDefault="00206F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206F6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append1"/>
            </w:pPr>
            <w:r>
              <w:t>Приложение 7</w:t>
            </w:r>
          </w:p>
          <w:p w:rsidR="00206F62" w:rsidRDefault="00206F62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26.12.2017 № 32-2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7-3) </w:t>
            </w:r>
          </w:p>
        </w:tc>
      </w:tr>
    </w:tbl>
    <w:p w:rsidR="00206F62" w:rsidRDefault="00206F62">
      <w:pPr>
        <w:pStyle w:val="titlep"/>
        <w:jc w:val="left"/>
      </w:pPr>
      <w:r>
        <w:t>ПЕРЕЧЕНЬ</w:t>
      </w:r>
      <w:r>
        <w:br/>
        <w:t>государственных программ и подпрограмм, финансирование которых предусматривается за счет средств областного бюджета, в разрезе ведомственной классификации расходов областного бюджета и функциональной классификации расходов бюджета</w:t>
      </w:r>
    </w:p>
    <w:p w:rsidR="00206F62" w:rsidRDefault="00206F62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280"/>
        <w:gridCol w:w="2709"/>
        <w:gridCol w:w="1705"/>
      </w:tblGrid>
      <w:tr w:rsidR="00206F62">
        <w:trPr>
          <w:trHeight w:val="238"/>
        </w:trPr>
        <w:tc>
          <w:tcPr>
            <w:tcW w:w="14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Наименование раздела по функциональной классификации расходов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center"/>
            </w:pPr>
            <w:r>
              <w:t>4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1. Государственная программа по преодолению последствий катастрофы на Чернобыльской АЭС на 2011–2015 годы и на период до 2020 года, утвержденная постановлением Совета Министров Республики Беларусь от 31 декабря 2010 г. № 1922 (Национальный реестр правовых актов Республики Беларусь, 2011 г., № 10, 5/33118) 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Производственное республиканское унитарное предприятие «Могилевоблгаз»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1 684 397,51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7 995 678,60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377 000,00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8 764 148,44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5 418 684,00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16 676 124,45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Здравоохранение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163 120,00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16 152,00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244 612,00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5 668 678,00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1 840 177,00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48 848 772,00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2. Государственная программа на 2015–2020 годы по увековечению погибших при защите Отечества и сохранению памяти о жертвах войн, утвержденная постановлением Совета Министров Республики Беларусь от 4 июня 2014 г. № 534 (Национальный правовой Интернет-портал Республики Беларусь, 10.06.2014, 5/38957)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9 600,00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3. Государственная программа о социальной защите и содействии занятости населения на 2016–2020 годы, утвержденная постановлением Совета Министров Республики Беларусь от 30 января 2016 г. № 73 (Национальный правовой Интернет-портал Республики Беларусь, 12.02.2016, 5/41675):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3.1. подпрограмма 1 «Содействие занятости населения»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5 661 800,00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3.2. подпрограмма 2 «Охрана труда»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24 329,70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3.3. подпрограмма 3 «Предупреждение инвалидности и реабилитация инвалидов»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1 325,00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6 445,00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12 374,00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20 144,00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3.4. подпрограмма 5 «Социальная интеграция инвалидов и пожилых граждан»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11 125,86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21 312 887,72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18 549,14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21 342 562,72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27 048 836,42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4. Государственная программа «Малое и среднее предпринимательство в Республике Беларусь» на 2016–2020 годы, утвержденная постановлением Совета Министров Республики Беларусь от 23 февраля 2016 г. № 149 (Национальный правовой Интернет-портал Республики Беларусь, 10.03.2016, 5/41760)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1 236 126,00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5. Государственная программа «Культура Беларуси» на 2016–2020 годы, утвержденная постановлением Совета Министров Республики Беларусь от 4 марта 2016 г. № 180 (Национальный правовой Интернет-портал Республики Беларусь, 23.03.2016, 5/41814):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5.1. подпрограмма 1 «Наследие»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2 059 831,00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5.2. подпрограмма 2 «Искусство и творчество»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Управление культуры облисполкома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34 005 600,00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5.3. подпрограмма 3 «Архивы Беларуси»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763 640,00</w:t>
            </w:r>
          </w:p>
        </w:tc>
      </w:tr>
      <w:tr w:rsidR="00206F62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36 829 071,00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6. Государственная программа развития аграрного бизнеса в Республике Беларусь на 2016–2020 годы, утвержденная постановлением Совета Министров Республики Беларусь от 11 марта 2016 г. № 196 (Национальный правовой Интернет-портал Республики Беларусь, 26.03.2016, 5/41842):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6.1. 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Комитет по сельскому хозяйству и продовольствию облисполкома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10 458 998,00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6.2. подпрограмма 4 «Развитие племенного дела в животноводстве»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Комитет по сельскому хозяйству и продовольствию облисполкома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230 000,00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6.3. подпрограмма 6 «Техническое переоснащение и информатизация агропромышленного комплекса»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200 000,00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6.4. подпрограмма 8 «Сохранение и использование мелиорированных земель»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6 990 000,00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6.5. 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78 471 773,96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Итого по программе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96 350 771,96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7.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 марта 2016 г. № 200 (Национальный правовой Интернет-портал Республики Беларусь, 30.03.2016, 5/41840):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7.1. подпрограмма 1 «Семья и детство»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86 750,00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7.2. подпрограмма 2 «Профилактика и контроль неинфекционных заболеваний»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567 706,00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7.3. подпрограмма 3 «Предупреждение и преодоление пьянства и алкоголизма»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723,00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7.4. подпрограмма 4 «Туберкулез»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413 819,73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7.5. подпрограмма 5 «Профилактика ВИЧ-инфекции»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4 060,00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7.6.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120 172 728,09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1 678 385,00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121 851 113,09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122 924 171,82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8. Государственная программа «Охрана окружающей среды и устойчивое использование природных ресурсов» на 2016–2020 годы, утвержденная постановлением Совета Министров Республики Беларусь от 17 марта 2016 г. № 205 (Национальный правовой Интернет-портал Республики Беларусь, 24.03.2016, 5/41827):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6 719,00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Могилевский областной комитет природных ресурсов и охраны окружающей среды 66 988,00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51 216,00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57 935,00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9. Государственная программа «Белорусский лес» на 2016–2020 годы, утвержденная постановлением Совета Министров Республики Беларусь от 18 марта 2016 г. № 215 (Национальный правовой Интернет-портал Республики Беларусь, 23.03.2016, 5/41839):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подпрограмма 3 «Развитие охотничьего хозяйства»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146 354,00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146 354,00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10. Государственная программа «Беларусь гостеприимная» на 2016–2020 годы, утвержденная постановлением Совета Министров Республики Беларусь от 23 марта 2016 г. № 232 (Национальный правовой Интернет-портал Республики Беларусь, 30.03.2016, 5/41876):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13 431,00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13 431,00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11.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11.1. подпрограмма 2 «Развитие системы общего среднего образования»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9 260 426,00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4 892 269,00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14 152 695,00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11.2. подпрограмма 3 «Развитие системы специального образования»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9 543 014,00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11.3. подпрограмма 4 «Развитие системы профессионально-технического и среднего специального образования»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2 871 074,00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5 463 417,00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55 956 928,09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97 740,00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64 389 159,09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11.4. подпрограмма 7 «Развитие системы дополнительного образования взрослых»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Главное управление по здравоохранению облисполкома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270 689,00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1 572 538,00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547 193,00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2 390 420,00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11.5. подпрограмма 8 «Развитие системы дополнительного образования детей и молодежи»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3 809 729,00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11.6.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1 436 776,00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11.7. подпрограмма 11 «Молодежная политика»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4 358,05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7 348,95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11 707,00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95 733 500,09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12.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 (Национальный правовой Интернет-портал Республики Беларусь, 19.04.2016, 5/41961):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86 024,91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1 920 668,00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9 858 361,00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11 865 053,91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13.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 (Национальный правовой Интернет-портал Республики Беларусь, 04.05.2016, 5/42009):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13.1. подпрограмма 1 «Строительство жилых домов»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6 600 000,00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13.2. подпрограмма 2 «Инфраструктура к жилью»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22 017 859,83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28 617 859,83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14.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 апреля 2016 г. № 345 (Национальный правовой Интернет-портал Республики Беларусь, 07.05.2016, 5/42042):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Открытое акционерное общество «Могилевоблавтотранс»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1 996 720,00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1 996 720,00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15. Государственная программа по развитию и содержанию автомобильных дорог в Республике Беларусь на 2017–2020 годы, утвержденная постановлением Совета Министров Республики Беларусь от 18 сентября 2017 г. № 699 (Национальный правовой Интернет-портал Республики Беларусь, 26.09.2017, 5/44202):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 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подпрограмма 2 «Реконструкция, ремонт и содержание местных автомобильных дорог в Республике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39 774 375,73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Итого по программе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39 774 375,73</w:t>
            </w:r>
          </w:p>
        </w:tc>
      </w:tr>
      <w:tr w:rsidR="00206F62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16. Государственная программа инновационного развития Республики Беларусь на 2016–2020 годы, утвержденная Указом Президента Республики Беларусь от 31 января 2017 г. № 31 (Национальный правовой Интернет-портал Республики Беларусь, 07.02.2017, 1/16888)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Облисполком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5 045 700,00</w:t>
            </w:r>
          </w:p>
        </w:tc>
      </w:tr>
      <w:tr w:rsidR="00206F62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ИТОГО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  <w:jc w:val="right"/>
            </w:pPr>
            <w:r>
              <w:t>516 498 278,76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206F62" w:rsidRDefault="00206F62">
      <w:pPr>
        <w:pStyle w:val="newncpi"/>
      </w:pPr>
      <w:r>
        <w:t> </w:t>
      </w:r>
    </w:p>
    <w:p w:rsidR="00206F62" w:rsidRDefault="00206F62">
      <w:pPr>
        <w:pStyle w:val="underpoint"/>
      </w:pPr>
      <w:r>
        <w:t>1.10. приложения 9–11 к этому решению изложить в следующей редакции:</w:t>
      </w:r>
    </w:p>
    <w:p w:rsidR="00206F62" w:rsidRDefault="00206F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206F6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9</w:t>
            </w:r>
          </w:p>
          <w:p w:rsidR="00206F62" w:rsidRDefault="00206F62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7-3) </w:t>
            </w:r>
          </w:p>
        </w:tc>
      </w:tr>
    </w:tbl>
    <w:p w:rsidR="00206F62" w:rsidRDefault="00206F62">
      <w:pPr>
        <w:pStyle w:val="titlep"/>
      </w:pPr>
      <w:r>
        <w:t>Субвенции, передаваемые из областного бюджета в консолидированные бюджеты районов и бюджеты городов Бобруйска и Могилева</w:t>
      </w:r>
    </w:p>
    <w:p w:rsidR="00206F62" w:rsidRDefault="00206F62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2423"/>
        <w:gridCol w:w="2709"/>
        <w:gridCol w:w="1705"/>
      </w:tblGrid>
      <w:tr w:rsidR="00206F62">
        <w:trPr>
          <w:trHeight w:val="240"/>
        </w:trPr>
        <w:tc>
          <w:tcPr>
            <w:tcW w:w="13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14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Субвенции из республиканского дорожного фонда</w:t>
            </w:r>
          </w:p>
        </w:tc>
      </w:tr>
      <w:tr w:rsidR="00206F62">
        <w:trPr>
          <w:trHeight w:val="481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Белыничского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59 132,00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Бобруйского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8 083,00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Быховского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1 509 702,00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Глусского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31 027,00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27 786,22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Дрибинского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1 081,00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Климовичского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1 361,00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Кличевского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21 823,00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17 500,00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364,23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Костюковичского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44 757,00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653 376,00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Кричевского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94 330,00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52 349,08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Круглянского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Могилевского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522 638,00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45 302,00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Осиповичского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689 893,89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Славгородского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1 022 832,00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Хотимского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697 945,00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14 698,00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Чериковского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787 948,00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29 522,00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1 454 307,55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Города Бобруйска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347 868,00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116 185,79 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Города Могилева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1 759,00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610 852,00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2 370 487,24</w:t>
            </w:r>
          </w:p>
        </w:tc>
      </w:tr>
      <w:tr w:rsidR="00206F62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5 418 684,00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1 407 852,00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4 711 374,00</w:t>
            </w:r>
          </w:p>
        </w:tc>
      </w:tr>
    </w:tbl>
    <w:p w:rsidR="00206F62" w:rsidRDefault="00206F62">
      <w:pPr>
        <w:pStyle w:val="newncpi"/>
      </w:pPr>
      <w:r>
        <w:t> </w:t>
      </w:r>
    </w:p>
    <w:p w:rsidR="00206F62" w:rsidRDefault="00206F62">
      <w:pPr>
        <w:rPr>
          <w:rFonts w:eastAsia="Times New Roman"/>
        </w:rPr>
        <w:sectPr w:rsidR="00206F62" w:rsidSect="00206F62">
          <w:headerReference w:type="even" r:id="rId7"/>
          <w:headerReference w:type="default" r:id="rId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206F62" w:rsidRDefault="00206F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206F6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append1"/>
            </w:pPr>
            <w:r>
              <w:t>Приложение 10</w:t>
            </w:r>
          </w:p>
          <w:p w:rsidR="00206F62" w:rsidRDefault="00206F62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26.12.2017 № 32-2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7-3) </w:t>
            </w:r>
          </w:p>
        </w:tc>
      </w:tr>
    </w:tbl>
    <w:p w:rsidR="00206F62" w:rsidRDefault="00206F62">
      <w:pPr>
        <w:pStyle w:val="titlep"/>
      </w:pPr>
      <w:r>
        <w:t>Иные межбюджетные трансферты, передаваемые из областного бюджета в консолидированные бюджеты районов и бюджеты городов Бобруйска и Могилева</w:t>
      </w:r>
    </w:p>
    <w:p w:rsidR="00206F62" w:rsidRDefault="00206F62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1320"/>
        <w:gridCol w:w="1512"/>
        <w:gridCol w:w="1184"/>
        <w:gridCol w:w="1560"/>
        <w:gridCol w:w="1278"/>
        <w:gridCol w:w="2423"/>
        <w:gridCol w:w="1833"/>
        <w:gridCol w:w="1496"/>
        <w:gridCol w:w="1531"/>
      </w:tblGrid>
      <w:tr w:rsidR="00206F62">
        <w:trPr>
          <w:trHeight w:val="238"/>
        </w:trPr>
        <w:tc>
          <w:tcPr>
            <w:tcW w:w="64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Из них на</w:t>
            </w:r>
          </w:p>
        </w:tc>
      </w:tr>
      <w:tr w:rsidR="00206F62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62" w:rsidRDefault="00206F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приобретение школьных автобусов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погашение кредита, предоставленного ОАО «Банк развития Республики Беларусь» на финансирование объекта «Реконструкция транспортного узла на пересечении улицы Челюскинцев и проспекта Пушкинского в г. Могилеве», и уплату процентов по нему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финансирование работ по благоустройству и градостроительному развитию г. Могилева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Белыничского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3 028 630,00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524 599,00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36 800,00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50 805,00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71 928,00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831 257,00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Бобруйского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640 631,00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895,00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4 486,00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42 637,00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71 928,00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286 443,00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Быховского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1 520 447,00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20 700,00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50 280,00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423 670,00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Глусского района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2 029 354,00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6 264,00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28 565,00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119 880,00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1 213 077,00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175 000,00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4 614 848,25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2 361 484,25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136 000,00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39 734,00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520 000,00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Дрибинского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1 106 191,00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8 377,00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38 178,00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75 924,00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427 881,00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Кировского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2 400 163,00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464 200,00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45 454,00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45 497,00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1 790 026,00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Климовичского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4 742 747,58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1 177 506,58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15 126,00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48 557,00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2 770 696,00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Кличевского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1 198 019,78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719 181,78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2 459,00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38 951,00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109 625,00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Костюковичского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2 473 959,48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907 391,48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43 000,00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39 209,00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890 245,00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870 363,00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312 620,00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19 781,00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31 949,00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231 808,00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Кричевского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4 021 470,00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72 700,00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59 387,00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2 065 918,00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Круглянского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1 714 156,00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592 900,00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3 313,00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36 509,00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71 928,00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409 074,00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Могилевского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4 773 332,00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44 901,00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215 784,00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3 972 149,00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2 234 834,00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686 860,00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15 439,00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45 271,00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75 924,00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349 410,00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Осиповичского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3 910 626,00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67 300,00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72 305,00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202 548,00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1 065 992,00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150 000,00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Славгородского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917 288,00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313 600,00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1 319,00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52 156,00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509 534,00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Хотимского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1 872 639,00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1 013 203,00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5 618,00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38 645,00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196 993,00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Чаусского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2 046 592,69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1 156 344,69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17 100,00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44 703,00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471 689,00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Чериковского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1 244 004,00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833 980,00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21 210,00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33 240,00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170 346,00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Шкловского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5 609 508,00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939 624,00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8 000,00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60 542,00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219 780,00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1 132 917,00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Города Бобруйска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17 171 954,00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366 697,00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1 008 561,00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100 825,00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5 055 000,00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6 989 442,00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Города Могилева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66 722 148,69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1 745 921,84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1 910 773,00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169 985,00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3 469 396,00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11 500 000,00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24 688 953,51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13 427 048,35</w:t>
            </w:r>
          </w:p>
        </w:tc>
      </w:tr>
      <w:tr w:rsidR="00206F62">
        <w:trPr>
          <w:trHeight w:val="238"/>
        </w:trPr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136 863 906,47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14 117 008,62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3 519 780,00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1 212 831,00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1 485 624,00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3 469 396,00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11 500 000,00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49 582 703,51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20 741 490,35</w:t>
            </w:r>
          </w:p>
        </w:tc>
      </w:tr>
    </w:tbl>
    <w:p w:rsidR="00206F62" w:rsidRDefault="00206F62">
      <w:pPr>
        <w:pStyle w:val="newncpi"/>
      </w:pPr>
      <w:r>
        <w:t> </w:t>
      </w:r>
    </w:p>
    <w:p w:rsidR="00206F62" w:rsidRDefault="00206F62">
      <w:pPr>
        <w:rPr>
          <w:rFonts w:eastAsia="Times New Roman"/>
        </w:rPr>
        <w:sectPr w:rsidR="00206F62" w:rsidSect="00206F62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206F62" w:rsidRDefault="00206F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696"/>
      </w:tblGrid>
      <w:tr w:rsidR="00206F6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append1"/>
            </w:pPr>
            <w:r>
              <w:t>Приложение 11</w:t>
            </w:r>
          </w:p>
          <w:p w:rsidR="00206F62" w:rsidRDefault="00206F62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26.12.2017 № 32-2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7-3) </w:t>
            </w:r>
          </w:p>
        </w:tc>
      </w:tr>
    </w:tbl>
    <w:p w:rsidR="00206F62" w:rsidRDefault="00206F62">
      <w:pPr>
        <w:pStyle w:val="titlep"/>
      </w:pPr>
      <w:r>
        <w:t>Объем доходов консолидированных бюджетов районов (бюджетов городов Бобруйска и Могилева), свыше которых необходимо сформировать резервные фонды местных исполнительных и распорядительных органов в соответствии с частью первой пункта 2 статьи 24 Закона Республики Беларусь «О республиканском бюджете на 2018 год»</w:t>
      </w:r>
    </w:p>
    <w:p w:rsidR="00206F62" w:rsidRDefault="00206F62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4479"/>
      </w:tblGrid>
      <w:tr w:rsidR="00206F62">
        <w:trPr>
          <w:trHeight w:val="240"/>
        </w:trPr>
        <w:tc>
          <w:tcPr>
            <w:tcW w:w="26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Наименование бюджета</w:t>
            </w:r>
          </w:p>
        </w:tc>
        <w:tc>
          <w:tcPr>
            <w:tcW w:w="23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F62" w:rsidRDefault="00206F62">
            <w:pPr>
              <w:pStyle w:val="table10"/>
              <w:jc w:val="center"/>
            </w:pPr>
            <w:r>
              <w:t>Сумма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Белыничского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10 957 954,00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Бобруйского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10 308 564,00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 xml:space="preserve">Быховского района 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16 911 690,00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Глусского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7 550 561,00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Горецкого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24 485 336,00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Дрибинского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6 331 466,00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Кировского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10 136 418,00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Климовичского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13 198 829,00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Кличевского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8 390 492,00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Костюковичского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16 897 768,00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4 438 275,00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Кричевского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22 812 965,00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Круглянского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7 923 710,00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Могилевского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39 904 636,00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Мстиславского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10 767 641,00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Осиповичского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36 881 953,00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Славгородского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6 318 312,00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Хотимского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5 417 422,00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Чаусского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9 328 428,00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Чериковского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6 518 090,00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Шкловского района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20 969 980,00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Города Бобруйска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 xml:space="preserve">112 341 636,00 </w:t>
            </w:r>
          </w:p>
        </w:tc>
      </w:tr>
      <w:tr w:rsidR="00206F62">
        <w:trPr>
          <w:trHeight w:val="240"/>
        </w:trPr>
        <w:tc>
          <w:tcPr>
            <w:tcW w:w="26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F62" w:rsidRDefault="00206F62">
            <w:pPr>
              <w:pStyle w:val="table10"/>
            </w:pPr>
            <w:r>
              <w:t>Города Могилева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table10"/>
              <w:jc w:val="right"/>
            </w:pPr>
            <w:r>
              <w:t>225 313 804,00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206F62" w:rsidRDefault="00206F62">
      <w:pPr>
        <w:pStyle w:val="newncpi"/>
      </w:pPr>
      <w:r>
        <w:t> </w:t>
      </w:r>
    </w:p>
    <w:p w:rsidR="00206F62" w:rsidRDefault="00206F62">
      <w:pPr>
        <w:pStyle w:val="point"/>
      </w:pPr>
      <w:r>
        <w:t>2. Настоящее решение вступает в силу после его официального опубликования.</w:t>
      </w:r>
    </w:p>
    <w:p w:rsidR="00206F62" w:rsidRDefault="00206F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206F62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F62" w:rsidRDefault="00206F62">
            <w:pPr>
              <w:pStyle w:val="newncpi0"/>
              <w:jc w:val="right"/>
            </w:pPr>
            <w:r>
              <w:rPr>
                <w:rStyle w:val="pers"/>
              </w:rPr>
              <w:t>Д.И.Харитончик</w:t>
            </w:r>
          </w:p>
        </w:tc>
      </w:tr>
    </w:tbl>
    <w:p w:rsidR="00206F62" w:rsidRDefault="00206F62">
      <w:pPr>
        <w:pStyle w:val="newncpi0"/>
      </w:pPr>
      <w:r>
        <w:t> </w:t>
      </w:r>
    </w:p>
    <w:p w:rsidR="00667745" w:rsidRDefault="00667745"/>
    <w:sectPr w:rsidR="00667745" w:rsidSect="00206F62">
      <w:pgSz w:w="11906" w:h="16838"/>
      <w:pgMar w:top="567" w:right="1134" w:bottom="567" w:left="1418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62" w:rsidRDefault="00206F62" w:rsidP="00206F62">
      <w:pPr>
        <w:spacing w:after="0" w:line="240" w:lineRule="auto"/>
      </w:pPr>
      <w:r>
        <w:separator/>
      </w:r>
    </w:p>
  </w:endnote>
  <w:endnote w:type="continuationSeparator" w:id="0">
    <w:p w:rsidR="00206F62" w:rsidRDefault="00206F62" w:rsidP="002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62" w:rsidRDefault="00206F62" w:rsidP="00206F62">
      <w:pPr>
        <w:spacing w:after="0" w:line="240" w:lineRule="auto"/>
      </w:pPr>
      <w:r>
        <w:separator/>
      </w:r>
    </w:p>
  </w:footnote>
  <w:footnote w:type="continuationSeparator" w:id="0">
    <w:p w:rsidR="00206F62" w:rsidRDefault="00206F62" w:rsidP="002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2" w:rsidRDefault="00206F62" w:rsidP="00355A4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6F62" w:rsidRDefault="00206F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2" w:rsidRPr="00206F62" w:rsidRDefault="00206F62" w:rsidP="00355A4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206F62">
      <w:rPr>
        <w:rStyle w:val="a9"/>
        <w:rFonts w:ascii="Times New Roman" w:hAnsi="Times New Roman" w:cs="Times New Roman"/>
        <w:sz w:val="24"/>
      </w:rPr>
      <w:fldChar w:fldCharType="begin"/>
    </w:r>
    <w:r w:rsidRPr="00206F62">
      <w:rPr>
        <w:rStyle w:val="a9"/>
        <w:rFonts w:ascii="Times New Roman" w:hAnsi="Times New Roman" w:cs="Times New Roman"/>
        <w:sz w:val="24"/>
      </w:rPr>
      <w:instrText xml:space="preserve">PAGE  </w:instrText>
    </w:r>
    <w:r w:rsidRPr="00206F62">
      <w:rPr>
        <w:rStyle w:val="a9"/>
        <w:rFonts w:ascii="Times New Roman" w:hAnsi="Times New Roman" w:cs="Times New Roman"/>
        <w:sz w:val="24"/>
      </w:rPr>
      <w:fldChar w:fldCharType="separate"/>
    </w:r>
    <w:r w:rsidR="00E52B62">
      <w:rPr>
        <w:rStyle w:val="a9"/>
        <w:rFonts w:ascii="Times New Roman" w:hAnsi="Times New Roman" w:cs="Times New Roman"/>
        <w:noProof/>
        <w:sz w:val="24"/>
      </w:rPr>
      <w:t>2</w:t>
    </w:r>
    <w:r w:rsidRPr="00206F62">
      <w:rPr>
        <w:rStyle w:val="a9"/>
        <w:rFonts w:ascii="Times New Roman" w:hAnsi="Times New Roman" w:cs="Times New Roman"/>
        <w:sz w:val="24"/>
      </w:rPr>
      <w:fldChar w:fldCharType="end"/>
    </w:r>
  </w:p>
  <w:p w:rsidR="00206F62" w:rsidRPr="00206F62" w:rsidRDefault="00206F62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62"/>
    <w:rsid w:val="00206F62"/>
    <w:rsid w:val="00667745"/>
    <w:rsid w:val="00E5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F6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6F62"/>
    <w:rPr>
      <w:color w:val="154C94"/>
      <w:u w:val="single"/>
    </w:rPr>
  </w:style>
  <w:style w:type="paragraph" w:customStyle="1" w:styleId="part">
    <w:name w:val="part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06F6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06F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6F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6F6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6F6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6F6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6F6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6F6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6F6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6F6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6F6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6F6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6F6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6F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6F6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6F6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6F6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6F6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6F6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6F6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6F6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6F6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6F6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6F6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6F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6F6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6F6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6F6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6F6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6F6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6F6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6F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6F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6F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6F6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6F6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6F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6F6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6F6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6F6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6F62"/>
    <w:rPr>
      <w:rFonts w:ascii="Symbol" w:hAnsi="Symbol" w:hint="default"/>
    </w:rPr>
  </w:style>
  <w:style w:type="character" w:customStyle="1" w:styleId="onewind3">
    <w:name w:val="onewind3"/>
    <w:basedOn w:val="a0"/>
    <w:rsid w:val="00206F62"/>
    <w:rPr>
      <w:rFonts w:ascii="Wingdings 3" w:hAnsi="Wingdings 3" w:hint="default"/>
    </w:rPr>
  </w:style>
  <w:style w:type="character" w:customStyle="1" w:styleId="onewind2">
    <w:name w:val="onewind2"/>
    <w:basedOn w:val="a0"/>
    <w:rsid w:val="00206F62"/>
    <w:rPr>
      <w:rFonts w:ascii="Wingdings 2" w:hAnsi="Wingdings 2" w:hint="default"/>
    </w:rPr>
  </w:style>
  <w:style w:type="character" w:customStyle="1" w:styleId="onewind">
    <w:name w:val="onewind"/>
    <w:basedOn w:val="a0"/>
    <w:rsid w:val="00206F62"/>
    <w:rPr>
      <w:rFonts w:ascii="Wingdings" w:hAnsi="Wingdings" w:hint="default"/>
    </w:rPr>
  </w:style>
  <w:style w:type="character" w:customStyle="1" w:styleId="rednoun">
    <w:name w:val="rednoun"/>
    <w:basedOn w:val="a0"/>
    <w:rsid w:val="00206F62"/>
  </w:style>
  <w:style w:type="character" w:customStyle="1" w:styleId="post">
    <w:name w:val="post"/>
    <w:basedOn w:val="a0"/>
    <w:rsid w:val="00206F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6F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6F6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6F6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6F62"/>
    <w:rPr>
      <w:rFonts w:ascii="Arial" w:hAnsi="Arial" w:cs="Arial" w:hint="default"/>
    </w:rPr>
  </w:style>
  <w:style w:type="table" w:customStyle="1" w:styleId="tablencpi">
    <w:name w:val="tablencpi"/>
    <w:basedOn w:val="a1"/>
    <w:rsid w:val="002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F62"/>
  </w:style>
  <w:style w:type="paragraph" w:styleId="a7">
    <w:name w:val="footer"/>
    <w:basedOn w:val="a"/>
    <w:link w:val="a8"/>
    <w:uiPriority w:val="99"/>
    <w:unhideWhenUsed/>
    <w:rsid w:val="002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F62"/>
  </w:style>
  <w:style w:type="character" w:styleId="a9">
    <w:name w:val="page number"/>
    <w:basedOn w:val="a0"/>
    <w:uiPriority w:val="99"/>
    <w:semiHidden/>
    <w:unhideWhenUsed/>
    <w:rsid w:val="00206F62"/>
  </w:style>
  <w:style w:type="table" w:styleId="aa">
    <w:name w:val="Table Grid"/>
    <w:basedOn w:val="a1"/>
    <w:uiPriority w:val="59"/>
    <w:rsid w:val="0020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F6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6F62"/>
    <w:rPr>
      <w:color w:val="154C94"/>
      <w:u w:val="single"/>
    </w:rPr>
  </w:style>
  <w:style w:type="paragraph" w:customStyle="1" w:styleId="part">
    <w:name w:val="part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06F6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06F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6F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6F6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6F6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6F6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6F6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6F6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6F6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6F6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6F6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6F6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6F6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6F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6F6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6F6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6F6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6F6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6F6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6F6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6F6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6F6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6F6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6F6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6F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6F6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6F6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6F6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6F6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6F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6F6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6F6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6F6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6F6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6F6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6F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6F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6F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6F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6F6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6F6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6F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6F6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6F6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6F6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6F62"/>
    <w:rPr>
      <w:rFonts w:ascii="Symbol" w:hAnsi="Symbol" w:hint="default"/>
    </w:rPr>
  </w:style>
  <w:style w:type="character" w:customStyle="1" w:styleId="onewind3">
    <w:name w:val="onewind3"/>
    <w:basedOn w:val="a0"/>
    <w:rsid w:val="00206F62"/>
    <w:rPr>
      <w:rFonts w:ascii="Wingdings 3" w:hAnsi="Wingdings 3" w:hint="default"/>
    </w:rPr>
  </w:style>
  <w:style w:type="character" w:customStyle="1" w:styleId="onewind2">
    <w:name w:val="onewind2"/>
    <w:basedOn w:val="a0"/>
    <w:rsid w:val="00206F62"/>
    <w:rPr>
      <w:rFonts w:ascii="Wingdings 2" w:hAnsi="Wingdings 2" w:hint="default"/>
    </w:rPr>
  </w:style>
  <w:style w:type="character" w:customStyle="1" w:styleId="onewind">
    <w:name w:val="onewind"/>
    <w:basedOn w:val="a0"/>
    <w:rsid w:val="00206F62"/>
    <w:rPr>
      <w:rFonts w:ascii="Wingdings" w:hAnsi="Wingdings" w:hint="default"/>
    </w:rPr>
  </w:style>
  <w:style w:type="character" w:customStyle="1" w:styleId="rednoun">
    <w:name w:val="rednoun"/>
    <w:basedOn w:val="a0"/>
    <w:rsid w:val="00206F62"/>
  </w:style>
  <w:style w:type="character" w:customStyle="1" w:styleId="post">
    <w:name w:val="post"/>
    <w:basedOn w:val="a0"/>
    <w:rsid w:val="00206F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6F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6F6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6F6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6F62"/>
    <w:rPr>
      <w:rFonts w:ascii="Arial" w:hAnsi="Arial" w:cs="Arial" w:hint="default"/>
    </w:rPr>
  </w:style>
  <w:style w:type="table" w:customStyle="1" w:styleId="tablencpi">
    <w:name w:val="tablencpi"/>
    <w:basedOn w:val="a1"/>
    <w:rsid w:val="002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F62"/>
  </w:style>
  <w:style w:type="paragraph" w:styleId="a7">
    <w:name w:val="footer"/>
    <w:basedOn w:val="a"/>
    <w:link w:val="a8"/>
    <w:uiPriority w:val="99"/>
    <w:unhideWhenUsed/>
    <w:rsid w:val="002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F62"/>
  </w:style>
  <w:style w:type="character" w:styleId="a9">
    <w:name w:val="page number"/>
    <w:basedOn w:val="a0"/>
    <w:uiPriority w:val="99"/>
    <w:semiHidden/>
    <w:unhideWhenUsed/>
    <w:rsid w:val="00206F62"/>
  </w:style>
  <w:style w:type="table" w:styleId="aa">
    <w:name w:val="Table Grid"/>
    <w:basedOn w:val="a1"/>
    <w:uiPriority w:val="59"/>
    <w:rsid w:val="0020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9450</Words>
  <Characters>53448</Characters>
  <Application>Microsoft Office Word</Application>
  <DocSecurity>0</DocSecurity>
  <Lines>5344</Lines>
  <Paragraphs>4838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</dc:creator>
  <cp:lastModifiedBy>Казакова Светлана</cp:lastModifiedBy>
  <cp:revision>2</cp:revision>
  <dcterms:created xsi:type="dcterms:W3CDTF">2019-01-31T11:27:00Z</dcterms:created>
  <dcterms:modified xsi:type="dcterms:W3CDTF">2019-01-31T11:32:00Z</dcterms:modified>
</cp:coreProperties>
</file>