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19" w:rsidRDefault="00CB6A1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CB6A19" w:rsidRDefault="00CB6A19">
      <w:pPr>
        <w:pStyle w:val="newncpi"/>
        <w:ind w:firstLine="0"/>
        <w:jc w:val="center"/>
      </w:pPr>
      <w:r>
        <w:rPr>
          <w:rStyle w:val="datepr"/>
        </w:rPr>
        <w:t>27 июля 2018 г.</w:t>
      </w:r>
      <w:r>
        <w:rPr>
          <w:rStyle w:val="number"/>
        </w:rPr>
        <w:t xml:space="preserve"> № 4-4</w:t>
      </w:r>
    </w:p>
    <w:p w:rsidR="00CB6A19" w:rsidRDefault="00CB6A19">
      <w:pPr>
        <w:pStyle w:val="titlencpi"/>
      </w:pPr>
      <w:r>
        <w:t>О внесении изменений в решение Могилевского областного Совета депутатов от 26 декабря 2017 г. № 32-2</w:t>
      </w:r>
    </w:p>
    <w:p w:rsidR="00CB6A19" w:rsidRDefault="00CB6A19">
      <w:pPr>
        <w:pStyle w:val="preamble"/>
      </w:pPr>
      <w:r>
        <w:t>На основании пункта 2 статьи 122 Бюджетного кодекса Республики Беларусь Могилевский областной Совет депутатов РЕШИЛ:</w:t>
      </w:r>
    </w:p>
    <w:p w:rsidR="00CB6A19" w:rsidRDefault="00CB6A19">
      <w:pPr>
        <w:pStyle w:val="point"/>
      </w:pPr>
      <w:r>
        <w:t>1. Внести в решение Могилевского областного Совета депутатов от 26 декабря 2017 г. № 32-2 «Об областном бюджете на 2018 год» (Национальный правовой Интернет-портал Республики Беларусь, 20.01.2018, 9/87469; 07.03.2018, 9/88195; 27.04.2018, 9/88913; 17.07.2018, 9/90424) следующие изменения:</w:t>
      </w:r>
    </w:p>
    <w:p w:rsidR="00CB6A19" w:rsidRDefault="00CB6A19">
      <w:pPr>
        <w:pStyle w:val="underpoint"/>
      </w:pPr>
      <w:r>
        <w:t>1.1. пункт 1 изложить в следующей редакции:</w:t>
      </w:r>
    </w:p>
    <w:p w:rsidR="00CB6A19" w:rsidRDefault="00CB6A19">
      <w:pPr>
        <w:pStyle w:val="point"/>
      </w:pPr>
      <w:r>
        <w:rPr>
          <w:rStyle w:val="rednoun"/>
        </w:rPr>
        <w:t>«</w:t>
      </w:r>
      <w:r>
        <w:t>1. Утвердить областной бюджет на 2018 год по расходам в сумме 1 160 765 628,27 белорусского рубля (далее – рубль) исходя из прогнозируемого объема доходов в сумме 1 135 545 817,11 рубля.</w:t>
      </w:r>
    </w:p>
    <w:p w:rsidR="00CB6A19" w:rsidRDefault="00CB6A19">
      <w:pPr>
        <w:pStyle w:val="newncpi"/>
      </w:pPr>
      <w:r>
        <w:t>Установить максимальный размер дефицита областного бюджета на конец 2018 года в сумме 25 219 811,16 рубля и 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CB6A19" w:rsidRDefault="00CB6A19">
      <w:pPr>
        <w:pStyle w:val="underpoint"/>
      </w:pPr>
      <w:r>
        <w:t>1.2. в части второй пункта 2 цифры «6 452 972,63» заменить цифрами «5 542 222,00»;</w:t>
      </w:r>
    </w:p>
    <w:p w:rsidR="00CB6A19" w:rsidRDefault="00CB6A19">
      <w:pPr>
        <w:pStyle w:val="underpoint"/>
      </w:pPr>
      <w:r>
        <w:t>1.3. в пункте 3 цифры «31 662 309,00» заменить цифрами «31 675 006,40»;</w:t>
      </w:r>
    </w:p>
    <w:p w:rsidR="00CB6A19" w:rsidRDefault="00CB6A19">
      <w:pPr>
        <w:pStyle w:val="underpoint"/>
      </w:pPr>
      <w:r>
        <w:t>1.4. в пункте 5:</w:t>
      </w:r>
    </w:p>
    <w:p w:rsidR="00CB6A19" w:rsidRDefault="00CB6A19">
      <w:pPr>
        <w:pStyle w:val="newncpi"/>
      </w:pPr>
      <w:r>
        <w:t>в абзаце втором цифры «1 135 521 370,74» заменить цифрами «1 135 545 817,11»;</w:t>
      </w:r>
    </w:p>
    <w:p w:rsidR="00CB6A19" w:rsidRDefault="00CB6A19">
      <w:pPr>
        <w:pStyle w:val="newncpi"/>
      </w:pPr>
      <w:r>
        <w:t>в абзаце третьем цифры «1 148 476 352,90» заменить цифрами «1 160 765 628,27»;</w:t>
      </w:r>
    </w:p>
    <w:p w:rsidR="00CB6A19" w:rsidRDefault="00CB6A19">
      <w:pPr>
        <w:pStyle w:val="newncpi"/>
      </w:pPr>
      <w:r>
        <w:t>в абзаце шестом цифры «68 548 397,52» заменить цифрами «67 861 094,92»;</w:t>
      </w:r>
    </w:p>
    <w:p w:rsidR="00CB6A19" w:rsidRDefault="00CB6A19">
      <w:pPr>
        <w:pStyle w:val="underpoint"/>
      </w:pPr>
      <w:r>
        <w:t>1.5. в подпункте 7.3 пункта 7 цифры «112 706 530,01» заменить цифрами «114 545 278,98»;</w:t>
      </w:r>
    </w:p>
    <w:p w:rsidR="00CB6A19" w:rsidRDefault="00CB6A19">
      <w:pPr>
        <w:pStyle w:val="underpoint"/>
      </w:pPr>
      <w:r>
        <w:t>1.6. подпункт 12.1 пункта 12 изложить в следующей редакции:</w:t>
      </w:r>
    </w:p>
    <w:p w:rsidR="00CB6A19" w:rsidRDefault="00CB6A19">
      <w:pPr>
        <w:pStyle w:val="underpoint"/>
      </w:pPr>
      <w:r>
        <w:rPr>
          <w:rStyle w:val="rednoun"/>
        </w:rPr>
        <w:t>«</w:t>
      </w:r>
      <w:r>
        <w:t>12.1. максимальные размеры дефицита консолидированных бюджетов районов, за исключением Белыничского, Бобруйского, Глусского, Горецкого, Кировского, Кличевского, Кричевского, Могилевского, Чериковского и Шкловского, на конец года составляют 0 (ноль) рублей. Максимальный размер дефицита консолидированного бюджета Белыничского района на конец года составляет 207 553,00 рубля, Бобруйского района – 585 376,00 рубля, Глусского района – 13 144,00 рубля, Горецкого района – 238 008,00 рубля, Кировского района – 3102,00 рубля, Кличевского района – 18 294,00 рубля, Кричевского района – 114 571,00 рубля, Могилевского района – 215 249,00 рубля, Чериковского района – 143 292,00 рубля, Шкловского района – 14 735,00 рубля, бюджета города Бобруйска – 318 500,00 рубля, города Могилева – 1 027 655,00 рубля;</w:t>
      </w:r>
      <w:r>
        <w:rPr>
          <w:rStyle w:val="rednoun"/>
        </w:rPr>
        <w:t>»</w:t>
      </w:r>
      <w:r>
        <w:t>;</w:t>
      </w:r>
    </w:p>
    <w:p w:rsidR="00CB6A19" w:rsidRDefault="00CB6A19">
      <w:pPr>
        <w:pStyle w:val="underpoint"/>
      </w:pPr>
      <w:r>
        <w:t>1.7. приложение 1 к этому решению изложить в следующей редакции: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CB6A19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CB6A19" w:rsidRDefault="00CB6A1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27.07.2018 № 4-4) </w:t>
            </w:r>
          </w:p>
        </w:tc>
      </w:tr>
    </w:tbl>
    <w:p w:rsidR="00CB6A19" w:rsidRDefault="00CB6A19">
      <w:pPr>
        <w:pStyle w:val="titlep"/>
      </w:pPr>
      <w:r>
        <w:t>Источники финансирования дефицита областного бюджета</w:t>
      </w:r>
    </w:p>
    <w:p w:rsidR="00CB6A19" w:rsidRDefault="00CB6A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570"/>
        <w:gridCol w:w="998"/>
        <w:gridCol w:w="1139"/>
        <w:gridCol w:w="1284"/>
        <w:gridCol w:w="1705"/>
      </w:tblGrid>
      <w:tr w:rsidR="00CB6A1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Сумма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6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25 219 811,16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25 219 811,16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–38 614 800,00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–38 614 800,00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–38 614 800,00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30 578 937,00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30 578 937,00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32 472 829,00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–1 893 892,00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337 975,00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Получение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337 975,00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Источники от операций с принадлежащим государству имуществом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5 040 000,00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Поступления от реализации принадлежащего государству имущества (в том числе акций) в соответствии с законодательством о приватизации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5 040 000,00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Поступления от реализации принадлежащих государству акций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5 040 000,00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25 964 744,16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33 738 092,43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7 773 348,27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–38 359 000,00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38 359 000,00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1 912 955,00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–27 764 483,42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–27 764 483,42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Возврат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29 677 438,42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27 764 483,42</w:t>
            </w:r>
          </w:p>
        </w:tc>
      </w:tr>
      <w:tr w:rsidR="00CB6A19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1 912 955,00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underpoint"/>
      </w:pPr>
      <w:r>
        <w:t>1.8. в приложении 2 к этому решению:</w:t>
      </w:r>
    </w:p>
    <w:p w:rsidR="00CB6A19" w:rsidRDefault="00CB6A19">
      <w:pPr>
        <w:pStyle w:val="newncpi"/>
      </w:pPr>
      <w:r>
        <w:t>позицию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1979"/>
        <w:gridCol w:w="1979"/>
        <w:gridCol w:w="2340"/>
      </w:tblGrid>
      <w:tr w:rsidR="00CB6A19">
        <w:trPr>
          <w:trHeight w:val="238"/>
        </w:trPr>
        <w:tc>
          <w:tcPr>
            <w:tcW w:w="16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«Горецкого района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348 055,00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348 055,00</w:t>
            </w:r>
          </w:p>
        </w:tc>
        <w:tc>
          <w:tcPr>
            <w:tcW w:w="12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1979"/>
        <w:gridCol w:w="1979"/>
        <w:gridCol w:w="2340"/>
      </w:tblGrid>
      <w:tr w:rsidR="00CB6A19">
        <w:trPr>
          <w:trHeight w:val="240"/>
        </w:trPr>
        <w:tc>
          <w:tcPr>
            <w:tcW w:w="16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«Горецкого района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360 752,40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360 752,40</w:t>
            </w:r>
          </w:p>
        </w:tc>
        <w:tc>
          <w:tcPr>
            <w:tcW w:w="12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позицию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1979"/>
        <w:gridCol w:w="1979"/>
        <w:gridCol w:w="2340"/>
      </w:tblGrid>
      <w:tr w:rsidR="00CB6A19">
        <w:trPr>
          <w:trHeight w:val="238"/>
        </w:trPr>
        <w:tc>
          <w:tcPr>
            <w:tcW w:w="16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«ВСЕГО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31 662 309,00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14 071 500,00</w:t>
            </w:r>
          </w:p>
        </w:tc>
        <w:tc>
          <w:tcPr>
            <w:tcW w:w="12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17 590 809,00»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1979"/>
        <w:gridCol w:w="1979"/>
        <w:gridCol w:w="2340"/>
      </w:tblGrid>
      <w:tr w:rsidR="00CB6A19">
        <w:trPr>
          <w:trHeight w:val="240"/>
        </w:trPr>
        <w:tc>
          <w:tcPr>
            <w:tcW w:w="16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«ВСЕГО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31 675 006,40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14 084 197,40</w:t>
            </w:r>
          </w:p>
        </w:tc>
        <w:tc>
          <w:tcPr>
            <w:tcW w:w="12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17 590 809,00»;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underpoint"/>
      </w:pPr>
      <w:r>
        <w:t>1.9. в приложении 4 к этому решению:</w:t>
      </w:r>
    </w:p>
    <w:p w:rsidR="00CB6A19" w:rsidRDefault="00CB6A19">
      <w:pPr>
        <w:pStyle w:val="newncpi"/>
      </w:pPr>
      <w:r>
        <w:t>позицию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«НЕНАЛОГОВЫЕ ДОХОДЫ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24 433 559,74»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«НЕНАЛОГОВЫЕ ДОХОДЫ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24 445 308,71»;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позиции: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9 647 972,74</w:t>
            </w:r>
          </w:p>
        </w:tc>
      </w:tr>
      <w:tr w:rsidR="00CB6A1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9 647 972,74»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позициями: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9 659 721,71</w:t>
            </w:r>
          </w:p>
        </w:tc>
      </w:tr>
      <w:tr w:rsidR="00CB6A1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9 659 721,71»;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позицию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402 821,74»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414 570,71»;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позиции: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680 430 822,00</w:t>
            </w:r>
          </w:p>
        </w:tc>
      </w:tr>
      <w:tr w:rsidR="00CB6A1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680 430 822,00»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позициями: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680 443 519,40</w:t>
            </w:r>
          </w:p>
        </w:tc>
      </w:tr>
      <w:tr w:rsidR="00CB6A1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680 443 519,40»;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позицию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75 477 622,00»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75 490 319,00»;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позицию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40 973 080,00»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40 985 777,40»;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позиции: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«Иные межбюджетные трансферты из нижестоящего бюджета вышестоящему бюджету 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14 071 500,00</w:t>
            </w:r>
          </w:p>
        </w:tc>
      </w:tr>
      <w:tr w:rsidR="00CB6A1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ВСЕГО доходов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1 135 521 370,74»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позициями: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CB6A1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«Иные межбюджетные трансферты из нижестоящего бюджета вышестоящему бюджету 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14 084 197,40</w:t>
            </w:r>
          </w:p>
        </w:tc>
      </w:tr>
      <w:tr w:rsidR="00CB6A1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ВСЕГО доходов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1 135 545 817,11»;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underpoint"/>
      </w:pPr>
      <w:r>
        <w:t>1.10. приложения 5 и 6 к этому решению изложить в следующей редакции: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CB6A19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5</w:t>
            </w:r>
          </w:p>
          <w:p w:rsidR="00CB6A19" w:rsidRDefault="00CB6A1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27.07.2018 № 4-4) </w:t>
            </w:r>
          </w:p>
        </w:tc>
      </w:tr>
    </w:tbl>
    <w:p w:rsidR="00CB6A19" w:rsidRDefault="00CB6A19">
      <w:pPr>
        <w:pStyle w:val="titlep"/>
      </w:pPr>
      <w:r>
        <w:t>Расходы областного бюджета по функциональной классификации расходов бюджета по разделам, подразделам и видам</w:t>
      </w:r>
    </w:p>
    <w:p w:rsidR="00CB6A19" w:rsidRDefault="00CB6A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5"/>
        <w:gridCol w:w="712"/>
        <w:gridCol w:w="1141"/>
        <w:gridCol w:w="570"/>
        <w:gridCol w:w="1990"/>
      </w:tblGrid>
      <w:tr w:rsidR="00CB6A19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Сумма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5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622 797 533,62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12 575 393,00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11 784 455,00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790 938,00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19 393 139,00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19 393 139,00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1 896 759,00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687 952,00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1 208 807,00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27 456 243,81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27 456 243,81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561 475 998,81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561 475 998,81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801 695,00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801 695,00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17 240 502,00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15 920 502,00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1 320 000,00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169 136 014,73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3 276 953,00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6 953,00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3 270 000,00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117 546 339,00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1 658 829,00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85 715 574,30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19 787 807,70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10 384 128,00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4 032 900,00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144 219,00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3 888 681,00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3 227 099,00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2 064 779,00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1 162 320,00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Дорожное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41 024 375,73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41 024 375,73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28 348,00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14 917,00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Туризм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13 431,00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204 289,00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204 289,00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24 703 866,92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23 583 866,92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400 000,00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720 000,00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129 816 086,00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112 700 211,97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13 976 792,03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3 139 082,00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51 559 917,00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12 072 935,00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11 493 481,00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579 454,00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39 419 445,00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38 418 518,00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Кинематография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906 284,00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94 643,00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43 335,00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43 335,00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24 202,00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106 078 025,00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32 960 302,00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35 035 917,00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30 098 334,00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2 532 967,00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3 874 729,00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1 575 776,00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38 427 699,00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18 430 378,00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116 750,00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27 687,00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5 661 800,00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3 650 000,00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10 541 084,00</w:t>
            </w:r>
          </w:p>
        </w:tc>
      </w:tr>
      <w:tr w:rsidR="00CB6A19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ВСЕГО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1 160 765 628,27</w:t>
            </w:r>
          </w:p>
        </w:tc>
      </w:tr>
    </w:tbl>
    <w:p w:rsidR="00CB6A19" w:rsidRDefault="00CB6A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CB6A19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append1"/>
            </w:pPr>
            <w:r>
              <w:t>Приложение 6</w:t>
            </w:r>
          </w:p>
          <w:p w:rsidR="00CB6A19" w:rsidRDefault="00CB6A1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27.07.2018 № 4-4) </w:t>
            </w:r>
          </w:p>
        </w:tc>
      </w:tr>
    </w:tbl>
    <w:p w:rsidR="00CB6A19" w:rsidRDefault="00CB6A19">
      <w:pPr>
        <w:pStyle w:val="titlep"/>
      </w:pPr>
      <w:r>
        <w:t>Распределение 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</w:t>
      </w:r>
    </w:p>
    <w:p w:rsidR="00CB6A19" w:rsidRDefault="00CB6A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570"/>
        <w:gridCol w:w="716"/>
        <w:gridCol w:w="1141"/>
        <w:gridCol w:w="427"/>
        <w:gridCol w:w="1703"/>
      </w:tblGrid>
      <w:tr w:rsidR="00CB6A19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1 426 058,00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1 423 088,00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1 423 088,00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632 150,00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790 938,00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2 970,00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2 970,00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3 372 831,40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1 726 911,40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1 726 911,40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1 726 911,40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1 645 920,00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1 645 920,00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Облисполком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31 076 077,00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26 829 459,00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3 430 494,00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3 430 494,00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19 210 990,00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19 210 990,00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1 896 759,00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687 952,00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1 208 807,00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2 291 216,00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2 291 216,00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381 490,00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381 490,00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3 752 653,00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6 953,00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6 953,00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3 745 700,00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3 745 700,00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2 475,00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2 475,00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122 153 173,70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452 872,70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442 000,00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442 000,00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10 872,70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10 872,70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118 492 538,00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101 885 052,00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13 468 404,00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3 139 082,00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3 141 763,00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2 913 527,00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228 236,00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66 000,00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66 000,00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43 783 988,75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758 432,23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458 242,36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458 242,36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300 189,87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300 189,87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37 658 018,61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37 653 964,00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36 653 037,00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Кинематография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906 284,00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94 643,00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4 054,61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4 054,61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5 340 504,00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5 340 504,00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27 033,91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4 358,05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22 675,86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85 047 701,00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487 806,00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487 806,00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487 806,00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1 920 668,00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1 920 668,00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1 920 668,00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82 452 264,00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18 474 614,00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35 035 917,00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21 763 690,00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1 727 538,00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3 874 729,00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1 575 776,00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186 963,00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186 963,00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126 244 566,48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10 288 724,48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1 243 977,00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1 243 977,00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9 044 747,48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9 044 747,48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115 376 339,00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115 376 339,00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1 658 829,00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83 545 574,30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19 787 807,70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10 384 128,00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577 193,00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577 193,00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2 310,00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2 310,00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206 157,00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190 580,00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190 580,00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190 580,00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14 917,00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14 917,00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14 917,00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660,00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660,00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370 518,00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370 518,00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370 518,00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370 518,00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торговли и услуг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475 642,56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474 817,56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471 503,00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471 503,00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3 314,56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3 314,56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3 227 099,00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3 227 099,00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3 227 099,00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2 064 779,00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1 162 320,00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1 224 048,01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576 834,01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198 396,00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198 396,00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378 438,01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378 438,01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6 719,00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6 719,00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640 000,00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640 000,00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495,00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495,00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33 414 331,00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1 277 755,00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1 252 755,00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1 252 755,00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32 136 576,00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18 430 378,00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116 750,00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5 661 800,00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7 927 648,00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100 407 999,75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8 933 339,10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719 315,00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719 315,00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8 214 024,10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8 214 024,10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750 000,00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750 000,00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43 338 594,73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2 170 000,00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2 170 000,00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144 219,00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144 219,00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Дорожное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41 024 375,73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41 024 375,73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22 417 946,92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21 937 946,92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9 614 399,00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9 106 010,97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508 388,03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1 944 036,00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185 000,00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185 000,00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1 759 036,00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1 759 036,00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9 758 859,00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9 758 859,00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3 650 825,00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3 650 000,00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932 246,25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836 255,77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200 777,64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200 777,64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635 478,13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635 478,13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69 927,39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6 445,00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6 445,00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39 280,39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39 280,39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24 202,00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26 063,09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7 348,95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18 714,14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4 332 968,70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918 337,70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910 171,00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910 171,00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8 166,70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8 166,70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3 412 981,00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3 270 000,00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3 270 000,00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142 981,00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142 981,00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146 354,00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146 354,00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146 354,00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Могилевский областной комитет природных ресурсов и охраны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51 216,00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51 216,00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51 216,00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16 688 984,91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290 310,91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197 430,00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197 430,00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92 880,91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92 880,91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13 431,00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13 431,00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13 431,00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1 599 149,00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1 599 149,00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9 967 267,00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9 967 267,00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9 387 813,00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579 454,00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4 807 442,00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4 726 829,00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80 613,00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11 385,00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11 385,00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1 320 000,00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1 320 000,00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1 320 000,00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420 205,00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420 205,00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420 205,00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Учреждение «Могилевское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15 172 482,00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15 170 502,00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15 170 502,00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1 980,00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1 980,00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1 753 613,00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1 751 963,00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1 751 963,00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1 751 963,00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2 850 622,58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2 850 622,58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182 149,00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182 149,00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15 318,95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15 318,95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2 653 154,63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2 653 154,63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579 165,00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578 340,00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578 340,00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578 340,00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Финансовый отдел Белыничского районного исполнительного комитета (далее – райисполком)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18 062 867,00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18 060 936,00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18 060 936,00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18 060 936,00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14 699 027,00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14 699 027,00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14 699 027,00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14 699 027,00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24 981 107,00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24 927 899,00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24 927 899,00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24 927 899,00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53 208,00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53 208,00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Финансовый отдел Глусского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13 812 621,22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13 812 621,22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13 812 621,22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13 812 621,22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25 736 750,00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25 736 750,00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25 736 750,00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25 736 750,00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Дрибинского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13 293 411,00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13 293 411,00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13 293 411,00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13 293 411,00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15 821 891,00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15 809 828,00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15 809 828,00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15 809 828,00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12 063,00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12 063,00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Финансовый отдел Климовичского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24 854 618,00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24 849 707,00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24 849 707,00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24 849 707,00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4 911,00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4 911,00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Кличевского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13 545 950,23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13 545 950,23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13 545 950,23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13 545 950,23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Костюковичского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16 011 343,00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16 009 473,00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16 009 473,00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16 009 473,00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1 870,00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1 870,00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14 450 794,00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14 422 092,00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14 422 092,00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14 422 092,00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28 702,00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28 702,00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22 723 695,08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22 700 039,08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22 700 039,08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22 700 039,08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23 656,00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23 656,00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Круглянского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13 136 658,00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13 136 658,00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13 136 658,00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13 136 658,00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9 515 975,00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9 504 935,00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9 504 935,00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9 504 935,00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11 040,00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11 040,00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20 195 510,00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20 195 510,00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20 195 510,00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20 195 510,00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Осиповичского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15 562 840,89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15 562 840,89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15 562 840,89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15 562 840,89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Финансовый отдел Славгородского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16 155 826,00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14 496 368,00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14 496 368,00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14 496 368,00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1 659 458,00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1 659 458,00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Хотимского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13 370 497,00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13 370 497,00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13 370 497,00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13 370 497,00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17 956 235,00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17 932 026,00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17 932 026,00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17 932 026,00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24 209,00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24 209,00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Чериковского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15 545 358,00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15 425 120,00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15 425 120,00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15 425 120,00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120 238,00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120 238,00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23 141 051,55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23 139 326,55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23 139 326,55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23 139 326,55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97 599 307,39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97 588 505,39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97 588 505,39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97 588 505,39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10 802,00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10 802,00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100 740 687,82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100 603 323,82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100 603 323,82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100 603 323,82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137 364,00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137 364,00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2 958 547,00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2 957 722,00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2 957 722,00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2 957 722,00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825,00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15 980,00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15 980,00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15 980,00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Могилевское областное управление Республиканского центра по оздоровлению и санаторно-курортному лечению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199 031,00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199 031,00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199 031,00</w:t>
            </w:r>
          </w:p>
        </w:tc>
      </w:tr>
      <w:tr w:rsidR="00CB6A19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ВСЕГО 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1 160 765 628,27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underpoint"/>
      </w:pPr>
      <w:r>
        <w:t>1.11. в приложении 7 к этому решению:</w:t>
      </w:r>
    </w:p>
    <w:p w:rsidR="00CB6A19" w:rsidRDefault="00CB6A19">
      <w:pPr>
        <w:pStyle w:val="newncpi"/>
      </w:pPr>
      <w:r>
        <w:t>в пункте 6:</w:t>
      </w:r>
    </w:p>
    <w:p w:rsidR="00CB6A19" w:rsidRDefault="00CB6A19">
      <w:pPr>
        <w:pStyle w:val="newncpi"/>
      </w:pPr>
      <w:r>
        <w:t>в подпункте 6.5 цифры «64 840 855,00» заменить цифрами «76 105 684,00»;</w:t>
      </w:r>
    </w:p>
    <w:p w:rsidR="00CB6A19" w:rsidRDefault="00CB6A19">
      <w:pPr>
        <w:pStyle w:val="newncpi"/>
      </w:pPr>
      <w:r>
        <w:t xml:space="preserve">позицию 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1564"/>
      </w:tblGrid>
      <w:tr w:rsidR="00CB6A19">
        <w:trPr>
          <w:trHeight w:val="238"/>
        </w:trPr>
        <w:tc>
          <w:tcPr>
            <w:tcW w:w="41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«Итого по программе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81 673 953,00»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1564"/>
      </w:tblGrid>
      <w:tr w:rsidR="00CB6A19">
        <w:trPr>
          <w:trHeight w:val="238"/>
        </w:trPr>
        <w:tc>
          <w:tcPr>
            <w:tcW w:w="41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«Итого по программе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92 938 782,00»;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пункт 11 изложить в следующей редакции: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280"/>
        <w:gridCol w:w="2280"/>
        <w:gridCol w:w="1564"/>
      </w:tblGrid>
      <w:tr w:rsidR="00CB6A19">
        <w:trPr>
          <w:trHeight w:val="238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«11.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 </w:t>
            </w:r>
          </w:p>
        </w:tc>
      </w:tr>
      <w:tr w:rsidR="00CB6A19">
        <w:trPr>
          <w:trHeight w:val="238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11.1. подпрограмма «Развитие системы общего среднего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8 952 641,00</w:t>
            </w:r>
          </w:p>
        </w:tc>
      </w:tr>
      <w:tr w:rsidR="00CB6A1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4 726 829,00</w:t>
            </w:r>
          </w:p>
        </w:tc>
      </w:tr>
      <w:tr w:rsidR="00CB6A19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13 679 470,00</w:t>
            </w:r>
          </w:p>
        </w:tc>
      </w:tr>
      <w:tr w:rsidR="00CB6A19">
        <w:trPr>
          <w:trHeight w:val="238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11.2. подпрограмма «Развитие системы специального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9 521 973,00</w:t>
            </w:r>
          </w:p>
        </w:tc>
      </w:tr>
      <w:tr w:rsidR="00CB6A19">
        <w:trPr>
          <w:trHeight w:val="238"/>
        </w:trPr>
        <w:tc>
          <w:tcPr>
            <w:tcW w:w="1742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11.3. подпрограмма «Развитие системы профессионально-технического и среднего специального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2 913 527,00</w:t>
            </w:r>
          </w:p>
        </w:tc>
      </w:tr>
      <w:tr w:rsidR="00CB6A1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5 340 504,00</w:t>
            </w:r>
          </w:p>
        </w:tc>
      </w:tr>
      <w:tr w:rsidR="00CB6A1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56 783 455,00</w:t>
            </w:r>
          </w:p>
        </w:tc>
      </w:tr>
      <w:tr w:rsidR="00CB6A1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80 613,00</w:t>
            </w:r>
          </w:p>
        </w:tc>
      </w:tr>
      <w:tr w:rsidR="00CB6A19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65 118 099,00</w:t>
            </w:r>
          </w:p>
        </w:tc>
      </w:tr>
      <w:tr w:rsidR="00CB6A19">
        <w:trPr>
          <w:trHeight w:val="238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11.4. подпрограмма «Развитие системы дополнительного образования взрослых»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Главное управление по здравоохранению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228 236,00</w:t>
            </w:r>
          </w:p>
        </w:tc>
      </w:tr>
      <w:tr w:rsidR="00CB6A1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1 727 538,00</w:t>
            </w:r>
          </w:p>
        </w:tc>
      </w:tr>
      <w:tr w:rsidR="00CB6A1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577 193,00</w:t>
            </w:r>
          </w:p>
        </w:tc>
      </w:tr>
      <w:tr w:rsidR="00CB6A19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2 532 967,00</w:t>
            </w:r>
          </w:p>
        </w:tc>
      </w:tr>
      <w:tr w:rsidR="00CB6A19">
        <w:trPr>
          <w:trHeight w:val="238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11.5. подпрограмма «Развитие системы дополнительного образования детей и молодежи»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3 859 729,00</w:t>
            </w:r>
          </w:p>
        </w:tc>
      </w:tr>
      <w:tr w:rsidR="00CB6A19">
        <w:trPr>
          <w:trHeight w:val="238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11.6. подпрограмма «Обеспечение функционирования системы образования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Образование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1 575 776,00</w:t>
            </w:r>
          </w:p>
        </w:tc>
      </w:tr>
      <w:tr w:rsidR="00CB6A19">
        <w:trPr>
          <w:trHeight w:val="238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11.7. подпрограмма «Молодежная политика»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Социальная политика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11 707,00</w:t>
            </w:r>
          </w:p>
        </w:tc>
      </w:tr>
      <w:tr w:rsidR="00CB6A19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Итого по 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96 299 721,00»;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в пункте 13:</w:t>
      </w:r>
    </w:p>
    <w:p w:rsidR="00CB6A19" w:rsidRDefault="00CB6A19">
      <w:pPr>
        <w:pStyle w:val="newncpi"/>
      </w:pPr>
      <w:r>
        <w:t>в подпункте 13.2 цифры «21 870 890,52» заменить цифрами «21 883 587,92»;</w:t>
      </w:r>
    </w:p>
    <w:p w:rsidR="00CB6A19" w:rsidRDefault="00CB6A19">
      <w:pPr>
        <w:pStyle w:val="newncpi"/>
      </w:pPr>
      <w:r>
        <w:t xml:space="preserve">позицию 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1564"/>
      </w:tblGrid>
      <w:tr w:rsidR="00CB6A19">
        <w:trPr>
          <w:trHeight w:val="238"/>
        </w:trPr>
        <w:tc>
          <w:tcPr>
            <w:tcW w:w="41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«Итого по программе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25 470 890,52»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1564"/>
      </w:tblGrid>
      <w:tr w:rsidR="00CB6A19">
        <w:trPr>
          <w:trHeight w:val="238"/>
        </w:trPr>
        <w:tc>
          <w:tcPr>
            <w:tcW w:w="41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«Итого по программе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25 483 587,92»;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"/>
      </w:pPr>
      <w:r>
        <w:t>позицию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1564"/>
      </w:tblGrid>
      <w:tr w:rsidR="00CB6A19">
        <w:trPr>
          <w:trHeight w:val="238"/>
        </w:trPr>
        <w:tc>
          <w:tcPr>
            <w:tcW w:w="41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«ИТОГО 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500 305 577,16»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newncpi0"/>
      </w:pPr>
      <w:r>
        <w:t>заменить позицией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1564"/>
      </w:tblGrid>
      <w:tr w:rsidR="00CB6A19">
        <w:trPr>
          <w:trHeight w:val="238"/>
        </w:trPr>
        <w:tc>
          <w:tcPr>
            <w:tcW w:w="41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«ИТОГО 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  <w:jc w:val="right"/>
            </w:pPr>
            <w:r>
              <w:t>511 456 103,56»;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rPr>
          <w:rFonts w:eastAsia="Times New Roman"/>
        </w:rPr>
        <w:sectPr w:rsidR="00CB6A19" w:rsidSect="00CB6A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CB6A19" w:rsidRDefault="00CB6A19">
      <w:pPr>
        <w:pStyle w:val="newncpi"/>
      </w:pPr>
      <w:r>
        <w:t> </w:t>
      </w:r>
    </w:p>
    <w:p w:rsidR="00CB6A19" w:rsidRDefault="00CB6A19">
      <w:pPr>
        <w:pStyle w:val="underpoint"/>
      </w:pPr>
      <w:r>
        <w:t>1.12. приложение 10 к этому решению изложить в следующей редакции: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6"/>
        <w:gridCol w:w="4915"/>
      </w:tblGrid>
      <w:tr w:rsidR="00CB6A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10</w:t>
            </w:r>
          </w:p>
          <w:p w:rsidR="00CB6A19" w:rsidRDefault="00CB6A1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27.07.2018 № 4-4) </w:t>
            </w:r>
          </w:p>
        </w:tc>
      </w:tr>
    </w:tbl>
    <w:p w:rsidR="00CB6A19" w:rsidRDefault="00CB6A19">
      <w:pPr>
        <w:pStyle w:val="titlep"/>
      </w:pPr>
      <w:r>
        <w:t>Иные межбюджетные трансферты, передаваемые из областного бюджета в консолидированные бюджеты районов и бюджеты городов Бобруйска и Могилева</w:t>
      </w:r>
    </w:p>
    <w:p w:rsidR="00CB6A19" w:rsidRDefault="00CB6A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447"/>
        <w:gridCol w:w="1645"/>
        <w:gridCol w:w="1256"/>
        <w:gridCol w:w="1606"/>
        <w:gridCol w:w="1369"/>
        <w:gridCol w:w="1781"/>
        <w:gridCol w:w="2028"/>
        <w:gridCol w:w="1645"/>
        <w:gridCol w:w="1680"/>
      </w:tblGrid>
      <w:tr w:rsidR="00CB6A19">
        <w:trPr>
          <w:trHeight w:val="238"/>
        </w:trPr>
        <w:tc>
          <w:tcPr>
            <w:tcW w:w="54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01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Из них на</w:t>
            </w:r>
          </w:p>
        </w:tc>
      </w:tr>
      <w:tr w:rsidR="00CB6A19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A19" w:rsidRDefault="00CB6A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приобретение школьных автобусов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погашение кредита, предоставленного ОАО «Банк развития Республики Беларусь» на финансирование объекта «Реконструкция транспортного узла на пересечении улицы Челюскинцев и проспекта Пушкинского в г. Могилеве», и уплату процентов по нему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6A19" w:rsidRDefault="00CB6A19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Белыничского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1 296 906,00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588 000,00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44 833,00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331 257,00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Бобруйского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527 960,00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34 000,00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40 863,00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279 243,00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Быховского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779 339,00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46 098,00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458 396,00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1 621 808,00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28 000,00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25 856,00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1 217 470,00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3 393 153,00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2 365 000,00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160 000,00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36 179,00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520 000,00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Дрибинского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929 114,00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33 306,00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562 286,00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Кировского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2 423 921,00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480 200,00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65 000,00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42 757,00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1 780 978,00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Климовичского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4 472 499,00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1 500 000,00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35 411,00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2 770 696,00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Кличевского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1 103 206,00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823 200,00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34 358,00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86 754,00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Костюковичского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1 962 065,00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980 000,00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35 846,00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890 245,00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670 412,00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312 620,00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45 000,00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29 540,00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231 808,00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Кричевского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3 301 613,00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47 393,00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2 065 918,00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Круглянского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1 082 859,00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592 900,00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35 000,00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32 277,00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299 074,00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Могилевского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4 936 291,00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33 644,00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4 122 149,00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1 417 208,00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746 860,00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42 448,00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349 410,00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Осиповичского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2 931 262,00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61 914,00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1 065 992,00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150 000,00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Славгородского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920 353,00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313 600,00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44 383,00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509 534,00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Хотимского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1 444 300,00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893 203,00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37 492,00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196 993,00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Чаусского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1 985 388,00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1 246 400,00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39 069,00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471 689,00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Чериковского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1 195 998,00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833 980,00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33 240,00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170 346,00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Шкловского района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4 759 649,00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994 700,00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32 000,00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44 597,00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1 237 917,00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Города Бобруйска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13 878 336,00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321 200,00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1 500 000,00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96 119,00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5 055 000,00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6 861 017,00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Города Могилева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57 511 638,98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1 059 637,00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3 310 753,00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145 601,00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3 456 088,00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11 500 000,00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24 460 241,98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11 815 393,00</w:t>
            </w:r>
          </w:p>
        </w:tc>
      </w:tr>
      <w:tr w:rsidR="00CB6A19">
        <w:trPr>
          <w:trHeight w:val="238"/>
        </w:trPr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A19" w:rsidRDefault="00CB6A19">
            <w:pPr>
              <w:pStyle w:val="table10"/>
            </w:pPr>
            <w: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114 545 278,98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14 071 500,00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5 920 753,00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1 063 224,00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1 800 000,00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3 456 088,00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11 500 000,00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49 133 396,98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table10"/>
              <w:jc w:val="right"/>
            </w:pPr>
            <w:r>
              <w:t>18 826 410,00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CB6A19" w:rsidRDefault="00CB6A19">
      <w:pPr>
        <w:pStyle w:val="newncpi"/>
      </w:pPr>
      <w:r>
        <w:t> </w:t>
      </w:r>
    </w:p>
    <w:p w:rsidR="00CB6A19" w:rsidRDefault="00CB6A19">
      <w:pPr>
        <w:pStyle w:val="point"/>
      </w:pPr>
      <w:r>
        <w:t>2. Настоящее решение вступает в силу после его официального опубликования.</w:t>
      </w:r>
    </w:p>
    <w:p w:rsidR="00CB6A19" w:rsidRDefault="00CB6A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  <w:gridCol w:w="8111"/>
      </w:tblGrid>
      <w:tr w:rsidR="00CB6A1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A19" w:rsidRDefault="00CB6A19">
            <w:pPr>
              <w:pStyle w:val="newncpi0"/>
              <w:jc w:val="right"/>
            </w:pPr>
            <w:r>
              <w:rPr>
                <w:rStyle w:val="pers"/>
              </w:rPr>
              <w:t>Д.И.Харитончик</w:t>
            </w:r>
          </w:p>
        </w:tc>
      </w:tr>
    </w:tbl>
    <w:p w:rsidR="00CB6A19" w:rsidRDefault="00CB6A19">
      <w:pPr>
        <w:pStyle w:val="newncpi0"/>
      </w:pPr>
      <w:r>
        <w:t> </w:t>
      </w:r>
    </w:p>
    <w:p w:rsidR="00667745" w:rsidRDefault="00667745"/>
    <w:sectPr w:rsidR="00667745" w:rsidSect="00CB6A19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19" w:rsidRDefault="00CB6A19" w:rsidP="00CB6A19">
      <w:pPr>
        <w:spacing w:after="0" w:line="240" w:lineRule="auto"/>
      </w:pPr>
      <w:r>
        <w:separator/>
      </w:r>
    </w:p>
  </w:endnote>
  <w:endnote w:type="continuationSeparator" w:id="0">
    <w:p w:rsidR="00CB6A19" w:rsidRDefault="00CB6A19" w:rsidP="00C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19" w:rsidRDefault="00CB6A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19" w:rsidRDefault="00CB6A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19" w:rsidRDefault="00CB6A19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19" w:rsidRDefault="00CB6A19" w:rsidP="00CB6A19">
      <w:pPr>
        <w:spacing w:after="0" w:line="240" w:lineRule="auto"/>
      </w:pPr>
      <w:r>
        <w:separator/>
      </w:r>
    </w:p>
  </w:footnote>
  <w:footnote w:type="continuationSeparator" w:id="0">
    <w:p w:rsidR="00CB6A19" w:rsidRDefault="00CB6A19" w:rsidP="00CB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19" w:rsidRDefault="00CB6A19" w:rsidP="004D3E6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A19" w:rsidRDefault="00CB6A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19" w:rsidRPr="00CB6A19" w:rsidRDefault="00CB6A19" w:rsidP="004D3E6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CB6A19">
      <w:rPr>
        <w:rStyle w:val="a9"/>
        <w:rFonts w:ascii="Times New Roman" w:hAnsi="Times New Roman" w:cs="Times New Roman"/>
        <w:sz w:val="24"/>
      </w:rPr>
      <w:fldChar w:fldCharType="begin"/>
    </w:r>
    <w:r w:rsidRPr="00CB6A19">
      <w:rPr>
        <w:rStyle w:val="a9"/>
        <w:rFonts w:ascii="Times New Roman" w:hAnsi="Times New Roman" w:cs="Times New Roman"/>
        <w:sz w:val="24"/>
      </w:rPr>
      <w:instrText xml:space="preserve">PAGE  </w:instrText>
    </w:r>
    <w:r w:rsidRPr="00CB6A19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4</w:t>
    </w:r>
    <w:r w:rsidRPr="00CB6A19">
      <w:rPr>
        <w:rStyle w:val="a9"/>
        <w:rFonts w:ascii="Times New Roman" w:hAnsi="Times New Roman" w:cs="Times New Roman"/>
        <w:sz w:val="24"/>
      </w:rPr>
      <w:fldChar w:fldCharType="end"/>
    </w:r>
  </w:p>
  <w:p w:rsidR="00CB6A19" w:rsidRPr="00CB6A19" w:rsidRDefault="00CB6A19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19" w:rsidRDefault="00CB6A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19"/>
    <w:rsid w:val="00667745"/>
    <w:rsid w:val="00C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A1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B6A19"/>
    <w:rPr>
      <w:color w:val="154C94"/>
      <w:u w:val="single"/>
    </w:rPr>
  </w:style>
  <w:style w:type="paragraph" w:customStyle="1" w:styleId="part">
    <w:name w:val="part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B6A1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B6A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B6A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B6A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B6A1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6A1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B6A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B6A1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B6A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B6A1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B6A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B6A1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B6A1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B6A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6A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B6A1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B6A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B6A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B6A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B6A1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B6A1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B6A1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B6A1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B6A1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B6A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B6A1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B6A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B6A1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B6A1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B6A1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B6A1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B6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6A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6A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6A1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6A1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B6A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6A1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B6A1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B6A1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B6A19"/>
    <w:rPr>
      <w:rFonts w:ascii="Symbol" w:hAnsi="Symbol" w:hint="default"/>
    </w:rPr>
  </w:style>
  <w:style w:type="character" w:customStyle="1" w:styleId="onewind3">
    <w:name w:val="onewind3"/>
    <w:basedOn w:val="a0"/>
    <w:rsid w:val="00CB6A19"/>
    <w:rPr>
      <w:rFonts w:ascii="Wingdings 3" w:hAnsi="Wingdings 3" w:hint="default"/>
    </w:rPr>
  </w:style>
  <w:style w:type="character" w:customStyle="1" w:styleId="onewind2">
    <w:name w:val="onewind2"/>
    <w:basedOn w:val="a0"/>
    <w:rsid w:val="00CB6A19"/>
    <w:rPr>
      <w:rFonts w:ascii="Wingdings 2" w:hAnsi="Wingdings 2" w:hint="default"/>
    </w:rPr>
  </w:style>
  <w:style w:type="character" w:customStyle="1" w:styleId="onewind">
    <w:name w:val="onewind"/>
    <w:basedOn w:val="a0"/>
    <w:rsid w:val="00CB6A19"/>
    <w:rPr>
      <w:rFonts w:ascii="Wingdings" w:hAnsi="Wingdings" w:hint="default"/>
    </w:rPr>
  </w:style>
  <w:style w:type="character" w:customStyle="1" w:styleId="rednoun">
    <w:name w:val="rednoun"/>
    <w:basedOn w:val="a0"/>
    <w:rsid w:val="00CB6A19"/>
  </w:style>
  <w:style w:type="character" w:customStyle="1" w:styleId="post">
    <w:name w:val="post"/>
    <w:basedOn w:val="a0"/>
    <w:rsid w:val="00CB6A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6A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B6A1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B6A1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B6A19"/>
    <w:rPr>
      <w:rFonts w:ascii="Arial" w:hAnsi="Arial" w:cs="Arial" w:hint="default"/>
    </w:rPr>
  </w:style>
  <w:style w:type="table" w:customStyle="1" w:styleId="tablencpi">
    <w:name w:val="tablencpi"/>
    <w:basedOn w:val="a1"/>
    <w:rsid w:val="00CB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B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A19"/>
  </w:style>
  <w:style w:type="paragraph" w:styleId="a7">
    <w:name w:val="footer"/>
    <w:basedOn w:val="a"/>
    <w:link w:val="a8"/>
    <w:uiPriority w:val="99"/>
    <w:unhideWhenUsed/>
    <w:rsid w:val="00CB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A19"/>
  </w:style>
  <w:style w:type="character" w:styleId="a9">
    <w:name w:val="page number"/>
    <w:basedOn w:val="a0"/>
    <w:uiPriority w:val="99"/>
    <w:semiHidden/>
    <w:unhideWhenUsed/>
    <w:rsid w:val="00CB6A19"/>
  </w:style>
  <w:style w:type="table" w:styleId="aa">
    <w:name w:val="Table Grid"/>
    <w:basedOn w:val="a1"/>
    <w:uiPriority w:val="59"/>
    <w:rsid w:val="00CB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A1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B6A19"/>
    <w:rPr>
      <w:color w:val="154C94"/>
      <w:u w:val="single"/>
    </w:rPr>
  </w:style>
  <w:style w:type="paragraph" w:customStyle="1" w:styleId="part">
    <w:name w:val="part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B6A1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B6A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B6A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B6A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B6A1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6A1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B6A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B6A1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B6A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B6A1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B6A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B6A1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B6A1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B6A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6A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B6A1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B6A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B6A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B6A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B6A1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B6A1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B6A1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B6A1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B6A1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B6A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B6A1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B6A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B6A1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B6A1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B6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B6A1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B6A1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B6A1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B6A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B6A1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6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B6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6A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6A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6A1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6A1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B6A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6A1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B6A1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B6A1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B6A19"/>
    <w:rPr>
      <w:rFonts w:ascii="Symbol" w:hAnsi="Symbol" w:hint="default"/>
    </w:rPr>
  </w:style>
  <w:style w:type="character" w:customStyle="1" w:styleId="onewind3">
    <w:name w:val="onewind3"/>
    <w:basedOn w:val="a0"/>
    <w:rsid w:val="00CB6A19"/>
    <w:rPr>
      <w:rFonts w:ascii="Wingdings 3" w:hAnsi="Wingdings 3" w:hint="default"/>
    </w:rPr>
  </w:style>
  <w:style w:type="character" w:customStyle="1" w:styleId="onewind2">
    <w:name w:val="onewind2"/>
    <w:basedOn w:val="a0"/>
    <w:rsid w:val="00CB6A19"/>
    <w:rPr>
      <w:rFonts w:ascii="Wingdings 2" w:hAnsi="Wingdings 2" w:hint="default"/>
    </w:rPr>
  </w:style>
  <w:style w:type="character" w:customStyle="1" w:styleId="onewind">
    <w:name w:val="onewind"/>
    <w:basedOn w:val="a0"/>
    <w:rsid w:val="00CB6A19"/>
    <w:rPr>
      <w:rFonts w:ascii="Wingdings" w:hAnsi="Wingdings" w:hint="default"/>
    </w:rPr>
  </w:style>
  <w:style w:type="character" w:customStyle="1" w:styleId="rednoun">
    <w:name w:val="rednoun"/>
    <w:basedOn w:val="a0"/>
    <w:rsid w:val="00CB6A19"/>
  </w:style>
  <w:style w:type="character" w:customStyle="1" w:styleId="post">
    <w:name w:val="post"/>
    <w:basedOn w:val="a0"/>
    <w:rsid w:val="00CB6A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6A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B6A1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B6A1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B6A19"/>
    <w:rPr>
      <w:rFonts w:ascii="Arial" w:hAnsi="Arial" w:cs="Arial" w:hint="default"/>
    </w:rPr>
  </w:style>
  <w:style w:type="table" w:customStyle="1" w:styleId="tablencpi">
    <w:name w:val="tablencpi"/>
    <w:basedOn w:val="a1"/>
    <w:rsid w:val="00CB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B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A19"/>
  </w:style>
  <w:style w:type="paragraph" w:styleId="a7">
    <w:name w:val="footer"/>
    <w:basedOn w:val="a"/>
    <w:link w:val="a8"/>
    <w:uiPriority w:val="99"/>
    <w:unhideWhenUsed/>
    <w:rsid w:val="00CB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A19"/>
  </w:style>
  <w:style w:type="character" w:styleId="a9">
    <w:name w:val="page number"/>
    <w:basedOn w:val="a0"/>
    <w:uiPriority w:val="99"/>
    <w:semiHidden/>
    <w:unhideWhenUsed/>
    <w:rsid w:val="00CB6A19"/>
  </w:style>
  <w:style w:type="table" w:styleId="aa">
    <w:name w:val="Table Grid"/>
    <w:basedOn w:val="a1"/>
    <w:uiPriority w:val="59"/>
    <w:rsid w:val="00CB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6866</Words>
  <Characters>36928</Characters>
  <Application>Microsoft Office Word</Application>
  <DocSecurity>0</DocSecurity>
  <Lines>4103</Lines>
  <Paragraphs>3981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Казакова Светлана</cp:lastModifiedBy>
  <cp:revision>1</cp:revision>
  <dcterms:created xsi:type="dcterms:W3CDTF">2018-08-15T07:43:00Z</dcterms:created>
  <dcterms:modified xsi:type="dcterms:W3CDTF">2018-08-15T07:46:00Z</dcterms:modified>
</cp:coreProperties>
</file>