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3" w:rsidRDefault="006860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60B3" w:rsidRDefault="006860B3">
      <w:pPr>
        <w:pStyle w:val="ConsPlusNormal"/>
        <w:jc w:val="both"/>
        <w:outlineLvl w:val="0"/>
      </w:pPr>
    </w:p>
    <w:p w:rsidR="006860B3" w:rsidRDefault="006860B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860B3" w:rsidRDefault="006860B3">
      <w:pPr>
        <w:pStyle w:val="ConsPlusNormal"/>
        <w:spacing w:before="220"/>
        <w:jc w:val="both"/>
      </w:pPr>
      <w:r>
        <w:t>Республики Беларусь 28 декабря 2011 г. N 5/34993</w:t>
      </w:r>
    </w:p>
    <w:p w:rsidR="006860B3" w:rsidRDefault="00686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0B3" w:rsidRDefault="006860B3">
      <w:pPr>
        <w:pStyle w:val="ConsPlusNormal"/>
        <w:jc w:val="both"/>
      </w:pPr>
    </w:p>
    <w:p w:rsidR="006860B3" w:rsidRDefault="006860B3">
      <w:pPr>
        <w:pStyle w:val="ConsPlusTitle"/>
        <w:jc w:val="center"/>
      </w:pPr>
      <w:r>
        <w:t>ПОСТАНОВЛЕНИЕ СОВЕТА МИНИСТРОВ РЕСПУБЛИКИ БЕЛАРУСЬ</w:t>
      </w:r>
    </w:p>
    <w:p w:rsidR="006860B3" w:rsidRDefault="006860B3">
      <w:pPr>
        <w:pStyle w:val="ConsPlusTitle"/>
        <w:jc w:val="center"/>
      </w:pPr>
      <w:r>
        <w:t>26 декабря 2011 г. N 1732</w:t>
      </w:r>
    </w:p>
    <w:p w:rsidR="006860B3" w:rsidRDefault="006860B3">
      <w:pPr>
        <w:pStyle w:val="ConsPlusTitle"/>
        <w:jc w:val="center"/>
      </w:pPr>
    </w:p>
    <w:p w:rsidR="006860B3" w:rsidRDefault="006860B3">
      <w:pPr>
        <w:pStyle w:val="ConsPlusTitle"/>
        <w:jc w:val="center"/>
      </w:pPr>
      <w:r>
        <w:t>ОБ УТВЕРЖДЕНИИ ТИПОВОГО ПОЛОЖЕНИЯ О КОМИССИИ ПО ПРОТИВОДЕЙСТВИЮ КОРРУПЦИИ</w:t>
      </w:r>
    </w:p>
    <w:p w:rsidR="006860B3" w:rsidRDefault="006860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60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0B3" w:rsidRDefault="00686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23.04.2015 </w:t>
            </w:r>
            <w:hyperlink r:id="rId5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6860B3" w:rsidRDefault="00686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6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Normal"/>
        <w:ind w:firstLine="540"/>
        <w:jc w:val="both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1. Утвердить прилагаемое Типовое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(далее - Типовое положение).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создать комиссии по противодействию коррупции в соответствии с Типовым </w:t>
      </w:r>
      <w:hyperlink w:anchor="P31" w:history="1">
        <w:r>
          <w:rPr>
            <w:color w:val="0000FF"/>
          </w:rPr>
          <w:t>положением</w:t>
        </w:r>
      </w:hyperlink>
      <w:r>
        <w:t>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P31" w:history="1">
        <w:r>
          <w:rPr>
            <w:color w:val="0000FF"/>
          </w:rPr>
          <w:t>положением</w:t>
        </w:r>
      </w:hyperlink>
      <w:r>
        <w:t>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860B3" w:rsidRDefault="006860B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860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0B3" w:rsidRDefault="006860B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0B3" w:rsidRDefault="006860B3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860B3" w:rsidRDefault="006860B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6860B3" w:rsidRDefault="006860B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6860B3" w:rsidRDefault="006860B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860B3" w:rsidRDefault="006860B3">
      <w:pPr>
        <w:pStyle w:val="ConsPlusNonformat"/>
        <w:jc w:val="both"/>
      </w:pPr>
      <w:r>
        <w:t xml:space="preserve">                                                        26.12.2011 N 1732</w:t>
      </w:r>
    </w:p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Title"/>
        <w:jc w:val="center"/>
      </w:pPr>
      <w:bookmarkStart w:id="0" w:name="P31"/>
      <w:bookmarkEnd w:id="0"/>
      <w:r>
        <w:t>ТИПОВОЕ ПОЛОЖЕНИЕ</w:t>
      </w:r>
    </w:p>
    <w:p w:rsidR="006860B3" w:rsidRDefault="006860B3">
      <w:pPr>
        <w:pStyle w:val="ConsPlusTitle"/>
        <w:jc w:val="center"/>
      </w:pPr>
      <w:r>
        <w:t>О КОМИССИИ ПО ПРОТИВОДЕЙСТВИЮ КОРРУПЦИИ</w:t>
      </w:r>
    </w:p>
    <w:p w:rsidR="006860B3" w:rsidRDefault="006860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60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60B3" w:rsidRDefault="00686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23.04.2015 </w:t>
            </w:r>
            <w:hyperlink r:id="rId7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6860B3" w:rsidRDefault="00686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60B3" w:rsidRDefault="006860B3">
      <w:pPr>
        <w:pStyle w:val="ConsPlusNormal"/>
        <w:ind w:firstLine="540"/>
        <w:jc w:val="both"/>
      </w:pPr>
    </w:p>
    <w:p w:rsidR="006860B3" w:rsidRDefault="006860B3">
      <w:pPr>
        <w:pStyle w:val="ConsPlusNormal"/>
        <w:ind w:firstLine="540"/>
        <w:jc w:val="both"/>
      </w:pPr>
      <w:bookmarkStart w:id="1" w:name="P36"/>
      <w:bookmarkEnd w:id="1"/>
      <w:r>
        <w:lastRenderedPageBreak/>
        <w:t>1. 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- государственные органы (организации) комиссий по противодействию коррупции (далее - комиссии).</w:t>
      </w:r>
    </w:p>
    <w:p w:rsidR="006860B3" w:rsidRDefault="006860B3">
      <w:pPr>
        <w:pStyle w:val="ConsPlusNormal"/>
        <w:jc w:val="both"/>
      </w:pPr>
      <w:r>
        <w:t xml:space="preserve">(в ред. постановлений Совмина от 23.04.2015 </w:t>
      </w:r>
      <w:hyperlink r:id="rId9" w:history="1">
        <w:r>
          <w:rPr>
            <w:color w:val="0000FF"/>
          </w:rPr>
          <w:t>N 326</w:t>
        </w:r>
      </w:hyperlink>
      <w:r>
        <w:t xml:space="preserve">, от 28.06.2018 </w:t>
      </w:r>
      <w:hyperlink r:id="rId10" w:history="1">
        <w:r>
          <w:rPr>
            <w:color w:val="0000FF"/>
          </w:rPr>
          <w:t>N 502</w:t>
        </w:r>
      </w:hyperlink>
      <w:r>
        <w:t>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В случае создания комиссии по инициативе организации, не указанной в </w:t>
      </w:r>
      <w:hyperlink w:anchor="P36" w:history="1">
        <w:r>
          <w:rPr>
            <w:color w:val="0000FF"/>
          </w:rPr>
          <w:t>части первой</w:t>
        </w:r>
      </w:hyperlink>
      <w: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6860B3" w:rsidRDefault="006860B3">
      <w:pPr>
        <w:pStyle w:val="ConsPlusNormal"/>
        <w:jc w:val="both"/>
      </w:pPr>
      <w:r>
        <w:t xml:space="preserve">(часть третья п. 1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- также из числа граждан и представителей юридических лиц.</w:t>
      </w:r>
    </w:p>
    <w:p w:rsidR="006860B3" w:rsidRDefault="006860B3">
      <w:pPr>
        <w:pStyle w:val="ConsPlusNormal"/>
        <w:jc w:val="both"/>
      </w:pPr>
      <w:r>
        <w:t xml:space="preserve">(часть вторая 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Беларусь,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Беларусь от 15 июля 2015 года "О борьбе с коррупцией"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своевременное определение коррупционных рисков и мер по их нейтрализации;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разработка и организация проведения мероприятий по противодействию коррупции в </w:t>
      </w:r>
      <w:r>
        <w:lastRenderedPageBreak/>
        <w:t>государственном органе (организации), подчиненных организациях, анализ эффективности принимаемых мер;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рассмотрение вопросов предотвращения и урегулирования конфликта интересов, а также внесение соответствующих предложений руководителю государственного органа (организации);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рассмотрение вопросов соблюдения правил этики государственного служащего (корпоративной этики);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6860B3" w:rsidRDefault="006860B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5. Комиссия в целях решения возложенных на нее задач осуществляет следующие основные функции: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принимает в пределах своей компетенции обязательные для исполнения подчиненными организациями решения, а также осуществляет контроль за исполнением данных решений;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lastRenderedPageBreak/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Совмина от 28.06.2018 N 502;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осуществляет иные функции, предусмотренные положением о комиссии.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6860B3" w:rsidRDefault="006860B3">
      <w:pPr>
        <w:pStyle w:val="ConsPlusNormal"/>
        <w:jc w:val="both"/>
      </w:pPr>
      <w:r>
        <w:t xml:space="preserve">(часть вторая п. 6 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</w:p>
    <w:p w:rsidR="006860B3" w:rsidRDefault="006860B3">
      <w:pPr>
        <w:pStyle w:val="ConsPlusNormal"/>
        <w:jc w:val="both"/>
      </w:pPr>
      <w:r>
        <w:t xml:space="preserve">(часть третья п. 6 введена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несет персональную ответственность за деятельность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организует работу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lastRenderedPageBreak/>
        <w:t>определяет место и время проведения заседаний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утверждает повестку дня заседаний комиссии и порядок рассмотрения вопросов на ее заседаниях;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12" w:history="1">
        <w:r>
          <w:rPr>
            <w:color w:val="0000FF"/>
          </w:rPr>
          <w:t>абзаце седьмом части первой пункта 10</w:t>
        </w:r>
      </w:hyperlink>
      <w:r>
        <w:t xml:space="preserve"> настоящего Типового положения.</w:t>
      </w:r>
    </w:p>
    <w:p w:rsidR="006860B3" w:rsidRDefault="006860B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9. Член комиссии вправе: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вносить предложения по вопросам, входящим в компетенцию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выступать на заседаниях комиссии и инициировать проведение голосования по внесенным предложениям;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осуществлять иные полномочия в целях выполнения возложенных на комиссию задач и функций.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10. Член комиссии обязан: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6860B3" w:rsidRDefault="006860B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не совершать действий, дискредитирующих комиссию;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выполнять решения комиссии (поручения ее председателя);</w:t>
      </w:r>
    </w:p>
    <w:p w:rsidR="006860B3" w:rsidRDefault="006860B3">
      <w:pPr>
        <w:pStyle w:val="ConsPlusNormal"/>
        <w:spacing w:before="220"/>
        <w:ind w:firstLine="540"/>
        <w:jc w:val="both"/>
      </w:pPr>
      <w:bookmarkStart w:id="2" w:name="P112"/>
      <w:bookmarkEnd w:id="2"/>
      <w: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6860B3" w:rsidRDefault="006860B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добросовестно и надлежащим образом исполнять возложенные на него обязанности.</w:t>
      </w:r>
    </w:p>
    <w:p w:rsidR="006860B3" w:rsidRDefault="006860B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860B3" w:rsidRDefault="006860B3">
      <w:pPr>
        <w:pStyle w:val="ConsPlusNormal"/>
        <w:jc w:val="both"/>
      </w:pPr>
      <w:r>
        <w:t xml:space="preserve">(часть вторая п. 10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11. Секретарь комиссии: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обобщает материалы, поступившие для рассмотрения на заседаниях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ведет документацию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обеспечивает подготовку заседаний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обеспечивает ознакомление членов комиссии с протоколами заседаний комиссий;</w:t>
      </w:r>
    </w:p>
    <w:p w:rsidR="006860B3" w:rsidRDefault="006860B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осуществляет учет и хранение протоколов заседаний комиссии и материалов к ним.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6860B3" w:rsidRDefault="006860B3">
      <w:pPr>
        <w:pStyle w:val="ConsPlusNormal"/>
        <w:jc w:val="both"/>
      </w:pPr>
      <w:r>
        <w:t xml:space="preserve">(п. 12-1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В заседании комиссии участвуют представители юридических лиц и граждане, в отношении </w:t>
      </w:r>
      <w:r>
        <w:lastRenderedPageBreak/>
        <w:t>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</w:p>
    <w:p w:rsidR="006860B3" w:rsidRDefault="006860B3">
      <w:pPr>
        <w:pStyle w:val="ConsPlusNormal"/>
        <w:jc w:val="both"/>
      </w:pPr>
      <w:r>
        <w:t xml:space="preserve">(часть вторая п. 13 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В ходе заседания рассматриваются вопросы, связанные: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 обоснованностью заключения договоров на условиях отсрочки платежа;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 урегулированием либо предотвращением конфликта интересов.</w:t>
      </w:r>
    </w:p>
    <w:p w:rsidR="006860B3" w:rsidRDefault="006860B3">
      <w:pPr>
        <w:pStyle w:val="ConsPlusNormal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Совмина от 28.06.2018 N 502.</w:t>
      </w:r>
    </w:p>
    <w:p w:rsidR="006860B3" w:rsidRDefault="006860B3">
      <w:pPr>
        <w:pStyle w:val="ConsPlusNormal"/>
        <w:jc w:val="both"/>
      </w:pPr>
      <w:r>
        <w:t xml:space="preserve">(часть третья п. 13 введена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Совмина от 23.04.2015 N 326)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Помимо вопросов, указанных в </w:t>
      </w:r>
      <w:hyperlink w:anchor="P135" w:history="1">
        <w:r>
          <w:rPr>
            <w:color w:val="0000FF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6860B3" w:rsidRDefault="006860B3">
      <w:pPr>
        <w:pStyle w:val="ConsPlusNormal"/>
        <w:jc w:val="both"/>
      </w:pPr>
      <w:r>
        <w:t xml:space="preserve">(часть четвертая п. 13 введена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Совмина от 23.04.2015 N 326;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Совмина от 28.06.2018 N 502)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6860B3" w:rsidRDefault="006860B3">
      <w:pPr>
        <w:pStyle w:val="ConsPlusNormal"/>
        <w:jc w:val="both"/>
      </w:pPr>
      <w:r>
        <w:t xml:space="preserve">(в ред. постановлений Совмина от 23.04.2015 </w:t>
      </w:r>
      <w:hyperlink r:id="rId41" w:history="1">
        <w:r>
          <w:rPr>
            <w:color w:val="0000FF"/>
          </w:rPr>
          <w:t>N 326</w:t>
        </w:r>
      </w:hyperlink>
      <w:r>
        <w:t xml:space="preserve">, от 28.06.2018 </w:t>
      </w:r>
      <w:hyperlink r:id="rId42" w:history="1">
        <w:r>
          <w:rPr>
            <w:color w:val="0000FF"/>
          </w:rPr>
          <w:t>N 502</w:t>
        </w:r>
      </w:hyperlink>
      <w:r>
        <w:t>)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16. В протоколе указываются: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место и время проведения заседания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наименование и состав комиссии;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сведения об участниках заседания комиссии, не являющихся ее членами;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повестка дня заседания комиссии, содержание рассматриваемых вопросов и материалов;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принятые комиссией решения;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>сведения о приобщенных к протоколу заседания комиссии материалах.</w:t>
      </w:r>
    </w:p>
    <w:p w:rsidR="006860B3" w:rsidRDefault="006860B3">
      <w:pPr>
        <w:pStyle w:val="ConsPlusNormal"/>
        <w:spacing w:before="220"/>
        <w:ind w:firstLine="540"/>
        <w:jc w:val="both"/>
      </w:pPr>
      <w:r>
        <w:t xml:space="preserve">17. Протокол заседания комиссии готовится в 10-дневный срок со дня его проведения, </w:t>
      </w:r>
      <w:r>
        <w:lastRenderedPageBreak/>
        <w:t>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6860B3" w:rsidRDefault="006860B3">
      <w:pPr>
        <w:pStyle w:val="ConsPlusNormal"/>
        <w:jc w:val="both"/>
      </w:pPr>
    </w:p>
    <w:p w:rsidR="006860B3" w:rsidRDefault="006860B3">
      <w:pPr>
        <w:pStyle w:val="ConsPlusNormal"/>
        <w:jc w:val="both"/>
      </w:pPr>
    </w:p>
    <w:p w:rsidR="006860B3" w:rsidRDefault="00686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AC0" w:rsidRDefault="007F7AC0"/>
    <w:sectPr w:rsidR="007F7AC0" w:rsidSect="009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0B3"/>
    <w:rsid w:val="006860B3"/>
    <w:rsid w:val="007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675177292E380FC576219D168D79ABF357445E55FA846571BFC4917A381A1D8413A5EA1400BFD43CE504997D4x7N" TargetMode="External"/><Relationship Id="rId13" Type="http://schemas.openxmlformats.org/officeDocument/2006/relationships/hyperlink" Target="consultantplus://offline/ref=86E675177292E380FC576219D168D79ABF357445E55CA740511DF1141DABD8ADDAD4x6N" TargetMode="External"/><Relationship Id="rId18" Type="http://schemas.openxmlformats.org/officeDocument/2006/relationships/hyperlink" Target="consultantplus://offline/ref=86E675177292E380FC576219D168D79ABF357445E55FAA425F1EFD4917A381A1D8413A5EA1400BFD43CE504995D4x2N" TargetMode="External"/><Relationship Id="rId26" Type="http://schemas.openxmlformats.org/officeDocument/2006/relationships/hyperlink" Target="consultantplus://offline/ref=86E675177292E380FC576219D168D79ABF357445E55FA846571BFC4917A381A1D8413A5EA1400BFD43CE504996D4x6N" TargetMode="External"/><Relationship Id="rId39" Type="http://schemas.openxmlformats.org/officeDocument/2006/relationships/hyperlink" Target="consultantplus://offline/ref=86E675177292E380FC576219D168D79ABF357445E55FAA425F1EFD4917A381A1D8413A5EA1400BFD43CE504993D4x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E675177292E380FC576219D168D79ABF357445E55FAA425F1EFD4917A381A1D8413A5EA1400BFD43CE504995D4x6N" TargetMode="External"/><Relationship Id="rId34" Type="http://schemas.openxmlformats.org/officeDocument/2006/relationships/hyperlink" Target="consultantplus://offline/ref=86E675177292E380FC576219D168D79ABF357445E55FAA425F1EFD4917A381A1D8413A5EA1400BFD43CE504993D4x1N" TargetMode="External"/><Relationship Id="rId42" Type="http://schemas.openxmlformats.org/officeDocument/2006/relationships/hyperlink" Target="consultantplus://offline/ref=86E675177292E380FC576219D168D79ABF357445E55FA846571BFC4917A381A1D8413A5EA1400BFD43CE504994D4x0N" TargetMode="External"/><Relationship Id="rId7" Type="http://schemas.openxmlformats.org/officeDocument/2006/relationships/hyperlink" Target="consultantplus://offline/ref=86E675177292E380FC576219D168D79ABF357445E55FAA425F1EFD4917A381A1D8413A5EA1400BFD43CE504997D4x7N" TargetMode="External"/><Relationship Id="rId12" Type="http://schemas.openxmlformats.org/officeDocument/2006/relationships/hyperlink" Target="consultantplus://offline/ref=86E675177292E380FC576219D168D79ABF357445E55FA846571BFC4917A381A1D8413A5EA1400BFD43CE504997D4xAN" TargetMode="External"/><Relationship Id="rId17" Type="http://schemas.openxmlformats.org/officeDocument/2006/relationships/hyperlink" Target="consultantplus://offline/ref=86E675177292E380FC576219D168D79ABF357445E55FAA425F1EFD4917A381A1D8413A5EA1400BFD43CE504996D4x3N" TargetMode="External"/><Relationship Id="rId25" Type="http://schemas.openxmlformats.org/officeDocument/2006/relationships/hyperlink" Target="consultantplus://offline/ref=86E675177292E380FC576219D168D79ABF357445E55FAA425F1EFD4917A381A1D8413A5EA1400BFD43CE504994D4x2N" TargetMode="External"/><Relationship Id="rId33" Type="http://schemas.openxmlformats.org/officeDocument/2006/relationships/hyperlink" Target="consultantplus://offline/ref=86E675177292E380FC576219D168D79ABF357445E55FAA425F1EFD4917A381A1D8413A5EA1400BFD43CE504994D4xAN" TargetMode="External"/><Relationship Id="rId38" Type="http://schemas.openxmlformats.org/officeDocument/2006/relationships/hyperlink" Target="consultantplus://offline/ref=86E675177292E380FC576219D168D79ABF357445E55FAA425F1EFD4917A381A1D8413A5EA1400BFD43CE504993D4x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E675177292E380FC576219D168D79ABF357445E55FA846571BFC4917A381A1D8413A5EA1400BFD43CE504996D4x1N" TargetMode="External"/><Relationship Id="rId20" Type="http://schemas.openxmlformats.org/officeDocument/2006/relationships/hyperlink" Target="consultantplus://offline/ref=86E675177292E380FC576219D168D79ABF357445E55FAA425F1EFD4917A381A1D8413A5EA1400BFD43CE504995D4x7N" TargetMode="External"/><Relationship Id="rId29" Type="http://schemas.openxmlformats.org/officeDocument/2006/relationships/hyperlink" Target="consultantplus://offline/ref=86E675177292E380FC576219D168D79ABF357445E55FAA425F1EFD4917A381A1D8413A5EA1400BFD43CE504994D4x1N" TargetMode="External"/><Relationship Id="rId41" Type="http://schemas.openxmlformats.org/officeDocument/2006/relationships/hyperlink" Target="consultantplus://offline/ref=86E675177292E380FC576219D168D79ABF357445E55FAA425F1EFD4917A381A1D8413A5EA1400BFD43CE504992D4x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675177292E380FC576219D168D79ABF357445E55FA846571BFC4917A381A1D8413A5EA1400BFD43CE504997D4x7N" TargetMode="External"/><Relationship Id="rId11" Type="http://schemas.openxmlformats.org/officeDocument/2006/relationships/hyperlink" Target="consultantplus://offline/ref=86E675177292E380FC576219D168D79ABF357445E55FA846571BFC4917A381A1D8413A5EA1400BFD43CE504997D4x4N" TargetMode="External"/><Relationship Id="rId24" Type="http://schemas.openxmlformats.org/officeDocument/2006/relationships/hyperlink" Target="consultantplus://offline/ref=86E675177292E380FC576219D168D79ABF357445E55FAA425F1EFD4917A381A1D8413A5EA1400BFD43CE504994D4x3N" TargetMode="External"/><Relationship Id="rId32" Type="http://schemas.openxmlformats.org/officeDocument/2006/relationships/hyperlink" Target="consultantplus://offline/ref=86E675177292E380FC576219D168D79ABF357445E55FAA425F1EFD4917A381A1D8413A5EA1400BFD43CE504994D4x5N" TargetMode="External"/><Relationship Id="rId37" Type="http://schemas.openxmlformats.org/officeDocument/2006/relationships/hyperlink" Target="consultantplus://offline/ref=86E675177292E380FC576219D168D79ABF357445E55FA846571BFC4917A381A1D8413A5EA1400BFD43CE504995D4xAN" TargetMode="External"/><Relationship Id="rId40" Type="http://schemas.openxmlformats.org/officeDocument/2006/relationships/hyperlink" Target="consultantplus://offline/ref=86E675177292E380FC576219D168D79ABF357445E55FA846571BFC4917A381A1D8413A5EA1400BFD43CE504994D4x3N" TargetMode="External"/><Relationship Id="rId5" Type="http://schemas.openxmlformats.org/officeDocument/2006/relationships/hyperlink" Target="consultantplus://offline/ref=86E675177292E380FC576219D168D79ABF357445E55FAA425F1EFD4917A381A1D8413A5EA1400BFD43CE504997D4x7N" TargetMode="External"/><Relationship Id="rId15" Type="http://schemas.openxmlformats.org/officeDocument/2006/relationships/hyperlink" Target="consultantplus://offline/ref=86E675177292E380FC576219D168D79ABF357445E55FA846571BFC4917A381A1D8413A5EA1400BFD43CE504996D4x2N" TargetMode="External"/><Relationship Id="rId23" Type="http://schemas.openxmlformats.org/officeDocument/2006/relationships/hyperlink" Target="consultantplus://offline/ref=86E675177292E380FC576219D168D79ABF357445E55FAA425F1EFD4917A381A1D8413A5EA1400BFD43CE504995D4xBN" TargetMode="External"/><Relationship Id="rId28" Type="http://schemas.openxmlformats.org/officeDocument/2006/relationships/hyperlink" Target="consultantplus://offline/ref=86E675177292E380FC576219D168D79ABF357445E55FA846571BFC4917A381A1D8413A5EA1400BFD43CE504996D4x4N" TargetMode="External"/><Relationship Id="rId36" Type="http://schemas.openxmlformats.org/officeDocument/2006/relationships/hyperlink" Target="consultantplus://offline/ref=86E675177292E380FC576219D168D79ABF357445E55FA846571BFC4917A381A1D8413A5EA1400BFD43CE504995D4x5N" TargetMode="External"/><Relationship Id="rId10" Type="http://schemas.openxmlformats.org/officeDocument/2006/relationships/hyperlink" Target="consultantplus://offline/ref=86E675177292E380FC576219D168D79ABF357445E55FA846571BFC4917A381A1D8413A5EA1400BFD43CE504997D4x5N" TargetMode="External"/><Relationship Id="rId19" Type="http://schemas.openxmlformats.org/officeDocument/2006/relationships/hyperlink" Target="consultantplus://offline/ref=86E675177292E380FC576219D168D79ABF357445E55FAA425F1EFD4917A381A1D8413A5EA1400BFD43CE504995D4x1N" TargetMode="External"/><Relationship Id="rId31" Type="http://schemas.openxmlformats.org/officeDocument/2006/relationships/hyperlink" Target="consultantplus://offline/ref=86E675177292E380FC576219D168D79ABF357445E55FAA425F1EFD4917A381A1D8413A5EA1400BFD43CE504994D4x5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E675177292E380FC576219D168D79ABF357445E55FAA425F1EFD4917A381A1D8413A5EA1400BFD43CE504997D4x6N" TargetMode="External"/><Relationship Id="rId14" Type="http://schemas.openxmlformats.org/officeDocument/2006/relationships/hyperlink" Target="consultantplus://offline/ref=86E675177292E380FC576219D168D79ABF357445E55FAA40521DF84917A381A1D841D3xAN" TargetMode="External"/><Relationship Id="rId22" Type="http://schemas.openxmlformats.org/officeDocument/2006/relationships/hyperlink" Target="consultantplus://offline/ref=86E675177292E380FC576219D168D79ABF357445E55FAA425F1EFD4917A381A1D8413A5EA1400BFD43CE504995D4x4N" TargetMode="External"/><Relationship Id="rId27" Type="http://schemas.openxmlformats.org/officeDocument/2006/relationships/hyperlink" Target="consultantplus://offline/ref=86E675177292E380FC576219D168D79ABF357445E55FA846571BFC4917A381A1D8413A5EA1400BFD43CE504996D4x4N" TargetMode="External"/><Relationship Id="rId30" Type="http://schemas.openxmlformats.org/officeDocument/2006/relationships/hyperlink" Target="consultantplus://offline/ref=86E675177292E380FC576219D168D79ABF357445E55FAA425F1EFD4917A381A1D8413A5EA1400BFD43CE504994D4x6N" TargetMode="External"/><Relationship Id="rId35" Type="http://schemas.openxmlformats.org/officeDocument/2006/relationships/hyperlink" Target="consultantplus://offline/ref=86E675177292E380FC576219D168D79ABF357445E55FA846571BFC4917A381A1D8413A5EA1400BFD43CE504995D4x3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3511</Words>
  <Characters>20014</Characters>
  <Application>Microsoft Office Word</Application>
  <DocSecurity>0</DocSecurity>
  <Lines>166</Lines>
  <Paragraphs>46</Paragraphs>
  <ScaleCrop>false</ScaleCrop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Телепнева Ольга Владимировна</dc:creator>
  <cp:lastModifiedBy>Телепнева Ольга Владимировна</cp:lastModifiedBy>
  <cp:revision>1</cp:revision>
  <dcterms:created xsi:type="dcterms:W3CDTF">2018-08-10T13:49:00Z</dcterms:created>
  <dcterms:modified xsi:type="dcterms:W3CDTF">2018-08-10T13:49:00Z</dcterms:modified>
</cp:coreProperties>
</file>