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0130E0">
        <w:rPr>
          <w:sz w:val="30"/>
          <w:szCs w:val="30"/>
        </w:rPr>
        <w:t>16</w:t>
      </w:r>
      <w:r w:rsidR="00AB217F" w:rsidRPr="00E62745">
        <w:rPr>
          <w:sz w:val="30"/>
          <w:szCs w:val="30"/>
        </w:rPr>
        <w:t xml:space="preserve"> </w:t>
      </w:r>
      <w:r w:rsidR="00410D9D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="00ED3ACB">
        <w:rPr>
          <w:spacing w:val="-2"/>
          <w:sz w:val="30"/>
          <w:szCs w:val="30"/>
        </w:rPr>
        <w:t xml:space="preserve"> </w:t>
      </w:r>
      <w:r w:rsidRPr="00B75420">
        <w:rPr>
          <w:spacing w:val="-2"/>
          <w:sz w:val="30"/>
          <w:szCs w:val="30"/>
        </w:rPr>
        <w:t>июля</w:t>
      </w:r>
      <w:r w:rsidR="00ED3ACB">
        <w:rPr>
          <w:sz w:val="30"/>
          <w:szCs w:val="30"/>
        </w:rPr>
        <w:t xml:space="preserve"> </w:t>
      </w:r>
      <w:r w:rsidRPr="00B75420">
        <w:rPr>
          <w:spacing w:val="-2"/>
          <w:sz w:val="30"/>
          <w:szCs w:val="30"/>
        </w:rPr>
        <w:t>2013</w:t>
      </w:r>
      <w:r w:rsidR="00ED3ACB">
        <w:rPr>
          <w:spacing w:val="-2"/>
          <w:sz w:val="30"/>
          <w:szCs w:val="30"/>
        </w:rPr>
        <w:t xml:space="preserve"> </w:t>
      </w:r>
      <w:r w:rsidRPr="00B75420">
        <w:rPr>
          <w:spacing w:val="-2"/>
          <w:sz w:val="30"/>
          <w:szCs w:val="30"/>
        </w:rPr>
        <w:t>г. №</w:t>
      </w:r>
      <w:r w:rsidR="00ED3ACB">
        <w:rPr>
          <w:sz w:val="30"/>
          <w:szCs w:val="30"/>
        </w:rPr>
        <w:t xml:space="preserve"> 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0130E0">
        <w:rPr>
          <w:b/>
          <w:sz w:val="30"/>
          <w:szCs w:val="30"/>
        </w:rPr>
        <w:t>3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D838AB">
        <w:rPr>
          <w:sz w:val="30"/>
          <w:szCs w:val="30"/>
        </w:rPr>
        <w:t>государственное учреждение образования «</w:t>
      </w:r>
      <w:proofErr w:type="spellStart"/>
      <w:r w:rsidR="00D838AB">
        <w:rPr>
          <w:sz w:val="30"/>
          <w:szCs w:val="30"/>
        </w:rPr>
        <w:t>Васьковичская</w:t>
      </w:r>
      <w:proofErr w:type="spellEnd"/>
      <w:r w:rsidR="00D838AB">
        <w:rPr>
          <w:sz w:val="30"/>
          <w:szCs w:val="30"/>
        </w:rPr>
        <w:t xml:space="preserve"> средняя школа»</w:t>
      </w:r>
      <w:r w:rsidR="007B03B2">
        <w:rPr>
          <w:sz w:val="30"/>
          <w:szCs w:val="30"/>
        </w:rPr>
        <w:t xml:space="preserve">, </w:t>
      </w:r>
      <w:r w:rsidR="007B03B2" w:rsidRPr="000130E0">
        <w:rPr>
          <w:sz w:val="30"/>
          <w:szCs w:val="30"/>
        </w:rPr>
        <w:t>тел. 8(022</w:t>
      </w:r>
      <w:r w:rsidR="00240D2E" w:rsidRPr="000130E0">
        <w:rPr>
          <w:sz w:val="30"/>
          <w:szCs w:val="30"/>
        </w:rPr>
        <w:t>46</w:t>
      </w:r>
      <w:r w:rsidR="007B03B2" w:rsidRPr="000130E0">
        <w:rPr>
          <w:sz w:val="30"/>
          <w:szCs w:val="30"/>
        </w:rPr>
        <w:t>)</w:t>
      </w:r>
      <w:r w:rsidR="00887601" w:rsidRPr="000130E0">
        <w:rPr>
          <w:sz w:val="30"/>
          <w:szCs w:val="30"/>
        </w:rPr>
        <w:t>74177</w:t>
      </w:r>
      <w:r w:rsidR="00240D2E" w:rsidRPr="000130E0">
        <w:rPr>
          <w:sz w:val="30"/>
          <w:szCs w:val="30"/>
        </w:rPr>
        <w:t>, 79683, 79634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500CD4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500CD4">
              <w:rPr>
                <w:sz w:val="24"/>
                <w:szCs w:val="24"/>
              </w:rPr>
              <w:t>ых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500CD4">
              <w:rPr>
                <w:sz w:val="24"/>
                <w:szCs w:val="24"/>
              </w:rPr>
              <w:t>й</w:t>
            </w:r>
            <w:r w:rsidRPr="00601E17">
              <w:rPr>
                <w:sz w:val="24"/>
                <w:szCs w:val="24"/>
              </w:rPr>
              <w:t xml:space="preserve"> </w:t>
            </w:r>
            <w:r w:rsidR="00240D2E">
              <w:rPr>
                <w:sz w:val="24"/>
                <w:szCs w:val="24"/>
              </w:rPr>
              <w:t>и 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240D2E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130E0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 xml:space="preserve"> </w:t>
            </w:r>
            <w:r w:rsidR="000130E0">
              <w:rPr>
                <w:sz w:val="24"/>
                <w:szCs w:val="24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240D2E" w:rsidP="00E4106D">
            <w:pPr>
              <w:pStyle w:val="a5"/>
              <w:widowControl w:val="0"/>
              <w:spacing w:line="220" w:lineRule="exact"/>
              <w:ind w:hanging="17"/>
            </w:pPr>
            <w:r w:rsidRPr="00B84713">
              <w:rPr>
                <w:snapToGrid w:val="0"/>
                <w:sz w:val="24"/>
                <w:szCs w:val="24"/>
              </w:rPr>
              <w:t xml:space="preserve">Капитальные строения: </w:t>
            </w:r>
            <w:r w:rsidR="000015F2" w:rsidRPr="00B84713">
              <w:rPr>
                <w:snapToGrid w:val="0"/>
                <w:sz w:val="24"/>
                <w:szCs w:val="24"/>
              </w:rPr>
              <w:t>о</w:t>
            </w:r>
            <w:r w:rsidR="00FA5CC6" w:rsidRPr="00B84713">
              <w:rPr>
                <w:snapToGrid w:val="0"/>
                <w:sz w:val="24"/>
                <w:szCs w:val="24"/>
              </w:rPr>
              <w:t xml:space="preserve">дноэтажное </w:t>
            </w:r>
            <w:r w:rsidR="000015F2" w:rsidRPr="00B84713">
              <w:rPr>
                <w:snapToGrid w:val="0"/>
                <w:sz w:val="24"/>
                <w:szCs w:val="24"/>
              </w:rPr>
              <w:t>кирпичное</w:t>
            </w:r>
            <w:r w:rsidR="002E40AD" w:rsidRPr="00B84713">
              <w:rPr>
                <w:snapToGrid w:val="0"/>
                <w:sz w:val="24"/>
                <w:szCs w:val="24"/>
              </w:rPr>
              <w:t xml:space="preserve"> </w:t>
            </w:r>
            <w:r w:rsidR="000015F2" w:rsidRPr="00B84713">
              <w:rPr>
                <w:snapToGrid w:val="0"/>
                <w:sz w:val="24"/>
                <w:szCs w:val="24"/>
              </w:rPr>
              <w:t>з</w:t>
            </w:r>
            <w:r w:rsidR="00FA5CC6" w:rsidRPr="00B84713">
              <w:rPr>
                <w:snapToGrid w:val="0"/>
                <w:sz w:val="24"/>
                <w:szCs w:val="24"/>
              </w:rPr>
              <w:t>дание</w:t>
            </w:r>
            <w:r w:rsidR="00F854CD" w:rsidRPr="00B84713">
              <w:rPr>
                <w:snapToGrid w:val="0"/>
                <w:sz w:val="24"/>
                <w:szCs w:val="24"/>
              </w:rPr>
              <w:t xml:space="preserve"> </w:t>
            </w:r>
            <w:r w:rsidR="000015F2" w:rsidRPr="00B84713">
              <w:rPr>
                <w:snapToGrid w:val="0"/>
                <w:sz w:val="24"/>
                <w:szCs w:val="24"/>
              </w:rPr>
              <w:t xml:space="preserve">ясли-сада 296,3 </w:t>
            </w:r>
            <w:proofErr w:type="spellStart"/>
            <w:r w:rsidR="000015F2" w:rsidRPr="00B8471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2E40AD" w:rsidRPr="00B84713">
              <w:rPr>
                <w:snapToGrid w:val="0"/>
                <w:sz w:val="24"/>
                <w:szCs w:val="24"/>
              </w:rPr>
              <w:t xml:space="preserve"> с </w:t>
            </w:r>
            <w:r w:rsidR="000015F2" w:rsidRPr="00B84713">
              <w:rPr>
                <w:snapToGrid w:val="0"/>
                <w:sz w:val="24"/>
                <w:szCs w:val="24"/>
              </w:rPr>
              <w:t>дощатой беседкой</w:t>
            </w:r>
            <w:r w:rsidR="00FA5CC6" w:rsidRPr="00B84713">
              <w:rPr>
                <w:snapToGrid w:val="0"/>
                <w:sz w:val="24"/>
                <w:szCs w:val="24"/>
              </w:rPr>
              <w:t xml:space="preserve"> </w:t>
            </w:r>
            <w:r w:rsidR="000015F2" w:rsidRPr="00B84713">
              <w:rPr>
                <w:snapToGrid w:val="0"/>
                <w:sz w:val="24"/>
                <w:szCs w:val="24"/>
              </w:rPr>
              <w:t xml:space="preserve">23 </w:t>
            </w:r>
            <w:proofErr w:type="spellStart"/>
            <w:r w:rsidR="00F854CD" w:rsidRPr="00B8471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0015F2" w:rsidRPr="00B84713">
              <w:rPr>
                <w:snapToGrid w:val="0"/>
                <w:sz w:val="24"/>
                <w:szCs w:val="24"/>
              </w:rPr>
              <w:t xml:space="preserve">, кирпичным складом 48 </w:t>
            </w:r>
            <w:proofErr w:type="spellStart"/>
            <w:r w:rsidR="000015F2" w:rsidRPr="00B84713">
              <w:rPr>
                <w:snapToGrid w:val="0"/>
                <w:sz w:val="24"/>
                <w:szCs w:val="24"/>
              </w:rPr>
              <w:t>кв</w:t>
            </w:r>
            <w:r w:rsidR="000015F2">
              <w:rPr>
                <w:snapToGrid w:val="0"/>
                <w:sz w:val="24"/>
                <w:szCs w:val="24"/>
              </w:rPr>
              <w:t>.м</w:t>
            </w:r>
            <w:proofErr w:type="spellEnd"/>
            <w:r w:rsidR="000015F2">
              <w:rPr>
                <w:snapToGrid w:val="0"/>
                <w:sz w:val="24"/>
                <w:szCs w:val="24"/>
              </w:rPr>
              <w:t xml:space="preserve"> с подвалом и погребом, асфальтовым покрытием (асфальтобетон) 195,9 </w:t>
            </w:r>
            <w:proofErr w:type="spellStart"/>
            <w:r w:rsidR="000015F2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0015F2">
              <w:rPr>
                <w:snapToGrid w:val="0"/>
                <w:sz w:val="24"/>
                <w:szCs w:val="24"/>
              </w:rPr>
              <w:t xml:space="preserve">, тротуарной плиткой </w:t>
            </w:r>
            <w:r w:rsidR="00E4106D">
              <w:rPr>
                <w:snapToGrid w:val="0"/>
                <w:sz w:val="24"/>
                <w:szCs w:val="24"/>
              </w:rPr>
              <w:t xml:space="preserve">из цемента, бетона и производных 510,0 </w:t>
            </w:r>
            <w:proofErr w:type="spellStart"/>
            <w:r w:rsidR="00E4106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E4106D">
              <w:rPr>
                <w:snapToGrid w:val="0"/>
                <w:sz w:val="24"/>
                <w:szCs w:val="24"/>
              </w:rPr>
              <w:t xml:space="preserve">, забором деревянным 256,04 м на железобетонных столбах с деревянными двумя калитками и воротами; чугунная водопроводная сеть 12,5 м; наружная канализационная чугунная и керамическая сеть 124,9 м; наружная тепловая сеть (ПИ-труба) </w:t>
            </w:r>
            <w:r w:rsidR="00171125">
              <w:rPr>
                <w:snapToGrid w:val="0"/>
                <w:sz w:val="24"/>
                <w:szCs w:val="24"/>
              </w:rPr>
              <w:br/>
            </w:r>
            <w:r w:rsidR="00E4106D">
              <w:rPr>
                <w:snapToGrid w:val="0"/>
                <w:sz w:val="24"/>
                <w:szCs w:val="24"/>
              </w:rPr>
              <w:t>183,3 м</w:t>
            </w:r>
            <w:r w:rsidR="002E40AD"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по </w:t>
            </w:r>
            <w:r w:rsidR="00E4106D">
              <w:rPr>
                <w:snapToGrid w:val="0"/>
                <w:sz w:val="24"/>
                <w:szCs w:val="24"/>
              </w:rPr>
              <w:t>ул. Молодежной</w:t>
            </w:r>
            <w:r w:rsidR="00F854CD">
              <w:rPr>
                <w:snapToGrid w:val="0"/>
                <w:sz w:val="24"/>
                <w:szCs w:val="24"/>
              </w:rPr>
              <w:t xml:space="preserve">, </w:t>
            </w:r>
            <w:r w:rsidR="00E4106D">
              <w:rPr>
                <w:snapToGrid w:val="0"/>
                <w:sz w:val="24"/>
                <w:szCs w:val="24"/>
              </w:rPr>
              <w:t>2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>в</w:t>
            </w:r>
            <w:r w:rsidR="00E4106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782F">
              <w:rPr>
                <w:snapToGrid w:val="0"/>
                <w:sz w:val="24"/>
                <w:szCs w:val="24"/>
              </w:rPr>
              <w:t>а</w:t>
            </w:r>
            <w:r w:rsidR="00F61AA6">
              <w:rPr>
                <w:snapToGrid w:val="0"/>
                <w:sz w:val="24"/>
                <w:szCs w:val="24"/>
              </w:rPr>
              <w:t>г</w:t>
            </w:r>
            <w:proofErr w:type="spellEnd"/>
            <w:r w:rsidR="00F61AA6">
              <w:rPr>
                <w:snapToGrid w:val="0"/>
                <w:sz w:val="24"/>
                <w:szCs w:val="24"/>
              </w:rPr>
              <w:t xml:space="preserve">. </w:t>
            </w:r>
            <w:r w:rsidR="00E4106D">
              <w:rPr>
                <w:snapToGrid w:val="0"/>
                <w:sz w:val="24"/>
                <w:szCs w:val="24"/>
              </w:rPr>
              <w:t>Поповка</w:t>
            </w:r>
            <w:r w:rsidR="00DB782F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E4106D">
              <w:rPr>
                <w:snapToGrid w:val="0"/>
                <w:sz w:val="24"/>
                <w:szCs w:val="24"/>
              </w:rPr>
              <w:t>Васьковичского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 </w:t>
            </w:r>
            <w:r w:rsidR="00602AEB">
              <w:rPr>
                <w:snapToGrid w:val="0"/>
                <w:sz w:val="24"/>
                <w:szCs w:val="24"/>
              </w:rPr>
              <w:t>сель</w:t>
            </w:r>
            <w:r w:rsidR="00DB782F">
              <w:rPr>
                <w:snapToGrid w:val="0"/>
                <w:sz w:val="24"/>
                <w:szCs w:val="24"/>
              </w:rPr>
              <w:t xml:space="preserve">совета </w:t>
            </w:r>
            <w:proofErr w:type="spellStart"/>
            <w:r w:rsidR="00E4106D">
              <w:rPr>
                <w:snapToGrid w:val="0"/>
                <w:sz w:val="24"/>
                <w:szCs w:val="24"/>
              </w:rPr>
              <w:t>Славгородского</w:t>
            </w:r>
            <w:proofErr w:type="spellEnd"/>
            <w:r w:rsidR="00DB782F">
              <w:rPr>
                <w:snapToGrid w:val="0"/>
                <w:sz w:val="24"/>
                <w:szCs w:val="24"/>
              </w:rPr>
              <w:t xml:space="preserve"> района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  <w:r w:rsidR="00DB782F" w:rsidRPr="0006178E">
              <w:rPr>
                <w:snapToGrid w:val="0"/>
                <w:sz w:val="24"/>
                <w:szCs w:val="24"/>
              </w:rPr>
              <w:t xml:space="preserve">, а также </w:t>
            </w:r>
            <w:r w:rsidR="00DB782F" w:rsidRPr="00E4106D">
              <w:rPr>
                <w:snapToGrid w:val="0"/>
                <w:sz w:val="24"/>
                <w:szCs w:val="24"/>
              </w:rPr>
              <w:t xml:space="preserve">движимое имущество: </w:t>
            </w:r>
            <w:proofErr w:type="spellStart"/>
            <w:r w:rsidR="00E4106D" w:rsidRPr="00E4106D">
              <w:rPr>
                <w:snapToGrid w:val="0"/>
                <w:sz w:val="24"/>
                <w:szCs w:val="24"/>
              </w:rPr>
              <w:t>электрощитово</w:t>
            </w:r>
            <w:r w:rsidR="00E4106D">
              <w:rPr>
                <w:snapToGrid w:val="0"/>
                <w:sz w:val="24"/>
                <w:szCs w:val="24"/>
              </w:rPr>
              <w:t>е</w:t>
            </w:r>
            <w:proofErr w:type="spellEnd"/>
            <w:r w:rsidR="00E4106D" w:rsidRPr="00E4106D">
              <w:rPr>
                <w:snapToGrid w:val="0"/>
                <w:sz w:val="24"/>
                <w:szCs w:val="24"/>
              </w:rPr>
              <w:t xml:space="preserve"> оборудовани</w:t>
            </w:r>
            <w:r w:rsidR="00E4106D">
              <w:rPr>
                <w:snapToGrid w:val="0"/>
                <w:sz w:val="24"/>
                <w:szCs w:val="24"/>
              </w:rPr>
              <w:t>е</w:t>
            </w:r>
            <w:r w:rsidR="00E4106D" w:rsidRPr="00E4106D">
              <w:rPr>
                <w:snapToGrid w:val="0"/>
                <w:sz w:val="24"/>
                <w:szCs w:val="24"/>
              </w:rPr>
              <w:t>, пожарн</w:t>
            </w:r>
            <w:r w:rsidR="00E4106D">
              <w:rPr>
                <w:snapToGrid w:val="0"/>
                <w:sz w:val="24"/>
                <w:szCs w:val="24"/>
              </w:rPr>
              <w:t>ая</w:t>
            </w:r>
            <w:r w:rsidR="00E4106D" w:rsidRPr="00E4106D">
              <w:rPr>
                <w:snapToGrid w:val="0"/>
                <w:sz w:val="24"/>
                <w:szCs w:val="24"/>
              </w:rPr>
              <w:t xml:space="preserve"> сигнализаци</w:t>
            </w:r>
            <w:r w:rsidR="00E4106D">
              <w:rPr>
                <w:snapToGrid w:val="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E4106D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DB782F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D2F75" w:rsidRDefault="00ED2F75" w:rsidP="0059305D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</w:t>
      </w:r>
      <w:r w:rsidR="00E4106D">
        <w:rPr>
          <w:sz w:val="30"/>
          <w:szCs w:val="30"/>
        </w:rPr>
        <w:t>о</w:t>
      </w:r>
      <w:r>
        <w:rPr>
          <w:sz w:val="30"/>
          <w:szCs w:val="30"/>
        </w:rPr>
        <w:t>е строени</w:t>
      </w:r>
      <w:r w:rsidR="00E4106D">
        <w:rPr>
          <w:sz w:val="30"/>
          <w:szCs w:val="30"/>
        </w:rPr>
        <w:t>е (ясли-сад)</w:t>
      </w:r>
      <w:r>
        <w:rPr>
          <w:sz w:val="30"/>
          <w:szCs w:val="30"/>
        </w:rPr>
        <w:t xml:space="preserve"> отчужда</w:t>
      </w:r>
      <w:r w:rsidR="00E4106D">
        <w:rPr>
          <w:sz w:val="30"/>
          <w:szCs w:val="30"/>
        </w:rPr>
        <w:t>е</w:t>
      </w:r>
      <w:r>
        <w:rPr>
          <w:sz w:val="30"/>
          <w:szCs w:val="30"/>
        </w:rPr>
        <w:t>тся с проведением проверки характеристик (по ведомост</w:t>
      </w:r>
      <w:r w:rsidR="00E4106D">
        <w:rPr>
          <w:sz w:val="30"/>
          <w:szCs w:val="30"/>
        </w:rPr>
        <w:t>и</w:t>
      </w:r>
      <w:r>
        <w:rPr>
          <w:sz w:val="30"/>
          <w:szCs w:val="30"/>
        </w:rPr>
        <w:t xml:space="preserve">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</w:t>
      </w:r>
      <w:r w:rsidR="003E7F1E">
        <w:rPr>
          <w:sz w:val="30"/>
          <w:szCs w:val="30"/>
        </w:rPr>
        <w:t>здание</w:t>
      </w:r>
      <w:r>
        <w:rPr>
          <w:sz w:val="30"/>
          <w:szCs w:val="30"/>
        </w:rPr>
        <w:t>.</w:t>
      </w:r>
    </w:p>
    <w:p w:rsidR="008A0998" w:rsidRPr="00601D02" w:rsidRDefault="008A0998" w:rsidP="0059305D">
      <w:pPr>
        <w:pStyle w:val="a5"/>
        <w:widowControl w:val="0"/>
        <w:suppressAutoHyphens/>
        <w:spacing w:line="238" w:lineRule="auto"/>
        <w:ind w:firstLine="709"/>
        <w:rPr>
          <w:b/>
          <w:snapToGrid w:val="0"/>
          <w:sz w:val="30"/>
          <w:szCs w:val="30"/>
        </w:rPr>
      </w:pPr>
      <w:r w:rsidRPr="008A2643">
        <w:rPr>
          <w:sz w:val="30"/>
          <w:szCs w:val="30"/>
        </w:rPr>
        <w:t>В целях приемки в эксплуатацию изменений приобретенн</w:t>
      </w:r>
      <w:r w:rsidR="003E7F1E"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 w:rsidR="003E7F1E"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недвижимости, </w:t>
      </w:r>
      <w:r w:rsidR="003E7F1E"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приведени</w:t>
      </w:r>
      <w:r>
        <w:rPr>
          <w:sz w:val="30"/>
          <w:szCs w:val="30"/>
        </w:rPr>
        <w:t>е</w:t>
      </w:r>
      <w:r w:rsidRPr="008A2643">
        <w:rPr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так</w:t>
      </w:r>
      <w:r w:rsidR="003E7F1E"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 w:rsidR="003E7F1E"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обра</w:t>
      </w:r>
      <w:r w:rsidR="0033618B">
        <w:rPr>
          <w:sz w:val="30"/>
          <w:szCs w:val="30"/>
        </w:rPr>
        <w:t>щает</w:t>
      </w:r>
      <w:r w:rsidRPr="008A2643">
        <w:rPr>
          <w:sz w:val="30"/>
          <w:szCs w:val="30"/>
        </w:rPr>
        <w:t xml:space="preserve">ся в </w:t>
      </w:r>
      <w:proofErr w:type="spellStart"/>
      <w:r w:rsidR="003E7F1E">
        <w:rPr>
          <w:sz w:val="30"/>
          <w:szCs w:val="30"/>
        </w:rPr>
        <w:t>Славгородский</w:t>
      </w:r>
      <w:proofErr w:type="spellEnd"/>
      <w:r>
        <w:rPr>
          <w:sz w:val="30"/>
          <w:szCs w:val="30"/>
        </w:rPr>
        <w:t xml:space="preserve"> </w:t>
      </w:r>
      <w:r w:rsidRPr="008A2643">
        <w:rPr>
          <w:sz w:val="30"/>
          <w:szCs w:val="30"/>
        </w:rPr>
        <w:t>районный исполнительный комитет</w:t>
      </w:r>
      <w:r>
        <w:rPr>
          <w:sz w:val="30"/>
          <w:szCs w:val="30"/>
        </w:rPr>
        <w:t xml:space="preserve"> (далее – райисполком)</w:t>
      </w:r>
      <w:r w:rsidRPr="008A2643">
        <w:rPr>
          <w:sz w:val="30"/>
          <w:szCs w:val="30"/>
        </w:rPr>
        <w:t xml:space="preserve"> за выдачей разрешительной документации на </w:t>
      </w:r>
      <w:r w:rsidR="003E7F1E"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</w:t>
      </w:r>
      <w:r w:rsidRPr="008A2643">
        <w:rPr>
          <w:sz w:val="30"/>
          <w:szCs w:val="30"/>
        </w:rPr>
        <w:lastRenderedPageBreak/>
        <w:t>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</w:t>
      </w:r>
      <w:r>
        <w:rPr>
          <w:sz w:val="30"/>
          <w:szCs w:val="30"/>
        </w:rPr>
        <w:br/>
      </w:r>
      <w:r w:rsidRPr="00F02675">
        <w:rPr>
          <w:sz w:val="30"/>
          <w:szCs w:val="30"/>
        </w:rPr>
        <w:t>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8A6DD1">
        <w:rPr>
          <w:sz w:val="30"/>
          <w:szCs w:val="30"/>
        </w:rPr>
        <w:t xml:space="preserve">по </w:t>
      </w:r>
      <w:r w:rsidR="007B03B2" w:rsidRPr="000130E0">
        <w:rPr>
          <w:sz w:val="30"/>
          <w:szCs w:val="30"/>
        </w:rPr>
        <w:t>лот</w:t>
      </w:r>
      <w:r w:rsidR="00E62745" w:rsidRPr="000130E0">
        <w:rPr>
          <w:sz w:val="30"/>
          <w:szCs w:val="30"/>
        </w:rPr>
        <w:t>у</w:t>
      </w:r>
      <w:r w:rsidR="007B03B2" w:rsidRPr="000130E0">
        <w:rPr>
          <w:sz w:val="30"/>
          <w:szCs w:val="30"/>
        </w:rPr>
        <w:t xml:space="preserve"> № </w:t>
      </w:r>
      <w:r w:rsidR="000130E0" w:rsidRPr="000130E0">
        <w:rPr>
          <w:sz w:val="30"/>
          <w:szCs w:val="30"/>
        </w:rPr>
        <w:t>3</w:t>
      </w:r>
      <w:r w:rsidR="00E02222" w:rsidRPr="000130E0">
        <w:rPr>
          <w:b w:val="0"/>
          <w:sz w:val="30"/>
          <w:szCs w:val="30"/>
        </w:rPr>
        <w:t>:</w:t>
      </w:r>
      <w:r w:rsidR="00E02222">
        <w:rPr>
          <w:b w:val="0"/>
          <w:sz w:val="30"/>
          <w:szCs w:val="30"/>
        </w:rPr>
        <w:t xml:space="preserve"> </w:t>
      </w:r>
      <w:r w:rsidR="00A639F9" w:rsidRPr="00A639F9">
        <w:rPr>
          <w:b w:val="0"/>
          <w:sz w:val="30"/>
          <w:szCs w:val="30"/>
        </w:rPr>
        <w:t>6 (шесть) базовых величин</w:t>
      </w:r>
      <w:r w:rsidRPr="00A639F9">
        <w:rPr>
          <w:b w:val="0"/>
          <w:sz w:val="30"/>
          <w:szCs w:val="30"/>
        </w:rPr>
        <w:t>.</w:t>
      </w:r>
    </w:p>
    <w:p w:rsidR="00832951" w:rsidRDefault="00832951" w:rsidP="00832951">
      <w:pPr>
        <w:pStyle w:val="a5"/>
        <w:widowControl w:val="0"/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Одно из обязательных условий продажи</w:t>
      </w:r>
      <w:r w:rsidRPr="006852B0">
        <w:rPr>
          <w:sz w:val="30"/>
          <w:szCs w:val="30"/>
        </w:rPr>
        <w:t>:</w:t>
      </w:r>
      <w:r w:rsidRPr="006852B0">
        <w:rPr>
          <w:b/>
          <w:sz w:val="30"/>
          <w:szCs w:val="30"/>
        </w:rPr>
        <w:t xml:space="preserve"> </w:t>
      </w:r>
    </w:p>
    <w:p w:rsidR="00BA62DC" w:rsidRDefault="00832951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1C68D9">
        <w:rPr>
          <w:sz w:val="30"/>
          <w:szCs w:val="30"/>
        </w:rPr>
        <w:t>1.</w:t>
      </w:r>
      <w:r w:rsidRPr="00B83079">
        <w:rPr>
          <w:sz w:val="30"/>
          <w:szCs w:val="30"/>
        </w:rPr>
        <w:t xml:space="preserve"> Осуществление покупателем деятельности* в течение не менее одного года с использованием приобретенного недвижимого имущества </w:t>
      </w:r>
      <w:r w:rsidR="00BA62DC" w:rsidRPr="00B83079">
        <w:rPr>
          <w:sz w:val="30"/>
          <w:szCs w:val="30"/>
        </w:rPr>
        <w:t>и (или) недвижимого имущества, возведенного после сноса приобретенного недвижимого имущества</w:t>
      </w:r>
      <w:r w:rsidR="00BA62DC">
        <w:rPr>
          <w:sz w:val="30"/>
          <w:szCs w:val="30"/>
        </w:rPr>
        <w:t xml:space="preserve"> (начало</w:t>
      </w:r>
      <w:r w:rsidRPr="00B83079">
        <w:rPr>
          <w:sz w:val="30"/>
          <w:szCs w:val="30"/>
        </w:rPr>
        <w:t xml:space="preserve"> осуществления </w:t>
      </w:r>
      <w:r w:rsidR="00BA62DC">
        <w:rPr>
          <w:sz w:val="30"/>
          <w:szCs w:val="30"/>
        </w:rPr>
        <w:t xml:space="preserve">– </w:t>
      </w:r>
      <w:r w:rsidRPr="00B83079">
        <w:rPr>
          <w:sz w:val="30"/>
          <w:szCs w:val="30"/>
        </w:rPr>
        <w:t>не позднее одного года с даты заключения договора купли-продажи недвижимого имущества</w:t>
      </w:r>
      <w:r w:rsidR="00BA62DC">
        <w:rPr>
          <w:sz w:val="30"/>
          <w:szCs w:val="30"/>
        </w:rPr>
        <w:t xml:space="preserve">, а в случае необходимости проведения реконструкции </w:t>
      </w:r>
      <w:r w:rsidRPr="00B83079">
        <w:rPr>
          <w:sz w:val="30"/>
          <w:szCs w:val="30"/>
        </w:rPr>
        <w:t xml:space="preserve">приобретенного недвижимого имущества </w:t>
      </w:r>
      <w:r w:rsidR="00BA62DC">
        <w:rPr>
          <w:sz w:val="30"/>
          <w:szCs w:val="30"/>
        </w:rPr>
        <w:t xml:space="preserve">или строительства недвижимого имущества </w:t>
      </w:r>
      <w:r w:rsidRPr="00B83079">
        <w:rPr>
          <w:sz w:val="30"/>
          <w:szCs w:val="30"/>
        </w:rPr>
        <w:t>–</w:t>
      </w:r>
      <w:r w:rsidR="00BA62DC">
        <w:rPr>
          <w:sz w:val="30"/>
          <w:szCs w:val="30"/>
        </w:rPr>
        <w:t xml:space="preserve"> </w:t>
      </w:r>
      <w:r w:rsidRPr="00B83079">
        <w:rPr>
          <w:sz w:val="30"/>
          <w:szCs w:val="30"/>
        </w:rPr>
        <w:t>не позднее четырех лет с даты заключения договора купли-продажи недвижимого имущества</w:t>
      </w:r>
      <w:r w:rsidR="00BA62DC">
        <w:rPr>
          <w:sz w:val="30"/>
          <w:szCs w:val="30"/>
        </w:rPr>
        <w:t>)</w:t>
      </w:r>
      <w:r w:rsidRPr="00B83079">
        <w:rPr>
          <w:sz w:val="30"/>
          <w:szCs w:val="30"/>
        </w:rPr>
        <w:t xml:space="preserve">. </w:t>
      </w:r>
    </w:p>
    <w:p w:rsidR="00BA62DC" w:rsidRDefault="00832951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В случае </w:t>
      </w:r>
      <w:r w:rsidR="00BA62DC">
        <w:rPr>
          <w:sz w:val="30"/>
          <w:szCs w:val="30"/>
        </w:rPr>
        <w:t xml:space="preserve">необходимости </w:t>
      </w:r>
      <w:r w:rsidRPr="00B83079">
        <w:rPr>
          <w:sz w:val="30"/>
          <w:szCs w:val="30"/>
        </w:rPr>
        <w:t>реконструкции приобретенного недвижимого имущества</w:t>
      </w:r>
      <w:r w:rsidR="00BA62DC">
        <w:rPr>
          <w:sz w:val="30"/>
          <w:szCs w:val="30"/>
        </w:rPr>
        <w:t xml:space="preserve">, </w:t>
      </w:r>
      <w:r w:rsidR="00BA62DC" w:rsidRPr="00B83079">
        <w:rPr>
          <w:sz w:val="30"/>
          <w:szCs w:val="30"/>
        </w:rPr>
        <w:t xml:space="preserve">сноса приобретенного недвижимого имущества </w:t>
      </w:r>
      <w:r w:rsidRPr="00B83079">
        <w:rPr>
          <w:sz w:val="30"/>
          <w:szCs w:val="30"/>
        </w:rPr>
        <w:t xml:space="preserve">либо </w:t>
      </w:r>
      <w:r w:rsidR="00BA62DC">
        <w:rPr>
          <w:sz w:val="30"/>
          <w:szCs w:val="30"/>
        </w:rPr>
        <w:t>отдельных объектов, входящих в состав приобретенного недвижимого имущества,</w:t>
      </w:r>
      <w:r w:rsidR="00BA62DC" w:rsidRPr="00B83079">
        <w:rPr>
          <w:sz w:val="30"/>
          <w:szCs w:val="30"/>
        </w:rPr>
        <w:t xml:space="preserve"> </w:t>
      </w:r>
      <w:r w:rsidR="00BA62DC">
        <w:rPr>
          <w:sz w:val="30"/>
          <w:szCs w:val="30"/>
        </w:rPr>
        <w:t>которые не могут быть использованы</w:t>
      </w:r>
      <w:r w:rsidR="00BA62DC" w:rsidRPr="00B83079">
        <w:rPr>
          <w:sz w:val="30"/>
          <w:szCs w:val="30"/>
        </w:rPr>
        <w:t xml:space="preserve">, </w:t>
      </w:r>
      <w:r w:rsidR="00BA62DC">
        <w:rPr>
          <w:sz w:val="30"/>
          <w:szCs w:val="30"/>
        </w:rPr>
        <w:t xml:space="preserve">или </w:t>
      </w:r>
      <w:r w:rsidRPr="00B83079">
        <w:rPr>
          <w:sz w:val="30"/>
          <w:szCs w:val="30"/>
        </w:rPr>
        <w:t xml:space="preserve">строительства </w:t>
      </w:r>
      <w:r w:rsidR="00BA62DC">
        <w:rPr>
          <w:sz w:val="30"/>
          <w:szCs w:val="30"/>
        </w:rPr>
        <w:t xml:space="preserve">нового объекта после сноса приобретенного </w:t>
      </w:r>
      <w:r w:rsidRPr="00B83079">
        <w:rPr>
          <w:sz w:val="30"/>
          <w:szCs w:val="30"/>
        </w:rPr>
        <w:t>недвижимого имущества покупатель обязан</w:t>
      </w:r>
      <w:r w:rsidR="00BA62DC">
        <w:rPr>
          <w:sz w:val="30"/>
          <w:szCs w:val="30"/>
        </w:rPr>
        <w:t>:</w:t>
      </w:r>
    </w:p>
    <w:p w:rsidR="00BA62DC" w:rsidRDefault="00BA62DC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не позднее шести месяцев с даты заключения договора купли-продажи недвижимого имущества должен обратиться в </w:t>
      </w:r>
      <w:r>
        <w:rPr>
          <w:sz w:val="30"/>
          <w:szCs w:val="30"/>
        </w:rPr>
        <w:t xml:space="preserve">райисполком </w:t>
      </w:r>
      <w:r w:rsidRPr="00B83079">
        <w:rPr>
          <w:sz w:val="30"/>
          <w:szCs w:val="30"/>
        </w:rPr>
        <w:t>за получением разрешительной документации и выполнить работы по сносу имущества</w:t>
      </w:r>
      <w:r w:rsidR="00832951" w:rsidRPr="00B83079">
        <w:rPr>
          <w:sz w:val="30"/>
          <w:szCs w:val="30"/>
        </w:rPr>
        <w:t xml:space="preserve"> </w:t>
      </w:r>
      <w:r w:rsidRPr="00B83079">
        <w:rPr>
          <w:sz w:val="30"/>
          <w:szCs w:val="30"/>
        </w:rPr>
        <w:t>не позднее двух лет с даты заключения этого договора</w:t>
      </w:r>
      <w:r>
        <w:rPr>
          <w:sz w:val="30"/>
          <w:szCs w:val="30"/>
        </w:rPr>
        <w:t>;</w:t>
      </w:r>
    </w:p>
    <w:p w:rsidR="00DB41DA" w:rsidRDefault="00BA62DC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 </w:t>
      </w:r>
      <w:r w:rsidR="00832951" w:rsidRPr="00B83079">
        <w:rPr>
          <w:sz w:val="30"/>
          <w:szCs w:val="30"/>
        </w:rPr>
        <w:t xml:space="preserve">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</w:t>
      </w:r>
      <w:r>
        <w:rPr>
          <w:sz w:val="30"/>
          <w:szCs w:val="30"/>
        </w:rPr>
        <w:t xml:space="preserve">этого </w:t>
      </w:r>
      <w:r w:rsidR="00832951" w:rsidRPr="00B83079">
        <w:rPr>
          <w:sz w:val="30"/>
          <w:szCs w:val="30"/>
        </w:rPr>
        <w:t xml:space="preserve">договора. </w:t>
      </w:r>
    </w:p>
    <w:p w:rsidR="00DB41DA" w:rsidRDefault="00832951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>2. Произвести не позднее трех лет с даты заключения договора купли-продажи недвижимого имущества его ре</w:t>
      </w:r>
      <w:r>
        <w:rPr>
          <w:sz w:val="30"/>
          <w:szCs w:val="30"/>
        </w:rPr>
        <w:t>конструкцию под жилые помещения</w:t>
      </w:r>
      <w:r w:rsidRPr="00B83079">
        <w:rPr>
          <w:sz w:val="30"/>
          <w:szCs w:val="30"/>
        </w:rPr>
        <w:t xml:space="preserve"> или возвести жилые помещения на месте приобретенного недвижимого имущества после его сноса не позднее </w:t>
      </w:r>
      <w:r>
        <w:rPr>
          <w:sz w:val="30"/>
          <w:szCs w:val="30"/>
        </w:rPr>
        <w:t>пяти</w:t>
      </w:r>
      <w:r w:rsidRPr="00B83079">
        <w:rPr>
          <w:sz w:val="30"/>
          <w:szCs w:val="30"/>
        </w:rPr>
        <w:t xml:space="preserve"> лет с даты заключения договора купли-продажи недвижимого имущества. </w:t>
      </w:r>
    </w:p>
    <w:p w:rsidR="00832951" w:rsidRPr="00B83079" w:rsidRDefault="00832951" w:rsidP="00832951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Покупатель недвижимого имущества не позднее шести месяцев с даты заключения договора купли-продажи </w:t>
      </w:r>
      <w:r w:rsidRPr="00B83079">
        <w:rPr>
          <w:sz w:val="30"/>
          <w:szCs w:val="30"/>
        </w:rPr>
        <w:lastRenderedPageBreak/>
        <w:t xml:space="preserve">недвижимого имущества должен в установленном порядке обратиться в </w:t>
      </w:r>
      <w:r w:rsidR="00DB41DA">
        <w:rPr>
          <w:sz w:val="30"/>
          <w:szCs w:val="30"/>
        </w:rPr>
        <w:t>райисполком</w:t>
      </w:r>
      <w:r w:rsidRPr="00B83079">
        <w:rPr>
          <w:sz w:val="30"/>
          <w:szCs w:val="30"/>
        </w:rPr>
        <w:t xml:space="preserve">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имущества.</w:t>
      </w:r>
    </w:p>
    <w:p w:rsidR="00832951" w:rsidRPr="006852B0" w:rsidRDefault="00832951" w:rsidP="00832951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6852B0">
        <w:rPr>
          <w:i/>
          <w:sz w:val="28"/>
          <w:szCs w:val="28"/>
        </w:rPr>
        <w:t>*</w:t>
      </w:r>
      <w:r w:rsidRPr="006852B0">
        <w:rPr>
          <w:i/>
          <w:color w:val="000000"/>
          <w:sz w:val="28"/>
          <w:szCs w:val="28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6852B0">
        <w:rPr>
          <w:i/>
          <w:color w:val="000000"/>
          <w:sz w:val="28"/>
          <w:szCs w:val="28"/>
        </w:rPr>
        <w:t>агроэкотуризма</w:t>
      </w:r>
      <w:proofErr w:type="spellEnd"/>
      <w:r w:rsidRPr="006852B0">
        <w:rPr>
          <w:i/>
          <w:color w:val="000000"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832951" w:rsidRPr="006852B0" w:rsidRDefault="00832951" w:rsidP="00832951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6852B0">
        <w:rPr>
          <w:i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601D02" w:rsidRDefault="007B03B2" w:rsidP="00601D0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601D02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A639F9">
        <w:rPr>
          <w:snapToGrid w:val="0"/>
          <w:sz w:val="30"/>
          <w:szCs w:val="30"/>
        </w:rPr>
        <w:t>образования и (или) воспитания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A90177">
        <w:rPr>
          <w:sz w:val="30"/>
          <w:szCs w:val="30"/>
        </w:rPr>
        <w:t>осуществить государственную регистрацию прекращения права землепользователя на земельный участок; осуществить государственную регистрацию</w:t>
      </w:r>
      <w:r w:rsidR="00A90177" w:rsidRPr="001D5561">
        <w:rPr>
          <w:sz w:val="30"/>
          <w:szCs w:val="30"/>
        </w:rPr>
        <w:t xml:space="preserve"> </w:t>
      </w:r>
      <w:r w:rsidR="00A90177">
        <w:rPr>
          <w:sz w:val="30"/>
          <w:szCs w:val="30"/>
        </w:rPr>
        <w:t xml:space="preserve">возникновения прав на земельный участок </w:t>
      </w:r>
      <w:r w:rsidR="00A90177" w:rsidRPr="004E1BFF">
        <w:rPr>
          <w:sz w:val="30"/>
          <w:szCs w:val="30"/>
        </w:rPr>
        <w:t xml:space="preserve">в </w:t>
      </w:r>
      <w:r w:rsidR="00A90177">
        <w:rPr>
          <w:sz w:val="30"/>
          <w:szCs w:val="30"/>
        </w:rPr>
        <w:t>д</w:t>
      </w:r>
      <w:r w:rsidR="00A90177" w:rsidRPr="004E1BFF">
        <w:rPr>
          <w:sz w:val="30"/>
          <w:szCs w:val="30"/>
        </w:rPr>
        <w:t>вухмеся</w:t>
      </w:r>
      <w:r w:rsidR="00A90177">
        <w:rPr>
          <w:sz w:val="30"/>
          <w:szCs w:val="30"/>
        </w:rPr>
        <w:t>чный срок</w:t>
      </w:r>
      <w:r w:rsidR="00A90177" w:rsidRPr="004E1BFF">
        <w:rPr>
          <w:sz w:val="30"/>
          <w:szCs w:val="30"/>
        </w:rPr>
        <w:t xml:space="preserve"> со дня </w:t>
      </w:r>
      <w:r w:rsidR="00A90177">
        <w:rPr>
          <w:sz w:val="30"/>
          <w:szCs w:val="30"/>
        </w:rPr>
        <w:t>подписания д</w:t>
      </w:r>
      <w:r w:rsidR="00A90177" w:rsidRPr="004E1BFF">
        <w:rPr>
          <w:sz w:val="30"/>
          <w:szCs w:val="30"/>
        </w:rPr>
        <w:t>оговора аренды земельн</w:t>
      </w:r>
      <w:r w:rsidR="00A90177">
        <w:rPr>
          <w:sz w:val="30"/>
          <w:szCs w:val="30"/>
        </w:rPr>
        <w:t>ого</w:t>
      </w:r>
      <w:r w:rsidR="00A90177" w:rsidRPr="004E1BFF">
        <w:rPr>
          <w:sz w:val="30"/>
          <w:szCs w:val="30"/>
        </w:rPr>
        <w:t xml:space="preserve"> </w:t>
      </w:r>
      <w:r w:rsidR="00A90177" w:rsidRPr="001D5561">
        <w:rPr>
          <w:sz w:val="30"/>
          <w:szCs w:val="30"/>
        </w:rPr>
        <w:t>участк</w:t>
      </w:r>
      <w:r w:rsidR="00A90177">
        <w:rPr>
          <w:sz w:val="30"/>
          <w:szCs w:val="30"/>
        </w:rPr>
        <w:t>а</w:t>
      </w:r>
      <w:r w:rsidR="00A90177" w:rsidRPr="001D566A">
        <w:rPr>
          <w:sz w:val="30"/>
          <w:szCs w:val="30"/>
        </w:rPr>
        <w:t xml:space="preserve"> </w:t>
      </w:r>
      <w:r w:rsidR="00A90177">
        <w:rPr>
          <w:sz w:val="30"/>
          <w:szCs w:val="30"/>
        </w:rPr>
        <w:t>с райисполкомом</w:t>
      </w:r>
      <w:r w:rsidR="00A90177" w:rsidRPr="001D5561">
        <w:rPr>
          <w:sz w:val="30"/>
          <w:szCs w:val="30"/>
        </w:rPr>
        <w:t xml:space="preserve">; </w:t>
      </w:r>
      <w:r w:rsidR="00A90177" w:rsidRPr="00396A01">
        <w:rPr>
          <w:sz w:val="30"/>
          <w:szCs w:val="30"/>
        </w:rPr>
        <w:t>в с</w:t>
      </w:r>
      <w:r w:rsidR="00A90177" w:rsidRPr="00FE14BC">
        <w:rPr>
          <w:sz w:val="30"/>
          <w:szCs w:val="30"/>
        </w:rPr>
        <w:t xml:space="preserve">лучае изменения назначения недвижимого имущества в установленном порядке </w:t>
      </w:r>
      <w:r w:rsidR="00A90177">
        <w:rPr>
          <w:sz w:val="30"/>
          <w:szCs w:val="30"/>
        </w:rPr>
        <w:t xml:space="preserve">обратиться в райисполком за выдачей разрешительной документации </w:t>
      </w:r>
      <w:r w:rsidR="00A90177" w:rsidRPr="00977868">
        <w:rPr>
          <w:sz w:val="30"/>
          <w:szCs w:val="30"/>
        </w:rPr>
        <w:t>(решение</w:t>
      </w:r>
      <w:r w:rsidR="00A90177">
        <w:rPr>
          <w:sz w:val="30"/>
          <w:szCs w:val="30"/>
        </w:rPr>
        <w:t xml:space="preserve"> райисполкома</w:t>
      </w:r>
      <w:r w:rsidR="00A90177" w:rsidRPr="00977868">
        <w:rPr>
          <w:sz w:val="30"/>
          <w:szCs w:val="30"/>
        </w:rPr>
        <w:t xml:space="preserve"> о разрешении проведения</w:t>
      </w:r>
      <w:r w:rsidR="00A90177">
        <w:rPr>
          <w:sz w:val="30"/>
          <w:szCs w:val="30"/>
        </w:rPr>
        <w:t xml:space="preserve"> проектных и </w:t>
      </w:r>
      <w:r w:rsidR="00A90177" w:rsidRPr="00977868">
        <w:rPr>
          <w:sz w:val="30"/>
          <w:szCs w:val="30"/>
        </w:rPr>
        <w:t>изыскательских работ, строительств</w:t>
      </w:r>
      <w:r w:rsidR="00A90177">
        <w:rPr>
          <w:sz w:val="30"/>
          <w:szCs w:val="30"/>
        </w:rPr>
        <w:t>а</w:t>
      </w:r>
      <w:r w:rsidR="00A90177" w:rsidRPr="00977868">
        <w:rPr>
          <w:sz w:val="30"/>
          <w:szCs w:val="30"/>
        </w:rPr>
        <w:t xml:space="preserve"> объекта, архитектурно-планировочное задание, технические условия (при необходимости);</w:t>
      </w:r>
      <w:r w:rsidR="00A90177">
        <w:rPr>
          <w:sz w:val="30"/>
          <w:szCs w:val="30"/>
        </w:rPr>
        <w:t xml:space="preserve"> </w:t>
      </w:r>
      <w:r w:rsidR="00A90177" w:rsidRPr="00FE14BC">
        <w:rPr>
          <w:sz w:val="30"/>
          <w:szCs w:val="30"/>
        </w:rPr>
        <w:t xml:space="preserve">соблюдать права и обязанности землепользователей, установленные Кодексом Республики Беларусь о земле; </w:t>
      </w:r>
      <w:r w:rsidR="00A90177">
        <w:rPr>
          <w:sz w:val="30"/>
          <w:szCs w:val="30"/>
        </w:rPr>
        <w:t>не позднее чем за три месяца д</w:t>
      </w:r>
      <w:r w:rsidR="00A90177" w:rsidRPr="00FE14BC">
        <w:rPr>
          <w:sz w:val="30"/>
          <w:szCs w:val="30"/>
        </w:rPr>
        <w:t>о окончани</w:t>
      </w:r>
      <w:r w:rsidR="00A90177">
        <w:rPr>
          <w:sz w:val="30"/>
          <w:szCs w:val="30"/>
        </w:rPr>
        <w:t>я</w:t>
      </w:r>
      <w:r w:rsidR="00A90177" w:rsidRPr="00FE14BC">
        <w:rPr>
          <w:sz w:val="30"/>
          <w:szCs w:val="30"/>
        </w:rPr>
        <w:t xml:space="preserve"> срока аренды земельн</w:t>
      </w:r>
      <w:r w:rsidR="00A90177">
        <w:rPr>
          <w:sz w:val="30"/>
          <w:szCs w:val="30"/>
        </w:rPr>
        <w:t>ого</w:t>
      </w:r>
      <w:r w:rsidR="00A90177" w:rsidRPr="00FE14BC">
        <w:rPr>
          <w:sz w:val="30"/>
          <w:szCs w:val="30"/>
        </w:rPr>
        <w:t xml:space="preserve"> участк</w:t>
      </w:r>
      <w:r w:rsidR="00A90177">
        <w:rPr>
          <w:sz w:val="30"/>
          <w:szCs w:val="30"/>
        </w:rPr>
        <w:t>а</w:t>
      </w:r>
      <w:r w:rsidR="00A90177" w:rsidRPr="00FE14BC">
        <w:rPr>
          <w:sz w:val="30"/>
          <w:szCs w:val="30"/>
        </w:rPr>
        <w:t xml:space="preserve"> в установленном порядке решить вопрос </w:t>
      </w:r>
      <w:r w:rsidR="00A90177">
        <w:rPr>
          <w:sz w:val="30"/>
          <w:szCs w:val="30"/>
        </w:rPr>
        <w:t>о его</w:t>
      </w:r>
      <w:r w:rsidR="00A90177" w:rsidRPr="00FE14BC">
        <w:rPr>
          <w:sz w:val="30"/>
          <w:szCs w:val="30"/>
        </w:rPr>
        <w:t xml:space="preserve"> дальнейше</w:t>
      </w:r>
      <w:r w:rsidR="00A90177">
        <w:rPr>
          <w:sz w:val="30"/>
          <w:szCs w:val="30"/>
        </w:rPr>
        <w:t>м</w:t>
      </w:r>
      <w:r w:rsidR="00A90177" w:rsidRPr="00FE14BC">
        <w:rPr>
          <w:sz w:val="30"/>
          <w:szCs w:val="30"/>
        </w:rPr>
        <w:t xml:space="preserve"> использовани</w:t>
      </w:r>
      <w:r w:rsidR="00A90177">
        <w:rPr>
          <w:sz w:val="30"/>
          <w:szCs w:val="30"/>
        </w:rPr>
        <w:t>и</w:t>
      </w:r>
      <w:r w:rsidR="00601D02" w:rsidRPr="003569A6">
        <w:rPr>
          <w:sz w:val="30"/>
          <w:szCs w:val="30"/>
        </w:rPr>
        <w:t>.</w:t>
      </w:r>
    </w:p>
    <w:p w:rsidR="00171125" w:rsidRDefault="00171125" w:rsidP="00601D0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имеет ограничения (обременения) прав в использовании в связи с его расположением в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вне прибрежных полос.</w:t>
      </w:r>
    </w:p>
    <w:p w:rsidR="00CE2D23" w:rsidRPr="00F40AA0" w:rsidRDefault="00CE2D23" w:rsidP="00601D02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A90177">
        <w:rPr>
          <w:sz w:val="30"/>
          <w:szCs w:val="30"/>
        </w:rPr>
        <w:t>42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</w:t>
      </w:r>
      <w:r w:rsidRPr="00F40AA0">
        <w:rPr>
          <w:sz w:val="30"/>
          <w:szCs w:val="30"/>
        </w:rPr>
        <w:lastRenderedPageBreak/>
        <w:t>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130E0" w:rsidRPr="000130E0">
        <w:rPr>
          <w:b/>
          <w:bCs/>
          <w:sz w:val="30"/>
          <w:szCs w:val="30"/>
        </w:rPr>
        <w:t>11</w:t>
      </w:r>
      <w:r w:rsidR="009F39C2" w:rsidRPr="000130E0">
        <w:rPr>
          <w:b/>
          <w:bCs/>
          <w:sz w:val="30"/>
          <w:szCs w:val="30"/>
        </w:rPr>
        <w:t xml:space="preserve"> </w:t>
      </w:r>
      <w:r w:rsidR="00A90177" w:rsidRPr="000130E0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="00C01884">
        <w:rPr>
          <w:sz w:val="30"/>
          <w:szCs w:val="30"/>
        </w:rPr>
        <w:t>с оплатой услуг оператора электронной торговой площадки,</w:t>
      </w:r>
      <w:r w:rsidR="00C01884" w:rsidRPr="00663901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 w:rsidR="000A3661">
        <w:rPr>
          <w:sz w:val="30"/>
          <w:szCs w:val="30"/>
        </w:rPr>
        <w:t>торгов</w:t>
      </w:r>
      <w:r>
        <w:rPr>
          <w:sz w:val="30"/>
          <w:szCs w:val="30"/>
        </w:rPr>
        <w:t xml:space="preserve">. </w:t>
      </w:r>
    </w:p>
    <w:p w:rsidR="002A01FD" w:rsidRDefault="008A5109" w:rsidP="008A510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</w:t>
      </w:r>
      <w:r w:rsidR="00C01884">
        <w:rPr>
          <w:sz w:val="30"/>
          <w:szCs w:val="30"/>
        </w:rPr>
        <w:br/>
      </w:r>
      <w:r>
        <w:rPr>
          <w:sz w:val="30"/>
          <w:szCs w:val="30"/>
        </w:rPr>
        <w:t xml:space="preserve">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Default="002A01FD" w:rsidP="002A01FD">
      <w:pPr>
        <w:suppressAutoHyphens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2C7C08" w:rsidRPr="00534639" w:rsidRDefault="002C7C08" w:rsidP="002A01FD">
      <w:pPr>
        <w:suppressAutoHyphens/>
        <w:ind w:firstLine="709"/>
        <w:jc w:val="both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его </w:t>
      </w:r>
      <w:r w:rsidRPr="00A158E2">
        <w:rPr>
          <w:sz w:val="30"/>
          <w:szCs w:val="30"/>
        </w:rPr>
        <w:t xml:space="preserve">продаже </w:t>
      </w:r>
      <w:r w:rsidRPr="00A158E2">
        <w:rPr>
          <w:snapToGrid w:val="0"/>
          <w:sz w:val="30"/>
          <w:szCs w:val="30"/>
        </w:rPr>
        <w:t>(</w:t>
      </w:r>
      <w:r>
        <w:rPr>
          <w:snapToGrid w:val="0"/>
          <w:sz w:val="30"/>
          <w:szCs w:val="30"/>
        </w:rPr>
        <w:t xml:space="preserve">на 01.07.2025 – 346 460,00 </w:t>
      </w:r>
      <w:r w:rsidRPr="00A158E2">
        <w:rPr>
          <w:snapToGrid w:val="0"/>
          <w:sz w:val="30"/>
          <w:szCs w:val="30"/>
        </w:rPr>
        <w:t>руб.)</w:t>
      </w:r>
      <w:r>
        <w:rPr>
          <w:snapToGrid w:val="0"/>
          <w:sz w:val="30"/>
          <w:szCs w:val="30"/>
        </w:rPr>
        <w:t>,</w:t>
      </w:r>
      <w:r w:rsidRPr="00A158E2">
        <w:rPr>
          <w:snapToGrid w:val="0"/>
          <w:sz w:val="30"/>
          <w:szCs w:val="30"/>
        </w:rPr>
        <w:t xml:space="preserve"> </w:t>
      </w:r>
      <w:r w:rsidRPr="00A158E2">
        <w:rPr>
          <w:sz w:val="30"/>
          <w:szCs w:val="30"/>
        </w:rPr>
        <w:t>увеличенной с учетом</w:t>
      </w:r>
      <w:r w:rsidRPr="00162D98">
        <w:rPr>
          <w:sz w:val="30"/>
          <w:szCs w:val="30"/>
        </w:rPr>
        <w:t xml:space="preserve">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lastRenderedPageBreak/>
        <w:t xml:space="preserve">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51CDD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5F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0E0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3661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125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41C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D2E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C08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E7F1E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D9D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641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1CDD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8AC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45F2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951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0FE3"/>
    <w:rsid w:val="008517E5"/>
    <w:rsid w:val="00851BB1"/>
    <w:rsid w:val="00854DDA"/>
    <w:rsid w:val="008551C4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601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12D1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9F9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177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2CF9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4713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2DC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1884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8AB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1DA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06D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1F6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3ACB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3CB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FEFE-9622-4000-8621-8C447E77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8797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2025-07-11T12:48:00Z</cp:lastPrinted>
  <dcterms:created xsi:type="dcterms:W3CDTF">2025-08-14T12:46:00Z</dcterms:created>
  <dcterms:modified xsi:type="dcterms:W3CDTF">2025-08-14T12:46:00Z</dcterms:modified>
</cp:coreProperties>
</file>