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61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36"/>
        <w:gridCol w:w="7661"/>
        <w:gridCol w:w="3822"/>
        <w:gridCol w:w="1275"/>
        <w:gridCol w:w="1560"/>
        <w:gridCol w:w="1418"/>
        <w:gridCol w:w="9"/>
      </w:tblGrid>
      <w:tr w:rsidR="00E51923" w:rsidTr="00E51923">
        <w:trPr>
          <w:trHeight w:val="380"/>
          <w:jc w:val="center"/>
        </w:trPr>
        <w:tc>
          <w:tcPr>
            <w:tcW w:w="1618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923" w:rsidRPr="00123099" w:rsidRDefault="00E51923" w:rsidP="00F31E5B">
            <w:pPr>
              <w:jc w:val="center"/>
              <w:rPr>
                <w:b/>
                <w:bCs/>
                <w:sz w:val="16"/>
              </w:rPr>
            </w:pPr>
            <w:r>
              <w:rPr>
                <w:sz w:val="16"/>
                <w:szCs w:val="18"/>
              </w:rPr>
              <w:br w:type="page"/>
            </w:r>
            <w:r w:rsidRPr="00123099">
              <w:rPr>
                <w:b/>
                <w:bCs/>
                <w:sz w:val="16"/>
              </w:rPr>
              <w:t>И З В Е Щ Е Н И Е о проведении</w:t>
            </w:r>
            <w:r w:rsidR="00F77010">
              <w:rPr>
                <w:b/>
                <w:bCs/>
                <w:sz w:val="16"/>
              </w:rPr>
              <w:t xml:space="preserve"> </w:t>
            </w:r>
            <w:r w:rsidRPr="00123099">
              <w:rPr>
                <w:b/>
                <w:bCs/>
                <w:sz w:val="16"/>
              </w:rPr>
              <w:t>открытого</w:t>
            </w:r>
            <w:r w:rsidR="00DD0D17">
              <w:rPr>
                <w:b/>
                <w:bCs/>
                <w:sz w:val="16"/>
              </w:rPr>
              <w:t xml:space="preserve"> </w:t>
            </w:r>
            <w:r w:rsidRPr="00123099">
              <w:rPr>
                <w:b/>
                <w:bCs/>
                <w:sz w:val="16"/>
              </w:rPr>
              <w:t>аукциона</w:t>
            </w:r>
            <w:r w:rsidR="00DD0D17">
              <w:rPr>
                <w:b/>
                <w:bCs/>
                <w:sz w:val="16"/>
              </w:rPr>
              <w:t xml:space="preserve"> </w:t>
            </w:r>
            <w:r w:rsidRPr="00123099">
              <w:rPr>
                <w:b/>
                <w:bCs/>
                <w:sz w:val="16"/>
                <w:szCs w:val="22"/>
              </w:rPr>
              <w:t xml:space="preserve">по продаже </w:t>
            </w:r>
            <w:r>
              <w:rPr>
                <w:b/>
                <w:bCs/>
                <w:sz w:val="16"/>
                <w:szCs w:val="22"/>
              </w:rPr>
              <w:t>земельн</w:t>
            </w:r>
            <w:r w:rsidR="00B038F1">
              <w:rPr>
                <w:b/>
                <w:bCs/>
                <w:sz w:val="16"/>
                <w:szCs w:val="22"/>
              </w:rPr>
              <w:t>ого</w:t>
            </w:r>
            <w:r>
              <w:rPr>
                <w:b/>
                <w:bCs/>
                <w:sz w:val="16"/>
                <w:szCs w:val="22"/>
              </w:rPr>
              <w:t xml:space="preserve"> участк</w:t>
            </w:r>
            <w:r w:rsidR="00B038F1">
              <w:rPr>
                <w:b/>
                <w:bCs/>
                <w:sz w:val="16"/>
                <w:szCs w:val="22"/>
              </w:rPr>
              <w:t>а</w:t>
            </w:r>
            <w:r>
              <w:rPr>
                <w:b/>
                <w:bCs/>
                <w:sz w:val="16"/>
                <w:szCs w:val="22"/>
              </w:rPr>
              <w:t xml:space="preserve"> в частную собственность в г. Могилеве</w:t>
            </w:r>
          </w:p>
          <w:p w:rsidR="00E51923" w:rsidRPr="009336E5" w:rsidRDefault="00BE3805" w:rsidP="00B038F1">
            <w:pPr>
              <w:jc w:val="center"/>
              <w:rPr>
                <w:color w:val="000000" w:themeColor="text1"/>
                <w:sz w:val="16"/>
              </w:rPr>
            </w:pPr>
            <w:r>
              <w:rPr>
                <w:b/>
                <w:bCs/>
                <w:color w:val="000000" w:themeColor="text1"/>
              </w:rPr>
              <w:t>4 ноября</w:t>
            </w:r>
            <w:r w:rsidR="00EB63D7">
              <w:rPr>
                <w:b/>
                <w:bCs/>
                <w:color w:val="000000" w:themeColor="text1"/>
              </w:rPr>
              <w:t xml:space="preserve"> </w:t>
            </w:r>
            <w:r w:rsidR="00E51923" w:rsidRPr="00A90A06">
              <w:rPr>
                <w:b/>
                <w:bCs/>
                <w:color w:val="000000" w:themeColor="text1"/>
              </w:rPr>
              <w:t>202</w:t>
            </w:r>
            <w:r w:rsidR="00501A21">
              <w:rPr>
                <w:b/>
                <w:bCs/>
                <w:color w:val="000000" w:themeColor="text1"/>
              </w:rPr>
              <w:t>5</w:t>
            </w:r>
            <w:r w:rsidR="00E51923" w:rsidRPr="00A90A06">
              <w:rPr>
                <w:b/>
                <w:bCs/>
                <w:color w:val="000000" w:themeColor="text1"/>
              </w:rPr>
              <w:t xml:space="preserve"> года</w:t>
            </w:r>
          </w:p>
        </w:tc>
      </w:tr>
      <w:tr w:rsidR="00E51923" w:rsidTr="00B6784F">
        <w:trPr>
          <w:gridAfter w:val="1"/>
          <w:wAfter w:w="9" w:type="dxa"/>
          <w:trHeight w:val="275"/>
          <w:jc w:val="center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923" w:rsidRDefault="00E51923" w:rsidP="00F31E5B">
            <w:pPr>
              <w:jc w:val="center"/>
              <w:rPr>
                <w:sz w:val="16"/>
              </w:rPr>
            </w:pPr>
            <w:r>
              <w:rPr>
                <w:sz w:val="16"/>
              </w:rPr>
              <w:t>№</w:t>
            </w:r>
          </w:p>
          <w:p w:rsidR="00E51923" w:rsidRDefault="00E51923" w:rsidP="00F31E5B">
            <w:pPr>
              <w:jc w:val="center"/>
              <w:rPr>
                <w:sz w:val="16"/>
              </w:rPr>
            </w:pPr>
            <w:proofErr w:type="spellStart"/>
            <w:r>
              <w:rPr>
                <w:sz w:val="16"/>
              </w:rPr>
              <w:t>ло</w:t>
            </w:r>
            <w:proofErr w:type="spellEnd"/>
            <w:r>
              <w:rPr>
                <w:sz w:val="16"/>
              </w:rPr>
              <w:t>-та</w:t>
            </w:r>
          </w:p>
        </w:tc>
        <w:tc>
          <w:tcPr>
            <w:tcW w:w="114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923" w:rsidRDefault="00E51923" w:rsidP="00F31E5B">
            <w:pPr>
              <w:jc w:val="center"/>
              <w:rPr>
                <w:sz w:val="16"/>
              </w:rPr>
            </w:pPr>
            <w:r>
              <w:rPr>
                <w:sz w:val="16"/>
              </w:rPr>
              <w:t>Предмет аукциона (местонахождение земельного участка,  кадастровый номер)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923" w:rsidRDefault="00E51923" w:rsidP="00F31E5B">
            <w:pPr>
              <w:jc w:val="center"/>
              <w:rPr>
                <w:sz w:val="16"/>
              </w:rPr>
            </w:pPr>
            <w:r>
              <w:rPr>
                <w:sz w:val="16"/>
              </w:rPr>
              <w:t xml:space="preserve"> Площадь земельного участка, (га)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923" w:rsidRDefault="00E51923" w:rsidP="00F31E5B">
            <w:pPr>
              <w:jc w:val="center"/>
              <w:rPr>
                <w:sz w:val="16"/>
              </w:rPr>
            </w:pPr>
            <w:r>
              <w:rPr>
                <w:sz w:val="16"/>
              </w:rPr>
              <w:t xml:space="preserve">Начальная цена </w:t>
            </w:r>
          </w:p>
          <w:p w:rsidR="00E51923" w:rsidRDefault="00E51923" w:rsidP="00F31E5B">
            <w:pPr>
              <w:jc w:val="center"/>
              <w:rPr>
                <w:sz w:val="16"/>
              </w:rPr>
            </w:pPr>
            <w:r>
              <w:rPr>
                <w:sz w:val="16"/>
              </w:rPr>
              <w:t>продажи, руб., коп.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923" w:rsidRDefault="00E51923" w:rsidP="00F31E5B">
            <w:pPr>
              <w:jc w:val="center"/>
              <w:rPr>
                <w:sz w:val="16"/>
              </w:rPr>
            </w:pPr>
            <w:r>
              <w:rPr>
                <w:sz w:val="16"/>
              </w:rPr>
              <w:t>Сумма задатка, руб.,</w:t>
            </w:r>
            <w:r w:rsidR="00DD0D17">
              <w:rPr>
                <w:sz w:val="16"/>
              </w:rPr>
              <w:t xml:space="preserve"> </w:t>
            </w:r>
            <w:r>
              <w:rPr>
                <w:sz w:val="16"/>
              </w:rPr>
              <w:t>коп.</w:t>
            </w:r>
          </w:p>
        </w:tc>
      </w:tr>
      <w:tr w:rsidR="00A220AE" w:rsidTr="00B6784F">
        <w:trPr>
          <w:gridAfter w:val="1"/>
          <w:wAfter w:w="9" w:type="dxa"/>
          <w:trHeight w:val="48"/>
          <w:jc w:val="center"/>
        </w:trPr>
        <w:tc>
          <w:tcPr>
            <w:tcW w:w="4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220AE" w:rsidRPr="00EB3DEA" w:rsidRDefault="00A220AE" w:rsidP="009F1682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EB3DEA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14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20AE" w:rsidRPr="00EB3DEA" w:rsidRDefault="00A220AE" w:rsidP="00F77010">
            <w:pPr>
              <w:jc w:val="both"/>
              <w:rPr>
                <w:sz w:val="22"/>
                <w:szCs w:val="22"/>
              </w:rPr>
            </w:pPr>
            <w:r w:rsidRPr="00EB3DEA">
              <w:rPr>
                <w:sz w:val="22"/>
                <w:szCs w:val="22"/>
              </w:rPr>
              <w:t xml:space="preserve">Земельный участок </w:t>
            </w:r>
            <w:r>
              <w:rPr>
                <w:sz w:val="22"/>
                <w:szCs w:val="22"/>
              </w:rPr>
              <w:t xml:space="preserve">в частную собственность с </w:t>
            </w:r>
            <w:r w:rsidRPr="00EB3DEA">
              <w:rPr>
                <w:sz w:val="22"/>
                <w:szCs w:val="22"/>
              </w:rPr>
              <w:t>кадастровым номером 74010000000</w:t>
            </w:r>
            <w:r w:rsidR="00E27E46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00</w:t>
            </w:r>
            <w:r w:rsidR="00E27E46">
              <w:rPr>
                <w:sz w:val="22"/>
                <w:szCs w:val="22"/>
              </w:rPr>
              <w:t>9</w:t>
            </w:r>
            <w:r w:rsidR="00F77010">
              <w:rPr>
                <w:sz w:val="22"/>
                <w:szCs w:val="22"/>
              </w:rPr>
              <w:t>401</w:t>
            </w:r>
            <w:r w:rsidRPr="00EB3DEA">
              <w:rPr>
                <w:sz w:val="22"/>
                <w:szCs w:val="22"/>
              </w:rPr>
              <w:t xml:space="preserve">, расположенный по адресу: </w:t>
            </w:r>
            <w:r>
              <w:rPr>
                <w:sz w:val="22"/>
                <w:szCs w:val="22"/>
              </w:rPr>
              <w:t xml:space="preserve">Могилевская обл., </w:t>
            </w:r>
            <w:r w:rsidRPr="00EB3DEA">
              <w:rPr>
                <w:sz w:val="22"/>
                <w:szCs w:val="22"/>
              </w:rPr>
              <w:t xml:space="preserve">г. Могилев, </w:t>
            </w:r>
            <w:r>
              <w:rPr>
                <w:sz w:val="22"/>
                <w:szCs w:val="22"/>
              </w:rPr>
              <w:t xml:space="preserve">ул. </w:t>
            </w:r>
            <w:r w:rsidR="00F77010">
              <w:rPr>
                <w:sz w:val="22"/>
                <w:szCs w:val="22"/>
              </w:rPr>
              <w:t>Тракторная</w:t>
            </w:r>
            <w:r>
              <w:rPr>
                <w:sz w:val="22"/>
                <w:szCs w:val="22"/>
              </w:rPr>
              <w:t>, 2</w:t>
            </w:r>
            <w:r w:rsidR="00F77010">
              <w:rPr>
                <w:sz w:val="22"/>
                <w:szCs w:val="22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20AE" w:rsidRPr="00EB3DEA" w:rsidRDefault="00A220AE" w:rsidP="00F77010">
            <w:pPr>
              <w:jc w:val="center"/>
              <w:rPr>
                <w:sz w:val="22"/>
                <w:szCs w:val="22"/>
              </w:rPr>
            </w:pPr>
            <w:r w:rsidRPr="00EB3DEA">
              <w:rPr>
                <w:color w:val="000000"/>
                <w:sz w:val="22"/>
                <w:szCs w:val="22"/>
              </w:rPr>
              <w:t>0,</w:t>
            </w:r>
            <w:r w:rsidR="00F77010">
              <w:rPr>
                <w:color w:val="000000"/>
                <w:sz w:val="22"/>
                <w:szCs w:val="22"/>
              </w:rPr>
              <w:t>0847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20AE" w:rsidRPr="00EB3DEA" w:rsidRDefault="00F77010" w:rsidP="00F7701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</w:t>
            </w:r>
            <w:r w:rsidR="00A220AE" w:rsidRPr="00EB3DEA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670р.04</w:t>
            </w:r>
            <w:r w:rsidR="00A220AE" w:rsidRPr="00EB3DEA">
              <w:rPr>
                <w:sz w:val="22"/>
                <w:szCs w:val="22"/>
              </w:rPr>
              <w:t xml:space="preserve"> к.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20AE" w:rsidRPr="00EB3DEA" w:rsidRDefault="00F77010" w:rsidP="009F168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2 9</w:t>
            </w:r>
            <w:r w:rsidR="00A220AE" w:rsidRPr="00EB3DEA">
              <w:rPr>
                <w:sz w:val="22"/>
                <w:szCs w:val="22"/>
              </w:rPr>
              <w:t>00р.00 к.</w:t>
            </w:r>
          </w:p>
        </w:tc>
      </w:tr>
      <w:tr w:rsidR="00A220AE" w:rsidTr="008A3A22">
        <w:trPr>
          <w:gridAfter w:val="1"/>
          <w:wAfter w:w="9" w:type="dxa"/>
          <w:trHeight w:val="48"/>
          <w:jc w:val="center"/>
        </w:trPr>
        <w:tc>
          <w:tcPr>
            <w:tcW w:w="4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20AE" w:rsidRPr="00EB3DEA" w:rsidRDefault="00A220AE" w:rsidP="009F1682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57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3901" w:rsidRPr="00F97EB6" w:rsidRDefault="00A220AE" w:rsidP="00933C21">
            <w:pPr>
              <w:jc w:val="both"/>
              <w:rPr>
                <w:color w:val="000000" w:themeColor="text1"/>
                <w:sz w:val="18"/>
                <w:szCs w:val="18"/>
              </w:rPr>
            </w:pPr>
            <w:r w:rsidRPr="00EB3DEA">
              <w:rPr>
                <w:sz w:val="18"/>
                <w:szCs w:val="18"/>
              </w:rPr>
              <w:t xml:space="preserve">Ограничение (обременение) прав на земельные участки, расположенные </w:t>
            </w:r>
            <w:r>
              <w:rPr>
                <w:sz w:val="18"/>
                <w:szCs w:val="18"/>
              </w:rPr>
              <w:t>на природных территориях</w:t>
            </w:r>
            <w:r w:rsidR="00E27E46">
              <w:rPr>
                <w:sz w:val="18"/>
                <w:szCs w:val="18"/>
              </w:rPr>
              <w:t>, подлежащих специальной охране</w:t>
            </w:r>
            <w:r w:rsidR="00F77010">
              <w:rPr>
                <w:sz w:val="18"/>
                <w:szCs w:val="18"/>
              </w:rPr>
              <w:t xml:space="preserve">: </w:t>
            </w:r>
            <w:r w:rsidR="00E27E46">
              <w:rPr>
                <w:sz w:val="18"/>
                <w:szCs w:val="18"/>
              </w:rPr>
              <w:t xml:space="preserve">в </w:t>
            </w:r>
            <w:r w:rsidR="00F77010">
              <w:rPr>
                <w:sz w:val="18"/>
                <w:szCs w:val="18"/>
              </w:rPr>
              <w:t xml:space="preserve">водоохранных зонах </w:t>
            </w:r>
            <w:r w:rsidR="008947FE">
              <w:rPr>
                <w:sz w:val="18"/>
                <w:szCs w:val="18"/>
              </w:rPr>
              <w:t xml:space="preserve">- </w:t>
            </w:r>
            <w:r w:rsidR="00F77010">
              <w:rPr>
                <w:sz w:val="18"/>
                <w:szCs w:val="18"/>
              </w:rPr>
              <w:t>(</w:t>
            </w:r>
            <w:r w:rsidR="008947FE">
              <w:rPr>
                <w:sz w:val="18"/>
                <w:szCs w:val="18"/>
              </w:rPr>
              <w:t xml:space="preserve">площадь </w:t>
            </w:r>
            <w:r w:rsidR="00E27E46">
              <w:rPr>
                <w:sz w:val="18"/>
                <w:szCs w:val="18"/>
              </w:rPr>
              <w:t>0,</w:t>
            </w:r>
            <w:r w:rsidR="00F77010">
              <w:rPr>
                <w:sz w:val="18"/>
                <w:szCs w:val="18"/>
              </w:rPr>
              <w:t>0847</w:t>
            </w:r>
            <w:r w:rsidR="00E27E46">
              <w:rPr>
                <w:sz w:val="18"/>
                <w:szCs w:val="18"/>
              </w:rPr>
              <w:t>га</w:t>
            </w:r>
            <w:r w:rsidR="00F77010">
              <w:rPr>
                <w:sz w:val="18"/>
                <w:szCs w:val="18"/>
              </w:rPr>
              <w:t xml:space="preserve">); в охранных зонах электрической сети </w:t>
            </w:r>
            <w:r w:rsidR="008947FE">
              <w:rPr>
                <w:sz w:val="18"/>
                <w:szCs w:val="18"/>
              </w:rPr>
              <w:t xml:space="preserve">- </w:t>
            </w:r>
            <w:r w:rsidR="00F77010">
              <w:rPr>
                <w:sz w:val="18"/>
                <w:szCs w:val="18"/>
              </w:rPr>
              <w:t>(</w:t>
            </w:r>
            <w:r w:rsidR="008947FE">
              <w:rPr>
                <w:sz w:val="18"/>
                <w:szCs w:val="18"/>
              </w:rPr>
              <w:t xml:space="preserve">площадь </w:t>
            </w:r>
            <w:r w:rsidR="00F77010">
              <w:rPr>
                <w:sz w:val="18"/>
                <w:szCs w:val="18"/>
              </w:rPr>
              <w:t>0,0014 га</w:t>
            </w:r>
            <w:r w:rsidR="00E27E46">
              <w:rPr>
                <w:sz w:val="18"/>
                <w:szCs w:val="18"/>
              </w:rPr>
              <w:t>)</w:t>
            </w:r>
            <w:r w:rsidR="00E27E46">
              <w:rPr>
                <w:color w:val="000000" w:themeColor="text1"/>
                <w:sz w:val="18"/>
                <w:szCs w:val="18"/>
              </w:rPr>
              <w:t>.</w:t>
            </w:r>
          </w:p>
        </w:tc>
      </w:tr>
      <w:tr w:rsidR="00F97EB6" w:rsidTr="00CE5AA0">
        <w:trPr>
          <w:gridAfter w:val="1"/>
          <w:wAfter w:w="9" w:type="dxa"/>
          <w:trHeight w:val="135"/>
          <w:jc w:val="center"/>
        </w:trPr>
        <w:tc>
          <w:tcPr>
            <w:tcW w:w="16172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97EB6" w:rsidRPr="00F77010" w:rsidRDefault="00F97EB6" w:rsidP="00F77010">
            <w:pPr>
              <w:rPr>
                <w:b/>
                <w:sz w:val="22"/>
                <w:szCs w:val="22"/>
              </w:rPr>
            </w:pPr>
            <w:r w:rsidRPr="00F77010">
              <w:rPr>
                <w:b/>
                <w:sz w:val="18"/>
                <w:szCs w:val="18"/>
              </w:rPr>
              <w:t>Существует возможность подключения к сетям газоснабжения, централизованного водоснабжения и водоотведения</w:t>
            </w:r>
            <w:r w:rsidR="00F77010" w:rsidRPr="00F77010">
              <w:rPr>
                <w:b/>
                <w:sz w:val="18"/>
                <w:szCs w:val="18"/>
              </w:rPr>
              <w:t>, централизованное теплоснабжение</w:t>
            </w:r>
            <w:r w:rsidRPr="00F77010">
              <w:rPr>
                <w:b/>
                <w:sz w:val="18"/>
                <w:szCs w:val="18"/>
              </w:rPr>
              <w:t>.</w:t>
            </w:r>
          </w:p>
        </w:tc>
      </w:tr>
      <w:tr w:rsidR="00F97EB6" w:rsidTr="00E51923">
        <w:trPr>
          <w:trHeight w:val="137"/>
          <w:jc w:val="center"/>
        </w:trPr>
        <w:tc>
          <w:tcPr>
            <w:tcW w:w="1618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7EB6" w:rsidRPr="00CD494E" w:rsidRDefault="0016395C" w:rsidP="00B038F1">
            <w:pPr>
              <w:jc w:val="both"/>
              <w:rPr>
                <w:sz w:val="18"/>
                <w:szCs w:val="18"/>
              </w:rPr>
            </w:pPr>
            <w:r w:rsidRPr="00CD494E">
              <w:rPr>
                <w:sz w:val="18"/>
                <w:szCs w:val="18"/>
              </w:rPr>
              <w:t>Целевое назначение земельн</w:t>
            </w:r>
            <w:r w:rsidR="00B038F1">
              <w:rPr>
                <w:sz w:val="18"/>
                <w:szCs w:val="18"/>
              </w:rPr>
              <w:t>ого</w:t>
            </w:r>
            <w:r w:rsidRPr="00CD494E">
              <w:rPr>
                <w:sz w:val="18"/>
                <w:szCs w:val="18"/>
              </w:rPr>
              <w:t xml:space="preserve"> участк</w:t>
            </w:r>
            <w:r w:rsidR="00B038F1">
              <w:rPr>
                <w:sz w:val="18"/>
                <w:szCs w:val="18"/>
              </w:rPr>
              <w:t>а</w:t>
            </w:r>
            <w:r w:rsidRPr="00CD494E">
              <w:rPr>
                <w:sz w:val="18"/>
                <w:szCs w:val="18"/>
              </w:rPr>
              <w:t>: для строительства и обслуживания одноквартирного жилого дома</w:t>
            </w:r>
            <w:r>
              <w:rPr>
                <w:sz w:val="18"/>
                <w:szCs w:val="18"/>
              </w:rPr>
              <w:t>.</w:t>
            </w:r>
            <w:r w:rsidRPr="00EB3DEA">
              <w:rPr>
                <w:sz w:val="18"/>
                <w:szCs w:val="18"/>
              </w:rPr>
              <w:t xml:space="preserve"> </w:t>
            </w:r>
            <w:r w:rsidR="00F97EB6" w:rsidRPr="00CD494E">
              <w:rPr>
                <w:sz w:val="18"/>
                <w:szCs w:val="18"/>
              </w:rPr>
              <w:t>Назначение земельн</w:t>
            </w:r>
            <w:r w:rsidR="00B038F1">
              <w:rPr>
                <w:sz w:val="18"/>
                <w:szCs w:val="18"/>
              </w:rPr>
              <w:t>ого</w:t>
            </w:r>
            <w:r w:rsidR="00F97EB6" w:rsidRPr="00CD494E">
              <w:rPr>
                <w:sz w:val="18"/>
                <w:szCs w:val="18"/>
              </w:rPr>
              <w:t xml:space="preserve"> участк</w:t>
            </w:r>
            <w:r w:rsidR="00B038F1">
              <w:rPr>
                <w:sz w:val="18"/>
                <w:szCs w:val="18"/>
              </w:rPr>
              <w:t>а</w:t>
            </w:r>
            <w:r w:rsidR="00F97EB6" w:rsidRPr="00CD494E">
              <w:rPr>
                <w:sz w:val="18"/>
                <w:szCs w:val="18"/>
              </w:rPr>
              <w:t xml:space="preserve"> в соответствии с единой классификацией назначения объектов недвижимого имущества:  код 1 09 02, земельный участок для размещения объектов усадебной застройки (строительства и обслуживания одноквартирного (блокированного) жилого дома, обслуживания зарегистрированной организацией по государственной регистрации недвижимого имущества, прав на него и сделок с ним квартиры в блокированном жилом доме) </w:t>
            </w:r>
          </w:p>
        </w:tc>
      </w:tr>
      <w:tr w:rsidR="00F97EB6" w:rsidTr="00E51923">
        <w:trPr>
          <w:trHeight w:val="331"/>
          <w:jc w:val="center"/>
        </w:trPr>
        <w:tc>
          <w:tcPr>
            <w:tcW w:w="1618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7EB6" w:rsidRPr="00CD494E" w:rsidRDefault="00F97EB6" w:rsidP="008947FE">
            <w:pPr>
              <w:jc w:val="both"/>
              <w:rPr>
                <w:sz w:val="18"/>
                <w:szCs w:val="18"/>
              </w:rPr>
            </w:pPr>
            <w:r w:rsidRPr="00CD494E">
              <w:rPr>
                <w:sz w:val="18"/>
                <w:szCs w:val="18"/>
              </w:rPr>
              <w:t xml:space="preserve">Инженерные коммуникации </w:t>
            </w:r>
            <w:r>
              <w:rPr>
                <w:sz w:val="18"/>
                <w:szCs w:val="18"/>
              </w:rPr>
              <w:t>к земельн</w:t>
            </w:r>
            <w:r w:rsidR="008947FE">
              <w:rPr>
                <w:sz w:val="18"/>
                <w:szCs w:val="18"/>
              </w:rPr>
              <w:t>ому</w:t>
            </w:r>
            <w:r>
              <w:rPr>
                <w:sz w:val="18"/>
                <w:szCs w:val="18"/>
              </w:rPr>
              <w:t xml:space="preserve"> участк</w:t>
            </w:r>
            <w:r w:rsidR="008947FE">
              <w:rPr>
                <w:sz w:val="18"/>
                <w:szCs w:val="18"/>
              </w:rPr>
              <w:t>у</w:t>
            </w:r>
            <w:r>
              <w:rPr>
                <w:sz w:val="18"/>
                <w:szCs w:val="18"/>
              </w:rPr>
              <w:t xml:space="preserve"> не подведены</w:t>
            </w:r>
            <w:r w:rsidRPr="00CD494E">
              <w:rPr>
                <w:sz w:val="18"/>
                <w:szCs w:val="18"/>
              </w:rPr>
              <w:t xml:space="preserve">. </w:t>
            </w:r>
            <w:r w:rsidRPr="00CD494E">
              <w:rPr>
                <w:spacing w:val="-2"/>
                <w:sz w:val="18"/>
                <w:szCs w:val="18"/>
              </w:rPr>
              <w:t xml:space="preserve">Подробные сведения о характеристиках инженерных коммуникаций и сооружений при их наличии и условиях инженерного развития инфраструктуры застраиваемой территории, а также об ограничениях и обременениях содержатся в земельно-кадастровой документации. </w:t>
            </w:r>
          </w:p>
        </w:tc>
      </w:tr>
      <w:tr w:rsidR="00F97EB6" w:rsidTr="00E51923">
        <w:trPr>
          <w:trHeight w:val="721"/>
          <w:jc w:val="center"/>
        </w:trPr>
        <w:tc>
          <w:tcPr>
            <w:tcW w:w="1618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7EB6" w:rsidRPr="009D6210" w:rsidRDefault="00F97EB6" w:rsidP="00F77010">
            <w:pPr>
              <w:jc w:val="both"/>
              <w:rPr>
                <w:sz w:val="18"/>
                <w:szCs w:val="18"/>
              </w:rPr>
            </w:pPr>
            <w:r w:rsidRPr="009D6210">
              <w:rPr>
                <w:sz w:val="18"/>
                <w:szCs w:val="18"/>
              </w:rPr>
              <w:t>Услов</w:t>
            </w:r>
            <w:r>
              <w:rPr>
                <w:sz w:val="18"/>
                <w:szCs w:val="18"/>
              </w:rPr>
              <w:t>ия, предусмотренные в решении об изъятии и предоставлении земельных участков для</w:t>
            </w:r>
            <w:r w:rsidRPr="009D6210">
              <w:rPr>
                <w:sz w:val="18"/>
                <w:szCs w:val="18"/>
              </w:rPr>
              <w:t xml:space="preserve"> проведения аукцион</w:t>
            </w:r>
            <w:r w:rsidR="00F77010">
              <w:rPr>
                <w:sz w:val="18"/>
                <w:szCs w:val="18"/>
              </w:rPr>
              <w:t>ов</w:t>
            </w:r>
            <w:r w:rsidRPr="009D6210">
              <w:rPr>
                <w:sz w:val="18"/>
                <w:szCs w:val="18"/>
              </w:rPr>
              <w:t xml:space="preserve">: </w:t>
            </w:r>
            <w:r>
              <w:rPr>
                <w:sz w:val="18"/>
                <w:szCs w:val="18"/>
              </w:rPr>
              <w:t>победитель аукциона либо единственный участник несостоявшегося аукциона, выразивший согласие на предоставление ему земельного участка в частную собственность обязан</w:t>
            </w:r>
            <w:r w:rsidR="00F77010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- </w:t>
            </w:r>
            <w:r w:rsidRPr="009D6210">
              <w:rPr>
                <w:sz w:val="18"/>
                <w:szCs w:val="18"/>
              </w:rPr>
              <w:t>в течени</w:t>
            </w:r>
            <w:r>
              <w:rPr>
                <w:sz w:val="18"/>
                <w:szCs w:val="18"/>
              </w:rPr>
              <w:t>е</w:t>
            </w:r>
            <w:r w:rsidRPr="009D6210">
              <w:rPr>
                <w:sz w:val="18"/>
                <w:szCs w:val="18"/>
              </w:rPr>
              <w:t xml:space="preserve"> десяти рабочих дней со дня утверждения протокола о результатах аукциона внести плату за земельный участок (часть платы – в случае предоставления рассрочки ее внесения в установленном порядке), возместить затраты на организацию и проведение аукциона, в том числе расходы, связанные с изготовлением и предоставлением участникам документации, необходимой для его проведения; в течени</w:t>
            </w:r>
            <w:r>
              <w:rPr>
                <w:sz w:val="18"/>
                <w:szCs w:val="18"/>
              </w:rPr>
              <w:t>е</w:t>
            </w:r>
            <w:r w:rsidRPr="009D6210">
              <w:rPr>
                <w:sz w:val="18"/>
                <w:szCs w:val="18"/>
              </w:rPr>
              <w:t xml:space="preserve"> двух месяцев со дня утверждения протокола о результатах аукциона в установленном порядке обратиться за государственной регистрацией возникновения прав на земельный участок, ограничений (обременений) прав на него; приступить к занятию земельного участка в соответствии с целью и условиями его предоставления (начать строительство) в течени</w:t>
            </w:r>
            <w:r>
              <w:rPr>
                <w:sz w:val="18"/>
                <w:szCs w:val="18"/>
              </w:rPr>
              <w:t>е</w:t>
            </w:r>
            <w:r w:rsidRPr="009D6210">
              <w:rPr>
                <w:sz w:val="18"/>
                <w:szCs w:val="18"/>
              </w:rPr>
              <w:t xml:space="preserve"> одного года со дня государственной регистрации возникновения прав на земельный участок, ограничений (обременений) прав на него; </w:t>
            </w:r>
            <w:r>
              <w:rPr>
                <w:sz w:val="18"/>
                <w:szCs w:val="18"/>
              </w:rPr>
              <w:t xml:space="preserve">до занятия земельного участка осуществить мероприятия по благоустройству на предоставленном земельном участке в соответствии с требованиями статьи 85 Кодекса Республики Беларусь о земле; </w:t>
            </w:r>
            <w:r w:rsidRPr="009D6210">
              <w:rPr>
                <w:sz w:val="18"/>
                <w:szCs w:val="18"/>
              </w:rPr>
              <w:t>завершить строительство жилого дома не позднее срока, установленного законодательством Республики Беларусь; удалить древесно-кустарниковую растительность в соответствии с законодательством Республики Беларусь</w:t>
            </w:r>
            <w:r>
              <w:rPr>
                <w:sz w:val="18"/>
                <w:szCs w:val="18"/>
              </w:rPr>
              <w:t xml:space="preserve"> (при необходимости)</w:t>
            </w:r>
            <w:r w:rsidRPr="009D6210">
              <w:rPr>
                <w:sz w:val="18"/>
                <w:szCs w:val="18"/>
              </w:rPr>
              <w:t xml:space="preserve">; обеспечить использование земельного участка в соответствии с целевым назначением; возместить затраты </w:t>
            </w:r>
            <w:r>
              <w:rPr>
                <w:sz w:val="18"/>
                <w:szCs w:val="18"/>
              </w:rPr>
              <w:t>на строительство, в том числе</w:t>
            </w:r>
            <w:r w:rsidRPr="009D6210">
              <w:rPr>
                <w:sz w:val="18"/>
                <w:szCs w:val="18"/>
              </w:rPr>
              <w:t xml:space="preserve"> проектирование, объектов распределительной инженерной и транспортной инфраструктуры, в размерах, определенных Могилевским городским исполнительным комитетом; осуществлять строительство, реконструкцию в соответствии с законодательством Республики Беларусь.</w:t>
            </w:r>
            <w:r>
              <w:rPr>
                <w:sz w:val="18"/>
                <w:szCs w:val="18"/>
              </w:rPr>
              <w:t xml:space="preserve"> </w:t>
            </w:r>
            <w:r w:rsidR="008947FE">
              <w:rPr>
                <w:sz w:val="18"/>
                <w:szCs w:val="18"/>
              </w:rPr>
              <w:t>Отвод земельного участка производится с правом вырубки древесно-кустарниковой растительности в установленном порядке.</w:t>
            </w:r>
          </w:p>
        </w:tc>
      </w:tr>
      <w:tr w:rsidR="00F97EB6" w:rsidTr="00E51923">
        <w:trPr>
          <w:trHeight w:val="721"/>
          <w:jc w:val="center"/>
        </w:trPr>
        <w:tc>
          <w:tcPr>
            <w:tcW w:w="1618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7EB6" w:rsidRPr="009D6210" w:rsidRDefault="00F97EB6" w:rsidP="008F16D1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Победитель аукциона обязан в течение срока строительства возместить затраты на инженерную и транспортную инфраструктуру согласно индивидуально разработанному проекту в соответствии с постановлением Совета Министров Республики Беларусь от 01.04.2014 №298 и решениями Могилевского городского исполнительного комитета от 7.02.2025 №3-8 «О возмещении затрат на строительство объектов распределительной инженерной и транспортной инфраструктуры» и от 13.06.2025 №13-19 «Об изменении решения Могилевского городского исполнительного комитета от 7 февраля № 3-8» (информация об утвержденных решением показателях удельной стоимости затрат на строительство объектов распределительной инженерной и транспортной инфраструктуры на 2025-2027 годы:  теплоснабжение – 133 481р.67к. за 1гигакалорий/час; водоснабжение – 2 271р.96к. за 1 куб. метр/сутки; </w:t>
            </w:r>
            <w:r w:rsidR="00284439">
              <w:rPr>
                <w:sz w:val="18"/>
                <w:szCs w:val="18"/>
              </w:rPr>
              <w:t>электроснабжение -</w:t>
            </w:r>
            <w:r w:rsidR="0078595F">
              <w:rPr>
                <w:sz w:val="18"/>
                <w:szCs w:val="18"/>
              </w:rPr>
              <w:t xml:space="preserve"> </w:t>
            </w:r>
            <w:r w:rsidR="0078595F" w:rsidRPr="008F4438">
              <w:rPr>
                <w:sz w:val="18"/>
                <w:szCs w:val="18"/>
              </w:rPr>
              <w:t>701р</w:t>
            </w:r>
            <w:r w:rsidR="0078595F">
              <w:rPr>
                <w:sz w:val="18"/>
                <w:szCs w:val="18"/>
              </w:rPr>
              <w:t xml:space="preserve">.91к. за 1 киловатт; </w:t>
            </w:r>
            <w:r>
              <w:rPr>
                <w:sz w:val="18"/>
                <w:szCs w:val="18"/>
              </w:rPr>
              <w:t>хозяйственно-бытовая канализация – 1 362р.48к. за 1 куб. метр</w:t>
            </w:r>
            <w:r w:rsidR="00284439">
              <w:rPr>
                <w:sz w:val="18"/>
                <w:szCs w:val="18"/>
              </w:rPr>
              <w:t xml:space="preserve">/сутки; дождевая канализация – </w:t>
            </w:r>
            <w:r>
              <w:rPr>
                <w:sz w:val="18"/>
                <w:szCs w:val="18"/>
              </w:rPr>
              <w:t>1 825р.90к. за 1 литр/секунду: за объекты распределительной транспортной инфраструктуры; капитальный облегченный тип одежды – 52 524р.13к. за 1 гектар земельного участка, переходный тип одежды  -9</w:t>
            </w:r>
            <w:r w:rsidR="008947FE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201р. 22к. за 1 гектар земельного участка). </w:t>
            </w:r>
          </w:p>
        </w:tc>
      </w:tr>
      <w:tr w:rsidR="00F97EB6" w:rsidTr="00E51923">
        <w:trPr>
          <w:cantSplit/>
          <w:trHeight w:val="528"/>
          <w:jc w:val="center"/>
        </w:trPr>
        <w:tc>
          <w:tcPr>
            <w:tcW w:w="1618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EB6" w:rsidRPr="009D6210" w:rsidRDefault="00ED3497" w:rsidP="00F31E5B">
            <w:pPr>
              <w:jc w:val="center"/>
              <w:rPr>
                <w:sz w:val="18"/>
                <w:szCs w:val="18"/>
              </w:rPr>
            </w:pPr>
            <w:bookmarkStart w:id="0" w:name="_GoBack"/>
            <w:r>
              <w:rPr>
                <w:b/>
                <w:sz w:val="18"/>
                <w:szCs w:val="18"/>
              </w:rPr>
              <w:t>А</w:t>
            </w:r>
            <w:r w:rsidR="00F97EB6" w:rsidRPr="009D6210">
              <w:rPr>
                <w:b/>
                <w:sz w:val="18"/>
                <w:szCs w:val="18"/>
              </w:rPr>
              <w:t xml:space="preserve">укцион состоится </w:t>
            </w:r>
            <w:r w:rsidR="00BE3805">
              <w:rPr>
                <w:b/>
                <w:sz w:val="18"/>
                <w:szCs w:val="18"/>
              </w:rPr>
              <w:t>4 ноября</w:t>
            </w:r>
            <w:r w:rsidR="00F97EB6">
              <w:rPr>
                <w:b/>
                <w:sz w:val="18"/>
                <w:szCs w:val="18"/>
              </w:rPr>
              <w:t xml:space="preserve"> 2025</w:t>
            </w:r>
            <w:r w:rsidR="00F97EB6" w:rsidRPr="009D6210">
              <w:rPr>
                <w:b/>
                <w:bCs/>
                <w:sz w:val="18"/>
                <w:szCs w:val="18"/>
              </w:rPr>
              <w:t xml:space="preserve"> года</w:t>
            </w:r>
            <w:r w:rsidR="00F97EB6" w:rsidRPr="009D6210">
              <w:rPr>
                <w:b/>
                <w:sz w:val="18"/>
                <w:szCs w:val="18"/>
              </w:rPr>
              <w:t xml:space="preserve"> в 15</w:t>
            </w:r>
            <w:r w:rsidR="00F97EB6">
              <w:rPr>
                <w:b/>
                <w:sz w:val="18"/>
                <w:szCs w:val="18"/>
              </w:rPr>
              <w:t>.00 по адресу: г. Могилев, ул. Первомайская, 28а</w:t>
            </w:r>
            <w:r w:rsidR="00F97EB6" w:rsidRPr="009D6210">
              <w:rPr>
                <w:b/>
                <w:sz w:val="18"/>
                <w:szCs w:val="18"/>
              </w:rPr>
              <w:t>.</w:t>
            </w:r>
          </w:p>
          <w:p w:rsidR="00F97EB6" w:rsidRPr="009D6210" w:rsidRDefault="00F97EB6" w:rsidP="00F31E5B">
            <w:pPr>
              <w:jc w:val="center"/>
              <w:rPr>
                <w:sz w:val="18"/>
                <w:szCs w:val="18"/>
              </w:rPr>
            </w:pPr>
            <w:r w:rsidRPr="009D6210">
              <w:rPr>
                <w:sz w:val="18"/>
                <w:szCs w:val="18"/>
              </w:rPr>
              <w:t xml:space="preserve">Заявки принимаются ежедневно с – </w:t>
            </w:r>
            <w:r w:rsidR="00ED3497">
              <w:rPr>
                <w:sz w:val="18"/>
                <w:szCs w:val="18"/>
              </w:rPr>
              <w:t xml:space="preserve">30 сентября </w:t>
            </w:r>
            <w:r>
              <w:rPr>
                <w:sz w:val="18"/>
                <w:szCs w:val="18"/>
              </w:rPr>
              <w:t xml:space="preserve">2025 в рабочие дни </w:t>
            </w:r>
            <w:r w:rsidRPr="00440A8A">
              <w:rPr>
                <w:b/>
                <w:sz w:val="18"/>
                <w:szCs w:val="18"/>
              </w:rPr>
              <w:t>с</w:t>
            </w:r>
            <w:r>
              <w:rPr>
                <w:b/>
                <w:sz w:val="18"/>
                <w:szCs w:val="18"/>
              </w:rPr>
              <w:t xml:space="preserve"> </w:t>
            </w:r>
            <w:r w:rsidRPr="00440A8A">
              <w:rPr>
                <w:b/>
                <w:sz w:val="18"/>
                <w:szCs w:val="18"/>
              </w:rPr>
              <w:t>8.00 до 13.00 часов</w:t>
            </w:r>
            <w:r>
              <w:rPr>
                <w:b/>
                <w:sz w:val="18"/>
                <w:szCs w:val="18"/>
              </w:rPr>
              <w:t xml:space="preserve"> </w:t>
            </w:r>
            <w:r w:rsidRPr="009D6210">
              <w:rPr>
                <w:sz w:val="18"/>
                <w:szCs w:val="18"/>
              </w:rPr>
              <w:t xml:space="preserve">по адресу: г. Могилев, ул. </w:t>
            </w:r>
            <w:r>
              <w:rPr>
                <w:sz w:val="18"/>
                <w:szCs w:val="18"/>
              </w:rPr>
              <w:t>Первомайская</w:t>
            </w:r>
            <w:r w:rsidRPr="009D6210">
              <w:rPr>
                <w:sz w:val="18"/>
                <w:szCs w:val="18"/>
              </w:rPr>
              <w:t xml:space="preserve">, </w:t>
            </w:r>
            <w:r>
              <w:rPr>
                <w:sz w:val="18"/>
                <w:szCs w:val="18"/>
              </w:rPr>
              <w:t>28а</w:t>
            </w:r>
            <w:r w:rsidRPr="009D6210">
              <w:rPr>
                <w:sz w:val="18"/>
                <w:szCs w:val="18"/>
              </w:rPr>
              <w:t>, каб.</w:t>
            </w:r>
            <w:r>
              <w:rPr>
                <w:sz w:val="18"/>
                <w:szCs w:val="18"/>
              </w:rPr>
              <w:t>203, 211</w:t>
            </w:r>
            <w:r w:rsidRPr="009D6210">
              <w:rPr>
                <w:sz w:val="18"/>
                <w:szCs w:val="18"/>
              </w:rPr>
              <w:t>.</w:t>
            </w:r>
          </w:p>
          <w:p w:rsidR="00F97EB6" w:rsidRPr="009D6210" w:rsidRDefault="00F97EB6" w:rsidP="00F31E5B">
            <w:pPr>
              <w:jc w:val="center"/>
              <w:rPr>
                <w:sz w:val="18"/>
                <w:szCs w:val="18"/>
              </w:rPr>
            </w:pPr>
            <w:r w:rsidRPr="009D6210">
              <w:rPr>
                <w:b/>
                <w:sz w:val="18"/>
                <w:szCs w:val="18"/>
              </w:rPr>
              <w:t xml:space="preserve"> Последний день приема заявлений и внесения задатка – </w:t>
            </w:r>
            <w:r w:rsidR="008912C8">
              <w:rPr>
                <w:b/>
                <w:sz w:val="18"/>
                <w:szCs w:val="18"/>
              </w:rPr>
              <w:t>30</w:t>
            </w:r>
            <w:r w:rsidR="00BE3805">
              <w:rPr>
                <w:b/>
                <w:sz w:val="18"/>
                <w:szCs w:val="18"/>
              </w:rPr>
              <w:t xml:space="preserve"> </w:t>
            </w:r>
            <w:r w:rsidR="008912C8">
              <w:rPr>
                <w:b/>
                <w:sz w:val="18"/>
                <w:szCs w:val="18"/>
              </w:rPr>
              <w:t>октября</w:t>
            </w:r>
            <w:r>
              <w:rPr>
                <w:b/>
                <w:sz w:val="18"/>
                <w:szCs w:val="18"/>
              </w:rPr>
              <w:t xml:space="preserve"> 2025</w:t>
            </w:r>
            <w:r w:rsidRPr="009D6210">
              <w:rPr>
                <w:b/>
                <w:sz w:val="18"/>
                <w:szCs w:val="18"/>
              </w:rPr>
              <w:t xml:space="preserve"> года до 1</w:t>
            </w:r>
            <w:r>
              <w:rPr>
                <w:b/>
                <w:sz w:val="18"/>
                <w:szCs w:val="18"/>
              </w:rPr>
              <w:t>3</w:t>
            </w:r>
            <w:r w:rsidRPr="009D6210">
              <w:rPr>
                <w:b/>
                <w:sz w:val="18"/>
                <w:szCs w:val="18"/>
              </w:rPr>
              <w:t>.00 часов</w:t>
            </w:r>
            <w:r w:rsidRPr="009D6210">
              <w:rPr>
                <w:sz w:val="18"/>
                <w:szCs w:val="18"/>
              </w:rPr>
              <w:t>. Заявления, поступившие после указанного срока, не принимаются.</w:t>
            </w:r>
          </w:p>
          <w:p w:rsidR="00F97EB6" w:rsidRPr="009D6210" w:rsidRDefault="00F97EB6" w:rsidP="00F31E5B">
            <w:pPr>
              <w:jc w:val="center"/>
              <w:rPr>
                <w:sz w:val="18"/>
                <w:szCs w:val="18"/>
              </w:rPr>
            </w:pPr>
            <w:r w:rsidRPr="009D6210">
              <w:rPr>
                <w:sz w:val="18"/>
                <w:szCs w:val="18"/>
              </w:rPr>
              <w:t xml:space="preserve">Заключительная регистрация участников аукциона </w:t>
            </w:r>
            <w:r w:rsidR="00BE3805">
              <w:rPr>
                <w:b/>
                <w:sz w:val="18"/>
                <w:szCs w:val="18"/>
              </w:rPr>
              <w:t>4 ноября</w:t>
            </w:r>
            <w:r>
              <w:rPr>
                <w:b/>
                <w:bCs/>
                <w:sz w:val="18"/>
                <w:szCs w:val="18"/>
              </w:rPr>
              <w:t xml:space="preserve"> 2025</w:t>
            </w:r>
            <w:r w:rsidRPr="009D6210">
              <w:rPr>
                <w:b/>
                <w:bCs/>
                <w:sz w:val="18"/>
                <w:szCs w:val="18"/>
              </w:rPr>
              <w:t xml:space="preserve"> года</w:t>
            </w:r>
            <w:r w:rsidRPr="009D6210">
              <w:rPr>
                <w:sz w:val="18"/>
                <w:szCs w:val="18"/>
              </w:rPr>
              <w:t xml:space="preserve"> с 14.</w:t>
            </w:r>
            <w:r w:rsidR="00B038F1">
              <w:rPr>
                <w:sz w:val="18"/>
                <w:szCs w:val="18"/>
              </w:rPr>
              <w:t>4</w:t>
            </w:r>
            <w:r w:rsidRPr="009D6210">
              <w:rPr>
                <w:sz w:val="18"/>
                <w:szCs w:val="18"/>
              </w:rPr>
              <w:t>0 до 15.00 часов.</w:t>
            </w:r>
          </w:p>
          <w:p w:rsidR="00F97EB6" w:rsidRPr="009D6210" w:rsidRDefault="00F97EB6" w:rsidP="00E04B94">
            <w:pPr>
              <w:jc w:val="center"/>
              <w:rPr>
                <w:sz w:val="18"/>
                <w:szCs w:val="18"/>
              </w:rPr>
            </w:pPr>
            <w:r w:rsidRPr="009D6210">
              <w:rPr>
                <w:sz w:val="18"/>
                <w:szCs w:val="18"/>
              </w:rPr>
              <w:t>Аукцион проводится в соответствии с</w:t>
            </w:r>
            <w:r w:rsidRPr="009D6210">
              <w:rPr>
                <w:rStyle w:val="c0"/>
                <w:sz w:val="18"/>
                <w:szCs w:val="18"/>
              </w:rPr>
              <w:t xml:space="preserve"> Положением о порядке организации и проведения аукционов по продаже земельных участков в частную собственность,  утвержденного постановлением Совета Министров Республики Беларусь от 13.01.2023 г. № 32.</w:t>
            </w:r>
            <w:bookmarkEnd w:id="0"/>
          </w:p>
        </w:tc>
      </w:tr>
      <w:tr w:rsidR="00F97EB6" w:rsidTr="00E51923">
        <w:trPr>
          <w:cantSplit/>
          <w:trHeight w:val="179"/>
          <w:jc w:val="center"/>
        </w:trPr>
        <w:tc>
          <w:tcPr>
            <w:tcW w:w="1618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EB6" w:rsidRPr="00E51923" w:rsidRDefault="00F97EB6" w:rsidP="00B038F1">
            <w:pPr>
              <w:jc w:val="center"/>
              <w:rPr>
                <w:color w:val="000000" w:themeColor="text1"/>
              </w:rPr>
            </w:pPr>
            <w:r w:rsidRPr="004B05FD">
              <w:t xml:space="preserve">Расходы, связанные с подготовкой документации, необходимой для проведения аукциона </w:t>
            </w:r>
            <w:r w:rsidRPr="004B05FD">
              <w:rPr>
                <w:color w:val="000000" w:themeColor="text1"/>
              </w:rPr>
              <w:t xml:space="preserve">составляют </w:t>
            </w:r>
            <w:r>
              <w:rPr>
                <w:rStyle w:val="c0"/>
                <w:color w:val="000000" w:themeColor="text1"/>
              </w:rPr>
              <w:t xml:space="preserve">4 </w:t>
            </w:r>
            <w:r w:rsidR="00ED3497">
              <w:rPr>
                <w:rStyle w:val="c0"/>
                <w:color w:val="000000" w:themeColor="text1"/>
              </w:rPr>
              <w:t>520</w:t>
            </w:r>
            <w:r w:rsidRPr="004B05FD">
              <w:rPr>
                <w:color w:val="000000" w:themeColor="text1"/>
              </w:rPr>
              <w:t>р.</w:t>
            </w:r>
            <w:r w:rsidR="00ED3497">
              <w:rPr>
                <w:color w:val="000000" w:themeColor="text1"/>
              </w:rPr>
              <w:t>91</w:t>
            </w:r>
            <w:r w:rsidRPr="004B05FD">
              <w:rPr>
                <w:color w:val="000000" w:themeColor="text1"/>
              </w:rPr>
              <w:t>к.</w:t>
            </w:r>
          </w:p>
        </w:tc>
      </w:tr>
      <w:tr w:rsidR="00F97EB6" w:rsidTr="00E51923">
        <w:trPr>
          <w:trHeight w:val="5802"/>
          <w:jc w:val="center"/>
        </w:trPr>
        <w:tc>
          <w:tcPr>
            <w:tcW w:w="80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EB6" w:rsidRPr="00BA1738" w:rsidRDefault="00F97EB6" w:rsidP="00F31E5B">
            <w:pPr>
              <w:pStyle w:val="2"/>
              <w:ind w:firstLine="0"/>
              <w:rPr>
                <w:color w:val="FF0000"/>
                <w:sz w:val="16"/>
                <w:szCs w:val="16"/>
              </w:rPr>
            </w:pPr>
            <w:r w:rsidRPr="00BA1738">
              <w:rPr>
                <w:b/>
                <w:color w:val="000000" w:themeColor="text1"/>
                <w:sz w:val="16"/>
                <w:szCs w:val="16"/>
              </w:rPr>
              <w:lastRenderedPageBreak/>
              <w:t>Продавец предмета аукциона</w:t>
            </w:r>
            <w:r w:rsidRPr="00BA1738">
              <w:rPr>
                <w:sz w:val="16"/>
                <w:szCs w:val="16"/>
              </w:rPr>
              <w:t xml:space="preserve"> – Могилевский городской исполнительный комитет, 212030, г. Могилев, </w:t>
            </w:r>
            <w:r w:rsidRPr="00BA1738">
              <w:rPr>
                <w:sz w:val="16"/>
                <w:szCs w:val="16"/>
              </w:rPr>
              <w:br/>
              <w:t>ул. Первомайская,28а, контактный телефон -  (80222) 42-26-18,  42-26-83.</w:t>
            </w:r>
          </w:p>
          <w:p w:rsidR="00F97EB6" w:rsidRPr="00BA1738" w:rsidRDefault="00F97EB6" w:rsidP="00F31E5B">
            <w:pPr>
              <w:pStyle w:val="2"/>
              <w:ind w:firstLine="0"/>
              <w:rPr>
                <w:sz w:val="16"/>
                <w:szCs w:val="16"/>
              </w:rPr>
            </w:pPr>
            <w:r w:rsidRPr="00BA1738">
              <w:rPr>
                <w:b/>
                <w:sz w:val="16"/>
                <w:szCs w:val="16"/>
              </w:rPr>
              <w:t>Организатор аукциона</w:t>
            </w:r>
            <w:r w:rsidRPr="00BA1738">
              <w:rPr>
                <w:sz w:val="16"/>
                <w:szCs w:val="16"/>
              </w:rPr>
              <w:t xml:space="preserve"> – МГУКП</w:t>
            </w:r>
            <w:r>
              <w:rPr>
                <w:sz w:val="16"/>
                <w:szCs w:val="16"/>
              </w:rPr>
              <w:t>П</w:t>
            </w:r>
            <w:r w:rsidRPr="00BA1738">
              <w:rPr>
                <w:sz w:val="16"/>
                <w:szCs w:val="16"/>
              </w:rPr>
              <w:t xml:space="preserve"> «</w:t>
            </w:r>
            <w:r>
              <w:rPr>
                <w:sz w:val="16"/>
                <w:szCs w:val="16"/>
              </w:rPr>
              <w:t>Проектное специализированное бюро</w:t>
            </w:r>
            <w:r w:rsidRPr="00BA1738">
              <w:rPr>
                <w:sz w:val="16"/>
                <w:szCs w:val="16"/>
              </w:rPr>
              <w:t>», 2120</w:t>
            </w:r>
            <w:r>
              <w:rPr>
                <w:sz w:val="16"/>
                <w:szCs w:val="16"/>
              </w:rPr>
              <w:t xml:space="preserve">30, г. Могилёв, </w:t>
            </w:r>
            <w:r w:rsidR="00F26695">
              <w:rPr>
                <w:sz w:val="16"/>
                <w:szCs w:val="16"/>
              </w:rPr>
              <w:br/>
            </w:r>
            <w:r>
              <w:rPr>
                <w:sz w:val="16"/>
                <w:szCs w:val="16"/>
              </w:rPr>
              <w:t>ул. Первомайская</w:t>
            </w:r>
            <w:r w:rsidRPr="00BA1738"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</w:rPr>
              <w:t>28а</w:t>
            </w:r>
            <w:r w:rsidRPr="00BA1738">
              <w:rPr>
                <w:sz w:val="16"/>
                <w:szCs w:val="16"/>
              </w:rPr>
              <w:t xml:space="preserve">, контактные телефоны -  8-0222-42-25-64, 42-24-59, 8-029-151-54-44. </w:t>
            </w:r>
          </w:p>
          <w:p w:rsidR="00F97EB6" w:rsidRPr="00BA1738" w:rsidRDefault="00F97EB6" w:rsidP="00F31E5B">
            <w:pPr>
              <w:pStyle w:val="2"/>
              <w:ind w:firstLine="0"/>
              <w:rPr>
                <w:rStyle w:val="c0"/>
                <w:sz w:val="16"/>
                <w:szCs w:val="16"/>
              </w:rPr>
            </w:pPr>
            <w:r w:rsidRPr="00BA1738">
              <w:rPr>
                <w:b/>
                <w:sz w:val="16"/>
                <w:szCs w:val="16"/>
              </w:rPr>
              <w:t>Задаток</w:t>
            </w:r>
            <w:r w:rsidRPr="00BA1738">
              <w:rPr>
                <w:sz w:val="16"/>
                <w:szCs w:val="16"/>
              </w:rPr>
              <w:t xml:space="preserve"> вносится на текущий (расчетный) банковский счет Могилевского городского исполнительного комитета </w:t>
            </w:r>
            <w:r w:rsidRPr="00BA1738">
              <w:rPr>
                <w:sz w:val="16"/>
                <w:szCs w:val="16"/>
                <w:lang w:val="en-US"/>
              </w:rPr>
              <w:t>BY</w:t>
            </w:r>
            <w:r w:rsidRPr="00BA1738">
              <w:rPr>
                <w:sz w:val="16"/>
                <w:szCs w:val="16"/>
              </w:rPr>
              <w:t>16</w:t>
            </w:r>
            <w:r w:rsidRPr="00BA1738">
              <w:rPr>
                <w:sz w:val="16"/>
                <w:szCs w:val="16"/>
                <w:lang w:val="en-US"/>
              </w:rPr>
              <w:t>AKBB</w:t>
            </w:r>
            <w:r w:rsidRPr="00BA1738">
              <w:rPr>
                <w:sz w:val="16"/>
                <w:szCs w:val="16"/>
              </w:rPr>
              <w:t xml:space="preserve">36410174405547000000 в филиале №700 МОУ ОАО «АСБ Беларусбанк», код </w:t>
            </w:r>
            <w:r w:rsidRPr="00BA1738">
              <w:rPr>
                <w:sz w:val="16"/>
                <w:szCs w:val="16"/>
                <w:lang w:val="en-US"/>
              </w:rPr>
              <w:t>AKBBBY</w:t>
            </w:r>
            <w:r w:rsidRPr="00BA1738">
              <w:rPr>
                <w:sz w:val="16"/>
                <w:szCs w:val="16"/>
              </w:rPr>
              <w:t>2</w:t>
            </w:r>
            <w:r w:rsidRPr="00BA1738">
              <w:rPr>
                <w:sz w:val="16"/>
                <w:szCs w:val="16"/>
                <w:lang w:val="en-US"/>
              </w:rPr>
              <w:t>X</w:t>
            </w:r>
            <w:r w:rsidRPr="00BA1738">
              <w:rPr>
                <w:sz w:val="16"/>
                <w:szCs w:val="16"/>
              </w:rPr>
              <w:t xml:space="preserve">, </w:t>
            </w:r>
            <w:r w:rsidRPr="00BA1738">
              <w:rPr>
                <w:sz w:val="16"/>
                <w:szCs w:val="16"/>
              </w:rPr>
              <w:br/>
              <w:t xml:space="preserve">УНП 700123787 (разовый платеж), с отметкой банка; </w:t>
            </w:r>
            <w:r w:rsidRPr="00BA1738">
              <w:rPr>
                <w:b/>
                <w:sz w:val="16"/>
                <w:szCs w:val="16"/>
              </w:rPr>
              <w:t>(назначение платежа – задаток за участие в аукционе по лоту №__)</w:t>
            </w:r>
            <w:r>
              <w:rPr>
                <w:b/>
                <w:sz w:val="16"/>
                <w:szCs w:val="16"/>
              </w:rPr>
              <w:t xml:space="preserve">, </w:t>
            </w:r>
            <w:r>
              <w:rPr>
                <w:rStyle w:val="c0"/>
                <w:sz w:val="16"/>
                <w:szCs w:val="16"/>
              </w:rPr>
              <w:t>к</w:t>
            </w:r>
            <w:r>
              <w:rPr>
                <w:sz w:val="16"/>
                <w:szCs w:val="16"/>
              </w:rPr>
              <w:t>од платежа -190401.</w:t>
            </w:r>
          </w:p>
          <w:p w:rsidR="00F97EB6" w:rsidRPr="00BA1738" w:rsidRDefault="00F97EB6" w:rsidP="00F31E5B">
            <w:pPr>
              <w:pStyle w:val="2"/>
              <w:ind w:firstLine="0"/>
              <w:rPr>
                <w:rStyle w:val="c0"/>
                <w:sz w:val="16"/>
                <w:szCs w:val="16"/>
              </w:rPr>
            </w:pPr>
            <w:r w:rsidRPr="00BA1738">
              <w:rPr>
                <w:rStyle w:val="c0"/>
                <w:sz w:val="16"/>
                <w:szCs w:val="16"/>
              </w:rPr>
              <w:t xml:space="preserve">Для участия в аукционе </w:t>
            </w:r>
            <w:r w:rsidRPr="00BA1738">
              <w:rPr>
                <w:rStyle w:val="c0"/>
                <w:b/>
                <w:sz w:val="16"/>
                <w:szCs w:val="16"/>
              </w:rPr>
              <w:t>гражданин</w:t>
            </w:r>
            <w:r>
              <w:rPr>
                <w:rStyle w:val="c0"/>
                <w:b/>
                <w:sz w:val="16"/>
                <w:szCs w:val="16"/>
              </w:rPr>
              <w:t xml:space="preserve"> Республики Беларусь</w:t>
            </w:r>
            <w:r w:rsidRPr="00BA1738">
              <w:rPr>
                <w:rStyle w:val="c0"/>
                <w:b/>
                <w:sz w:val="16"/>
                <w:szCs w:val="16"/>
              </w:rPr>
              <w:t>, </w:t>
            </w:r>
            <w:r>
              <w:rPr>
                <w:rStyle w:val="c0"/>
                <w:b/>
                <w:sz w:val="16"/>
                <w:szCs w:val="16"/>
              </w:rPr>
              <w:t xml:space="preserve">негосударственное </w:t>
            </w:r>
            <w:r w:rsidRPr="00BA1738">
              <w:rPr>
                <w:rStyle w:val="c0"/>
                <w:b/>
                <w:sz w:val="16"/>
                <w:szCs w:val="16"/>
              </w:rPr>
              <w:t>юридическое лицо</w:t>
            </w:r>
            <w:r>
              <w:rPr>
                <w:rStyle w:val="c0"/>
                <w:b/>
                <w:sz w:val="16"/>
                <w:szCs w:val="16"/>
              </w:rPr>
              <w:t xml:space="preserve"> Республики Беларусь</w:t>
            </w:r>
            <w:r w:rsidRPr="00BA1738">
              <w:rPr>
                <w:rStyle w:val="c0"/>
                <w:sz w:val="16"/>
                <w:szCs w:val="16"/>
              </w:rPr>
              <w:t xml:space="preserve"> (лично либо через своего представителя или уполномоченное должностное лицо) в установленный в извещении срок </w:t>
            </w:r>
            <w:r w:rsidRPr="00BA1738">
              <w:rPr>
                <w:rStyle w:val="c0"/>
                <w:b/>
                <w:sz w:val="16"/>
                <w:szCs w:val="16"/>
              </w:rPr>
              <w:t>подают заявление об участии в аукционе</w:t>
            </w:r>
            <w:r w:rsidRPr="00BA1738">
              <w:rPr>
                <w:rStyle w:val="c0"/>
                <w:sz w:val="16"/>
                <w:szCs w:val="16"/>
              </w:rPr>
              <w:t xml:space="preserve"> с указанием кадастровых номеров и адресов земельных участков, которые они желают приобрести в частную собственность, представляют документ, подтверждающий внесение суммы задатка (задатков) на текущий (расчетный) счет, указанный в извещении, с отметкой банка, а также заключают с организатором аукциона соглашение. </w:t>
            </w:r>
          </w:p>
          <w:p w:rsidR="00F97EB6" w:rsidRPr="00BA1738" w:rsidRDefault="00F97EB6" w:rsidP="00F31E5B">
            <w:pPr>
              <w:pStyle w:val="2"/>
              <w:ind w:firstLine="0"/>
              <w:rPr>
                <w:rStyle w:val="c0"/>
                <w:sz w:val="16"/>
                <w:szCs w:val="16"/>
              </w:rPr>
            </w:pPr>
            <w:r w:rsidRPr="00BA1738">
              <w:rPr>
                <w:rStyle w:val="c0"/>
                <w:sz w:val="16"/>
                <w:szCs w:val="16"/>
              </w:rPr>
              <w:t>Задаток вносится в белорусских рублях в сумме и срок согласно настоящему извещению.</w:t>
            </w:r>
          </w:p>
          <w:p w:rsidR="00F97EB6" w:rsidRPr="00BA1738" w:rsidRDefault="00F97EB6" w:rsidP="00F31E5B">
            <w:pPr>
              <w:pStyle w:val="2"/>
              <w:ind w:firstLine="0"/>
              <w:rPr>
                <w:rStyle w:val="c0"/>
                <w:sz w:val="16"/>
                <w:szCs w:val="16"/>
              </w:rPr>
            </w:pPr>
            <w:r w:rsidRPr="00BA1738">
              <w:rPr>
                <w:rStyle w:val="c0"/>
                <w:sz w:val="16"/>
                <w:szCs w:val="16"/>
              </w:rPr>
              <w:t>Кроме того представляются:</w:t>
            </w:r>
          </w:p>
          <w:p w:rsidR="00F97EB6" w:rsidRPr="00BA1738" w:rsidRDefault="00F97EB6" w:rsidP="00F31E5B">
            <w:pPr>
              <w:pStyle w:val="2"/>
              <w:ind w:firstLine="0"/>
              <w:rPr>
                <w:rStyle w:val="c0"/>
                <w:sz w:val="16"/>
                <w:szCs w:val="16"/>
              </w:rPr>
            </w:pPr>
            <w:r w:rsidRPr="00BA1738">
              <w:rPr>
                <w:rStyle w:val="c0"/>
                <w:sz w:val="16"/>
                <w:szCs w:val="16"/>
              </w:rPr>
              <w:t>-представителем гражданина – нотариально удостоверенная доверенность;</w:t>
            </w:r>
          </w:p>
          <w:p w:rsidR="00F97EB6" w:rsidRPr="00BA1738" w:rsidRDefault="00F97EB6" w:rsidP="00F31E5B">
            <w:pPr>
              <w:pStyle w:val="2"/>
              <w:ind w:firstLine="0"/>
              <w:rPr>
                <w:rStyle w:val="c0"/>
                <w:sz w:val="16"/>
                <w:szCs w:val="16"/>
              </w:rPr>
            </w:pPr>
            <w:r w:rsidRPr="00BA1738">
              <w:rPr>
                <w:rStyle w:val="c0"/>
                <w:sz w:val="16"/>
                <w:szCs w:val="16"/>
              </w:rPr>
              <w:t xml:space="preserve">-представителем или уполномоченным должностным лицом юридического лица – </w:t>
            </w:r>
            <w:proofErr w:type="gramStart"/>
            <w:r w:rsidRPr="00BA1738">
              <w:rPr>
                <w:rStyle w:val="c0"/>
                <w:sz w:val="16"/>
                <w:szCs w:val="16"/>
              </w:rPr>
              <w:t>доверенность</w:t>
            </w:r>
            <w:proofErr w:type="gramEnd"/>
            <w:r w:rsidRPr="00BA1738">
              <w:rPr>
                <w:rStyle w:val="c0"/>
                <w:sz w:val="16"/>
                <w:szCs w:val="16"/>
              </w:rPr>
              <w:t xml:space="preserve"> выданная юридическим лицом, или документ, подтверждающий полномочия должностного лица, копии документов, подтверждающих государственную регистрацию юридического лица без нотариального засвидетельствования, документ с указанием банковских реквизитов юридического лица. </w:t>
            </w:r>
          </w:p>
          <w:p w:rsidR="00F97EB6" w:rsidRPr="00BA1738" w:rsidRDefault="00F97EB6" w:rsidP="00F31E5B">
            <w:pPr>
              <w:pStyle w:val="2"/>
              <w:ind w:firstLine="0"/>
              <w:rPr>
                <w:rStyle w:val="c0"/>
                <w:sz w:val="16"/>
                <w:szCs w:val="16"/>
              </w:rPr>
            </w:pPr>
            <w:r w:rsidRPr="00BA1738">
              <w:rPr>
                <w:rStyle w:val="c0"/>
                <w:sz w:val="16"/>
                <w:szCs w:val="16"/>
              </w:rPr>
              <w:t xml:space="preserve">Консолидированными участниками для участия в аукционе представляются также оригинал и копия договора о совместном участии в аукционе. </w:t>
            </w:r>
          </w:p>
          <w:p w:rsidR="00F97EB6" w:rsidRPr="00BA1738" w:rsidRDefault="00F97EB6" w:rsidP="00F31E5B">
            <w:pPr>
              <w:pStyle w:val="2"/>
              <w:ind w:firstLine="0"/>
              <w:rPr>
                <w:sz w:val="16"/>
                <w:szCs w:val="16"/>
              </w:rPr>
            </w:pPr>
            <w:r w:rsidRPr="00BA1738">
              <w:rPr>
                <w:rStyle w:val="c0"/>
                <w:sz w:val="16"/>
                <w:szCs w:val="16"/>
              </w:rPr>
              <w:t>При подаче документов на участие в аукционе граждане Республики Беларусь предъявляют паспорт гражданина Республики Беларусь, а представители граждан и юридических лиц, уполномоченные должностные лица юридических лиц – документ, удостоверяющий личность. При подаче документов уполномоченное лицо (его представитель) предъявляет документ, удостоверяющий личность, и доверенности, выданные гражданами, юридическими лицами, заключившими договор о совместном участии в аукционе. Представителем уполномоченного лица дополнительно предъявляется доверенность, выданная в установленном законодательством порядке, либо документ, подтверждающий полномочия должностного лица.</w:t>
            </w:r>
          </w:p>
        </w:tc>
        <w:tc>
          <w:tcPr>
            <w:tcW w:w="808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EB6" w:rsidRPr="00BA1738" w:rsidRDefault="00F97EB6" w:rsidP="00F31E5B">
            <w:pPr>
              <w:pStyle w:val="point"/>
              <w:ind w:firstLine="0"/>
              <w:rPr>
                <w:sz w:val="16"/>
                <w:szCs w:val="16"/>
              </w:rPr>
            </w:pPr>
            <w:r w:rsidRPr="00BA1738">
              <w:rPr>
                <w:rStyle w:val="c0"/>
                <w:sz w:val="16"/>
                <w:szCs w:val="16"/>
              </w:rPr>
              <w:t>В случае отсутствия у физического лица текущего счета необходимо его открыть, предварительно ознакомившись с условиями оплаты вознаграждения банку за оказанные услуги (перечисление и возврат суммы задатка), до подачи заявления и при себе иметь необходимые реквизиты.</w:t>
            </w:r>
          </w:p>
          <w:p w:rsidR="00F97EB6" w:rsidRPr="00BA1738" w:rsidRDefault="00F97EB6" w:rsidP="00F31E5B">
            <w:pPr>
              <w:pStyle w:val="point"/>
              <w:ind w:firstLine="0"/>
              <w:rPr>
                <w:sz w:val="16"/>
                <w:szCs w:val="16"/>
              </w:rPr>
            </w:pPr>
            <w:r w:rsidRPr="00BA1738">
              <w:rPr>
                <w:sz w:val="16"/>
                <w:szCs w:val="16"/>
              </w:rPr>
              <w:t xml:space="preserve">Перед началом аукциона его участники обязаны зарегистрироваться у организатора аукциона и обменять билеты участников аукциона на аукционные номера, которые возвращаются организатору аукциона после его окончания.     </w:t>
            </w:r>
          </w:p>
          <w:p w:rsidR="00F97EB6" w:rsidRPr="00BA1738" w:rsidRDefault="00F97EB6" w:rsidP="00F31E5B">
            <w:pPr>
              <w:pStyle w:val="point"/>
              <w:ind w:firstLine="0"/>
              <w:rPr>
                <w:sz w:val="16"/>
                <w:szCs w:val="16"/>
              </w:rPr>
            </w:pPr>
            <w:r w:rsidRPr="00BA1738">
              <w:rPr>
                <w:sz w:val="16"/>
                <w:szCs w:val="16"/>
              </w:rPr>
              <w:t xml:space="preserve"> Торги в отношении каждого земельного участка проводятся при условии наличия двух или более участников. Победителем аукциона признается участник, предложивший в ходе аукциона наиболее высшую цену. </w:t>
            </w:r>
          </w:p>
          <w:p w:rsidR="00F97EB6" w:rsidRPr="00BA1738" w:rsidRDefault="00F97EB6" w:rsidP="00F31E5B">
            <w:pPr>
              <w:pStyle w:val="point"/>
              <w:ind w:firstLine="0"/>
              <w:rPr>
                <w:sz w:val="16"/>
                <w:szCs w:val="16"/>
              </w:rPr>
            </w:pPr>
            <w:r w:rsidRPr="00BA1738">
              <w:rPr>
                <w:sz w:val="16"/>
                <w:szCs w:val="16"/>
              </w:rPr>
              <w:t xml:space="preserve">Если аукцион признан несостоявшимся из-за того, что заявление на участие в нем подано только одним участником либо для участия в нем явились только один участник, земельный участок предоставляется этому лицу при его согласии  с внесением платы за земельный участок в размере начальной цены предмета аукциона, увеличенной на 5 процентов (далее – единственный участник несостоявшегося аукциона). </w:t>
            </w:r>
          </w:p>
          <w:p w:rsidR="00F97EB6" w:rsidRPr="00BA1738" w:rsidRDefault="00F97EB6" w:rsidP="00F31E5B">
            <w:pPr>
              <w:pStyle w:val="a3"/>
              <w:rPr>
                <w:sz w:val="16"/>
                <w:szCs w:val="16"/>
              </w:rPr>
            </w:pPr>
            <w:r w:rsidRPr="00BA1738">
              <w:rPr>
                <w:sz w:val="16"/>
                <w:szCs w:val="16"/>
              </w:rPr>
              <w:t xml:space="preserve">  Затраты на организацию и проведение аукциона письменно доводятся до сведения участников до начала проведения аукциона, в том числе расходы, связанные с изготовлением и предоставлением участником аукциона документации, необходимой для его проведения.</w:t>
            </w:r>
          </w:p>
          <w:p w:rsidR="00F97EB6" w:rsidRPr="00BA1738" w:rsidRDefault="00F97EB6" w:rsidP="00F31E5B">
            <w:pPr>
              <w:pStyle w:val="a3"/>
              <w:rPr>
                <w:sz w:val="16"/>
                <w:szCs w:val="16"/>
              </w:rPr>
            </w:pPr>
            <w:r w:rsidRPr="00BA1738">
              <w:rPr>
                <w:sz w:val="16"/>
                <w:szCs w:val="16"/>
              </w:rPr>
              <w:t xml:space="preserve">  В течение 10 рабочих дней со дня утверждения протокола о результатах аукциона либо протокола о признании аукциона несостоявшимся соответственно победитель </w:t>
            </w:r>
            <w:proofErr w:type="gramStart"/>
            <w:r w:rsidRPr="00BA1738">
              <w:rPr>
                <w:sz w:val="16"/>
                <w:szCs w:val="16"/>
              </w:rPr>
              <w:t>аукциона</w:t>
            </w:r>
            <w:proofErr w:type="gramEnd"/>
            <w:r w:rsidRPr="00BA1738">
              <w:rPr>
                <w:sz w:val="16"/>
                <w:szCs w:val="16"/>
              </w:rPr>
              <w:t xml:space="preserve"> либо единственный участник несостоявшегося аукциона обязан:</w:t>
            </w:r>
          </w:p>
          <w:p w:rsidR="00F97EB6" w:rsidRPr="00BA1738" w:rsidRDefault="00F97EB6" w:rsidP="00F31E5B">
            <w:pPr>
              <w:pStyle w:val="a3"/>
              <w:rPr>
                <w:sz w:val="16"/>
                <w:szCs w:val="16"/>
              </w:rPr>
            </w:pPr>
            <w:r w:rsidRPr="00BA1738">
              <w:rPr>
                <w:sz w:val="16"/>
                <w:szCs w:val="16"/>
              </w:rPr>
              <w:t>-внести плату за земельный участок (часть платы – в случае предоставления рассрочки ее внесения Могилевским городским исполнительным комитетом);</w:t>
            </w:r>
          </w:p>
          <w:p w:rsidR="00F97EB6" w:rsidRPr="00BA1738" w:rsidRDefault="00F97EB6" w:rsidP="00F31E5B">
            <w:pPr>
              <w:pStyle w:val="a3"/>
              <w:rPr>
                <w:sz w:val="16"/>
                <w:szCs w:val="16"/>
              </w:rPr>
            </w:pPr>
            <w:bookmarkStart w:id="1" w:name="1181"/>
            <w:bookmarkEnd w:id="1"/>
            <w:r w:rsidRPr="00BA1738">
              <w:rPr>
                <w:sz w:val="16"/>
                <w:szCs w:val="16"/>
              </w:rPr>
              <w:t>-возместить затраты на организацию и проведение аукциона, в том числе расходы, связанные с изготовлением и предоставлением участникам документации, необходимой для его проведения;</w:t>
            </w:r>
          </w:p>
          <w:p w:rsidR="00F97EB6" w:rsidRPr="00BA1738" w:rsidRDefault="00F97EB6" w:rsidP="00F31E5B">
            <w:pPr>
              <w:pStyle w:val="a3"/>
              <w:rPr>
                <w:sz w:val="16"/>
                <w:szCs w:val="16"/>
              </w:rPr>
            </w:pPr>
            <w:bookmarkStart w:id="2" w:name="1182"/>
            <w:bookmarkEnd w:id="2"/>
            <w:r w:rsidRPr="00BA1738">
              <w:rPr>
                <w:sz w:val="16"/>
                <w:szCs w:val="16"/>
              </w:rPr>
              <w:t>-выполнить условия, предусмотренные в решении об изъятии земельного участка для проведения аукциона и предоставлении победителю аукциона либо единственному участнику несостоявшегося аукциона, которые подлежат выполнению до обращения за государственной регистрацией в отношении земельного участка.</w:t>
            </w:r>
          </w:p>
          <w:p w:rsidR="00F97EB6" w:rsidRPr="00BA1738" w:rsidRDefault="00F97EB6" w:rsidP="00F31E5B">
            <w:pPr>
              <w:pStyle w:val="a3"/>
              <w:rPr>
                <w:sz w:val="16"/>
                <w:szCs w:val="16"/>
              </w:rPr>
            </w:pPr>
            <w:r w:rsidRPr="00BA1738">
              <w:rPr>
                <w:sz w:val="16"/>
                <w:szCs w:val="16"/>
              </w:rPr>
              <w:t>После совершения указанных действий, но не позднее 2 рабочих дней Могилевский городской исполнительный комитет передает победителю аукциона либо единственному участнику несостоявшегося аукциона выписку из решения, а также один экземпляр протокола о результатах аукциона либо признания аукциона несостоявшимся</w:t>
            </w:r>
            <w:r w:rsidRPr="00BA1738">
              <w:rPr>
                <w:color w:val="FF0000"/>
                <w:sz w:val="16"/>
                <w:szCs w:val="16"/>
              </w:rPr>
              <w:t>.</w:t>
            </w:r>
          </w:p>
          <w:p w:rsidR="00F97EB6" w:rsidRDefault="00F97EB6" w:rsidP="00F31E5B">
            <w:pPr>
              <w:pStyle w:val="a3"/>
              <w:rPr>
                <w:sz w:val="16"/>
                <w:szCs w:val="16"/>
              </w:rPr>
            </w:pPr>
            <w:r w:rsidRPr="00BA1738">
              <w:rPr>
                <w:sz w:val="16"/>
                <w:szCs w:val="16"/>
              </w:rPr>
              <w:t xml:space="preserve">Оплата стоимости предмета аукциона осуществляется по безналичному расчету за белорусские рубли. </w:t>
            </w:r>
          </w:p>
          <w:p w:rsidR="00F97EB6" w:rsidRDefault="00F97EB6" w:rsidP="00F31E5B">
            <w:pPr>
              <w:pStyle w:val="a3"/>
              <w:rPr>
                <w:rStyle w:val="c3"/>
                <w:sz w:val="16"/>
                <w:szCs w:val="16"/>
              </w:rPr>
            </w:pPr>
            <w:r w:rsidRPr="00BA1738">
              <w:rPr>
                <w:rStyle w:val="c3"/>
                <w:sz w:val="16"/>
                <w:szCs w:val="16"/>
              </w:rPr>
              <w:t>Осмотр земельного участка на местности производиться желающими самостоятельно в удобное для них время.</w:t>
            </w:r>
          </w:p>
          <w:p w:rsidR="00D473B5" w:rsidRPr="00D473B5" w:rsidRDefault="00D473B5" w:rsidP="00D473B5">
            <w:pPr>
              <w:jc w:val="both"/>
              <w:rPr>
                <w:rStyle w:val="c0"/>
                <w:sz w:val="16"/>
                <w:szCs w:val="16"/>
              </w:rPr>
            </w:pPr>
            <w:r w:rsidRPr="00D473B5">
              <w:rPr>
                <w:bCs/>
                <w:sz w:val="16"/>
                <w:szCs w:val="16"/>
              </w:rPr>
              <w:t xml:space="preserve">Извещение размещено на официальных сайтах: </w:t>
            </w:r>
            <w:r w:rsidRPr="00D473B5">
              <w:rPr>
                <w:sz w:val="16"/>
                <w:szCs w:val="16"/>
              </w:rPr>
              <w:t xml:space="preserve">Государственного комитета по имуществу </w:t>
            </w:r>
            <w:hyperlink r:id="rId4" w:history="1">
              <w:r w:rsidRPr="00D473B5">
                <w:rPr>
                  <w:rStyle w:val="a6"/>
                  <w:sz w:val="16"/>
                  <w:szCs w:val="16"/>
                  <w:lang w:val="en-US"/>
                </w:rPr>
                <w:t>www</w:t>
              </w:r>
              <w:r w:rsidRPr="00D473B5">
                <w:rPr>
                  <w:rStyle w:val="a6"/>
                  <w:sz w:val="16"/>
                  <w:szCs w:val="16"/>
                </w:rPr>
                <w:t>.gki.gov.by</w:t>
              </w:r>
            </w:hyperlink>
            <w:r w:rsidRPr="00D473B5">
              <w:rPr>
                <w:sz w:val="16"/>
                <w:szCs w:val="16"/>
                <w:u w:val="single"/>
              </w:rPr>
              <w:t>(</w:t>
            </w:r>
            <w:hyperlink r:id="rId5" w:history="1">
              <w:r w:rsidRPr="00D473B5">
                <w:rPr>
                  <w:rStyle w:val="a6"/>
                  <w:sz w:val="16"/>
                  <w:szCs w:val="16"/>
                  <w:lang w:val="en-US"/>
                </w:rPr>
                <w:t>www</w:t>
              </w:r>
              <w:r w:rsidRPr="00D473B5">
                <w:rPr>
                  <w:rStyle w:val="a6"/>
                  <w:sz w:val="16"/>
                  <w:szCs w:val="16"/>
                </w:rPr>
                <w:t>.au.nca.by</w:t>
              </w:r>
            </w:hyperlink>
            <w:r w:rsidRPr="00D473B5">
              <w:rPr>
                <w:sz w:val="16"/>
                <w:szCs w:val="16"/>
                <w:u w:val="single"/>
              </w:rPr>
              <w:t>),</w:t>
            </w:r>
            <w:r>
              <w:rPr>
                <w:sz w:val="16"/>
                <w:szCs w:val="16"/>
              </w:rPr>
              <w:t xml:space="preserve"> </w:t>
            </w:r>
            <w:r w:rsidRPr="00D473B5">
              <w:rPr>
                <w:sz w:val="16"/>
                <w:szCs w:val="16"/>
              </w:rPr>
              <w:t xml:space="preserve">Могилевского областного исполнительного комитета </w:t>
            </w:r>
            <w:r w:rsidRPr="00D473B5">
              <w:rPr>
                <w:sz w:val="16"/>
                <w:szCs w:val="16"/>
                <w:u w:val="single"/>
                <w:lang w:val="en-US"/>
              </w:rPr>
              <w:t>www</w:t>
            </w:r>
            <w:r w:rsidRPr="00D473B5">
              <w:rPr>
                <w:sz w:val="16"/>
                <w:szCs w:val="16"/>
                <w:u w:val="single"/>
              </w:rPr>
              <w:t>.mogilev-region.gov.by</w:t>
            </w:r>
            <w:r w:rsidRPr="00D473B5">
              <w:rPr>
                <w:sz w:val="16"/>
                <w:szCs w:val="16"/>
              </w:rPr>
              <w:t xml:space="preserve">, Могилевского городского исполнительного комитета </w:t>
            </w:r>
            <w:r w:rsidRPr="00D473B5">
              <w:rPr>
                <w:sz w:val="16"/>
                <w:szCs w:val="16"/>
                <w:u w:val="single"/>
                <w:lang w:val="en-US"/>
              </w:rPr>
              <w:t>www</w:t>
            </w:r>
            <w:r w:rsidRPr="00D473B5">
              <w:rPr>
                <w:sz w:val="16"/>
                <w:szCs w:val="16"/>
                <w:u w:val="single"/>
              </w:rPr>
              <w:t>.mogilev.gov.by.</w:t>
            </w:r>
          </w:p>
          <w:p w:rsidR="00F97EB6" w:rsidRPr="00BA1738" w:rsidRDefault="00D473B5" w:rsidP="00D473B5">
            <w:pPr>
              <w:jc w:val="both"/>
              <w:rPr>
                <w:bCs/>
                <w:sz w:val="16"/>
                <w:szCs w:val="16"/>
              </w:rPr>
            </w:pPr>
            <w:r w:rsidRPr="0057570E">
              <w:rPr>
                <w:bCs/>
                <w:sz w:val="14"/>
                <w:szCs w:val="14"/>
              </w:rPr>
              <w:t xml:space="preserve"> </w:t>
            </w:r>
            <w:r w:rsidR="00F97EB6" w:rsidRPr="00BA1738">
              <w:rPr>
                <w:b/>
                <w:sz w:val="16"/>
                <w:szCs w:val="16"/>
              </w:rPr>
              <w:t xml:space="preserve">Контактные телефоны организатора аукциона для уточнения и получения дополнительной </w:t>
            </w:r>
            <w:proofErr w:type="gramStart"/>
            <w:r w:rsidR="00F97EB6" w:rsidRPr="00BA1738">
              <w:rPr>
                <w:b/>
                <w:sz w:val="16"/>
                <w:szCs w:val="16"/>
              </w:rPr>
              <w:t>информации:  г.</w:t>
            </w:r>
            <w:proofErr w:type="gramEnd"/>
            <w:r w:rsidR="00F97EB6" w:rsidRPr="00BA1738">
              <w:rPr>
                <w:b/>
                <w:sz w:val="16"/>
                <w:szCs w:val="16"/>
              </w:rPr>
              <w:t xml:space="preserve"> Могилев (80222)  42-25-64, 42-24-59, +37529-151-54-44.</w:t>
            </w:r>
          </w:p>
        </w:tc>
      </w:tr>
    </w:tbl>
    <w:p w:rsidR="00E51923" w:rsidRDefault="00E51923" w:rsidP="00E51923"/>
    <w:p w:rsidR="00E51923" w:rsidRDefault="00E51923" w:rsidP="00E51923"/>
    <w:p w:rsidR="00EC2034" w:rsidRDefault="00EC2034"/>
    <w:sectPr w:rsidR="00EC2034" w:rsidSect="00C56CE8">
      <w:pgSz w:w="17010" w:h="11907" w:orient="landscape"/>
      <w:pgMar w:top="312" w:right="1134" w:bottom="426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1923"/>
    <w:rsid w:val="000036B1"/>
    <w:rsid w:val="000A5EF4"/>
    <w:rsid w:val="000F175C"/>
    <w:rsid w:val="00133E95"/>
    <w:rsid w:val="0016395C"/>
    <w:rsid w:val="001B0C7E"/>
    <w:rsid w:val="00200DD5"/>
    <w:rsid w:val="00255117"/>
    <w:rsid w:val="002635C6"/>
    <w:rsid w:val="00284439"/>
    <w:rsid w:val="002A67EC"/>
    <w:rsid w:val="002B2287"/>
    <w:rsid w:val="002B54DB"/>
    <w:rsid w:val="002F5AC0"/>
    <w:rsid w:val="003008B8"/>
    <w:rsid w:val="00347701"/>
    <w:rsid w:val="003D6FCC"/>
    <w:rsid w:val="00406496"/>
    <w:rsid w:val="004C2558"/>
    <w:rsid w:val="00501A21"/>
    <w:rsid w:val="005322F0"/>
    <w:rsid w:val="00576246"/>
    <w:rsid w:val="00656C8A"/>
    <w:rsid w:val="006750E5"/>
    <w:rsid w:val="006A2A42"/>
    <w:rsid w:val="006B41DB"/>
    <w:rsid w:val="006C6DC5"/>
    <w:rsid w:val="00757C50"/>
    <w:rsid w:val="0078595F"/>
    <w:rsid w:val="00791FD7"/>
    <w:rsid w:val="007F1C5A"/>
    <w:rsid w:val="00814A6B"/>
    <w:rsid w:val="008154F3"/>
    <w:rsid w:val="008457E4"/>
    <w:rsid w:val="008912C8"/>
    <w:rsid w:val="008947FE"/>
    <w:rsid w:val="008A184A"/>
    <w:rsid w:val="008C7C93"/>
    <w:rsid w:val="008E7531"/>
    <w:rsid w:val="008F16D1"/>
    <w:rsid w:val="00933C21"/>
    <w:rsid w:val="00935517"/>
    <w:rsid w:val="00950369"/>
    <w:rsid w:val="00983A3C"/>
    <w:rsid w:val="009E7CD0"/>
    <w:rsid w:val="009F1682"/>
    <w:rsid w:val="00A220AE"/>
    <w:rsid w:val="00A85647"/>
    <w:rsid w:val="00AE025E"/>
    <w:rsid w:val="00B038F1"/>
    <w:rsid w:val="00B32714"/>
    <w:rsid w:val="00B43901"/>
    <w:rsid w:val="00B47E7E"/>
    <w:rsid w:val="00B611B9"/>
    <w:rsid w:val="00B6784F"/>
    <w:rsid w:val="00BE0F58"/>
    <w:rsid w:val="00BE3805"/>
    <w:rsid w:val="00C04948"/>
    <w:rsid w:val="00C27BD1"/>
    <w:rsid w:val="00C34ABF"/>
    <w:rsid w:val="00CA3157"/>
    <w:rsid w:val="00CE2082"/>
    <w:rsid w:val="00CF3A85"/>
    <w:rsid w:val="00D473B5"/>
    <w:rsid w:val="00DD0D17"/>
    <w:rsid w:val="00E02F9C"/>
    <w:rsid w:val="00E04B94"/>
    <w:rsid w:val="00E27E46"/>
    <w:rsid w:val="00E31763"/>
    <w:rsid w:val="00E51923"/>
    <w:rsid w:val="00E81D68"/>
    <w:rsid w:val="00E909BC"/>
    <w:rsid w:val="00EB63D7"/>
    <w:rsid w:val="00EC2034"/>
    <w:rsid w:val="00ED3497"/>
    <w:rsid w:val="00F15007"/>
    <w:rsid w:val="00F227E0"/>
    <w:rsid w:val="00F26695"/>
    <w:rsid w:val="00F77010"/>
    <w:rsid w:val="00F97EB6"/>
    <w:rsid w:val="00FB576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439944B-2488-4183-BC60-CC3DC5CCE9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5192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rsid w:val="00E51923"/>
    <w:pPr>
      <w:ind w:left="33" w:right="35"/>
      <w:jc w:val="both"/>
    </w:pPr>
    <w:rPr>
      <w:szCs w:val="24"/>
    </w:rPr>
  </w:style>
  <w:style w:type="paragraph" w:customStyle="1" w:styleId="point">
    <w:name w:val="point"/>
    <w:basedOn w:val="a"/>
    <w:rsid w:val="00E51923"/>
    <w:pPr>
      <w:ind w:firstLine="567"/>
      <w:jc w:val="both"/>
    </w:pPr>
    <w:rPr>
      <w:sz w:val="24"/>
      <w:szCs w:val="24"/>
    </w:rPr>
  </w:style>
  <w:style w:type="paragraph" w:styleId="2">
    <w:name w:val="Body Text Indent 2"/>
    <w:basedOn w:val="a"/>
    <w:link w:val="20"/>
    <w:rsid w:val="00E51923"/>
    <w:pPr>
      <w:ind w:firstLine="252"/>
      <w:jc w:val="both"/>
    </w:pPr>
    <w:rPr>
      <w:sz w:val="18"/>
      <w:szCs w:val="18"/>
    </w:rPr>
  </w:style>
  <w:style w:type="character" w:customStyle="1" w:styleId="20">
    <w:name w:val="Основной текст с отступом 2 Знак"/>
    <w:basedOn w:val="a0"/>
    <w:link w:val="2"/>
    <w:rsid w:val="00E51923"/>
    <w:rPr>
      <w:rFonts w:ascii="Times New Roman" w:eastAsia="Times New Roman" w:hAnsi="Times New Roman" w:cs="Times New Roman"/>
      <w:sz w:val="18"/>
      <w:szCs w:val="18"/>
      <w:lang w:eastAsia="ru-RU"/>
    </w:rPr>
  </w:style>
  <w:style w:type="character" w:customStyle="1" w:styleId="c0">
    <w:name w:val="c0"/>
    <w:basedOn w:val="a0"/>
    <w:rsid w:val="00E51923"/>
  </w:style>
  <w:style w:type="character" w:customStyle="1" w:styleId="c3">
    <w:name w:val="c3"/>
    <w:basedOn w:val="a0"/>
    <w:rsid w:val="00E51923"/>
  </w:style>
  <w:style w:type="paragraph" w:styleId="a4">
    <w:name w:val="Balloon Text"/>
    <w:basedOn w:val="a"/>
    <w:link w:val="a5"/>
    <w:uiPriority w:val="99"/>
    <w:semiHidden/>
    <w:unhideWhenUsed/>
    <w:rsid w:val="00C04948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C04948"/>
    <w:rPr>
      <w:rFonts w:ascii="Segoe UI" w:eastAsia="Times New Roman" w:hAnsi="Segoe UI" w:cs="Segoe UI"/>
      <w:sz w:val="18"/>
      <w:szCs w:val="18"/>
      <w:lang w:eastAsia="ru-RU"/>
    </w:rPr>
  </w:style>
  <w:style w:type="character" w:styleId="a6">
    <w:name w:val="Hyperlink"/>
    <w:rsid w:val="00D473B5"/>
    <w:rPr>
      <w:color w:val="E7786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au.nca.by" TargetMode="External"/><Relationship Id="rId4" Type="http://schemas.openxmlformats.org/officeDocument/2006/relationships/hyperlink" Target="http://www.gki.gov.by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1728</Words>
  <Characters>9856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rm407-1</dc:creator>
  <cp:lastModifiedBy>Гаврилович Галина Николаевна</cp:lastModifiedBy>
  <cp:revision>2</cp:revision>
  <cp:lastPrinted>2025-09-29T06:11:00Z</cp:lastPrinted>
  <dcterms:created xsi:type="dcterms:W3CDTF">2025-09-30T06:39:00Z</dcterms:created>
  <dcterms:modified xsi:type="dcterms:W3CDTF">2025-09-30T06:39:00Z</dcterms:modified>
</cp:coreProperties>
</file>