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CC7BB3">
        <w:tc>
          <w:tcPr>
            <w:tcW w:w="8784" w:type="dxa"/>
          </w:tcPr>
          <w:p w:rsidR="00A87486" w:rsidRPr="00A87486" w:rsidRDefault="00A87486" w:rsidP="00A87486">
            <w:pPr>
              <w:spacing w:after="0" w:line="240" w:lineRule="auto"/>
              <w:rPr>
                <w:rFonts w:ascii="Times New Roman" w:hAnsi="Times New Roman"/>
                <w:bCs/>
                <w:sz w:val="30"/>
                <w:szCs w:val="30"/>
              </w:rPr>
            </w:pPr>
            <w:bookmarkStart w:id="0" w:name="_Hlk137438722"/>
            <w:r w:rsidRPr="00A87486">
              <w:rPr>
                <w:rFonts w:ascii="Times New Roman" w:hAnsi="Times New Roman"/>
                <w:bCs/>
                <w:sz w:val="30"/>
                <w:szCs w:val="30"/>
              </w:rPr>
              <w:t xml:space="preserve">Роль Закона Республики Беларусь «О народном ополчении» </w:t>
            </w:r>
          </w:p>
          <w:p w:rsidR="004C575D" w:rsidRPr="004C575D" w:rsidRDefault="00A87486" w:rsidP="00A87486">
            <w:pPr>
              <w:spacing w:after="0" w:line="240" w:lineRule="auto"/>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0"/>
          </w:p>
        </w:tc>
        <w:tc>
          <w:tcPr>
            <w:tcW w:w="561" w:type="dxa"/>
          </w:tcPr>
          <w:p w:rsidR="00F61F19" w:rsidRDefault="00F61F19"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CC7BB3">
        <w:tc>
          <w:tcPr>
            <w:tcW w:w="8784" w:type="dxa"/>
          </w:tcPr>
          <w:p w:rsidR="004C575D" w:rsidRPr="00ED660E" w:rsidRDefault="003140D8" w:rsidP="00ED660E">
            <w:pPr>
              <w:spacing w:after="0" w:line="240" w:lineRule="auto"/>
              <w:rPr>
                <w:rFonts w:ascii="Times New Roman" w:hAnsi="Times New Roman"/>
                <w:bCs/>
                <w:sz w:val="30"/>
                <w:szCs w:val="30"/>
              </w:rPr>
            </w:pPr>
            <w:r>
              <w:rPr>
                <w:rFonts w:ascii="Times New Roman" w:hAnsi="Times New Roman"/>
                <w:bCs/>
                <w:sz w:val="30"/>
                <w:szCs w:val="30"/>
              </w:rPr>
              <w:t xml:space="preserve">Защита персональных данных и профилактика </w:t>
            </w:r>
            <w:r w:rsidR="005163AE" w:rsidRPr="005163AE">
              <w:rPr>
                <w:rFonts w:ascii="Times New Roman" w:hAnsi="Times New Roman"/>
                <w:bCs/>
                <w:sz w:val="30"/>
                <w:szCs w:val="30"/>
              </w:rPr>
              <w:t>противоправных действий в отношении держателей банковских платежных карт</w:t>
            </w:r>
          </w:p>
        </w:tc>
        <w:tc>
          <w:tcPr>
            <w:tcW w:w="561" w:type="dxa"/>
          </w:tcPr>
          <w:p w:rsidR="003140D8" w:rsidRDefault="003140D8"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rsidTr="00CC7BB3">
        <w:trPr>
          <w:trHeight w:val="1266"/>
        </w:trPr>
        <w:tc>
          <w:tcPr>
            <w:tcW w:w="8784" w:type="dxa"/>
          </w:tcPr>
          <w:p w:rsidR="004C575D" w:rsidRPr="00ED660E" w:rsidRDefault="00641944" w:rsidP="00ED660E">
            <w:pPr>
              <w:spacing w:after="0" w:line="240" w:lineRule="auto"/>
              <w:rPr>
                <w:rFonts w:ascii="Times New Roman" w:hAnsi="Times New Roman"/>
                <w:bCs/>
                <w:sz w:val="30"/>
                <w:szCs w:val="30"/>
              </w:rPr>
            </w:pPr>
            <w:bookmarkStart w:id="1" w:name="_Hlk142538172"/>
            <w:r w:rsidRPr="000A022F">
              <w:rPr>
                <w:rFonts w:ascii="Times New Roman" w:hAnsi="Times New Roman"/>
                <w:bCs/>
                <w:sz w:val="30"/>
                <w:szCs w:val="30"/>
              </w:rPr>
              <w:t xml:space="preserve">Оперативная обстановка в области. </w:t>
            </w:r>
            <w:r w:rsidR="00F30685" w:rsidRPr="00F30685">
              <w:rPr>
                <w:rFonts w:ascii="Times New Roman" w:hAnsi="Times New Roman"/>
                <w:bCs/>
                <w:sz w:val="30"/>
                <w:szCs w:val="30"/>
              </w:rPr>
              <w:t>Безопасность детей. Дети в школу. Подготовка печей к отопительному сезону. Заблудившиеся в лесу. Жалоносная опасность</w:t>
            </w:r>
            <w:bookmarkEnd w:id="1"/>
          </w:p>
        </w:tc>
        <w:tc>
          <w:tcPr>
            <w:tcW w:w="561" w:type="dxa"/>
          </w:tcPr>
          <w:p w:rsidR="00F30685" w:rsidRDefault="00F30685" w:rsidP="004C575D">
            <w:pPr>
              <w:spacing w:after="0" w:line="240" w:lineRule="auto"/>
              <w:jc w:val="center"/>
              <w:rPr>
                <w:rFonts w:ascii="Times New Roman" w:hAnsi="Times New Roman"/>
                <w:bCs/>
                <w:sz w:val="30"/>
                <w:szCs w:val="30"/>
              </w:rPr>
            </w:pPr>
          </w:p>
          <w:p w:rsidR="00F30685" w:rsidRDefault="00F30685"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proofErr w:type="spellStart"/>
      <w:r w:rsidRPr="00735AA2">
        <w:rPr>
          <w:rFonts w:ascii="Times New Roman" w:hAnsi="Times New Roman"/>
          <w:b/>
          <w:i/>
          <w:sz w:val="28"/>
          <w:szCs w:val="28"/>
        </w:rPr>
        <w:t>Справочно</w:t>
      </w:r>
      <w:proofErr w:type="spellEnd"/>
      <w:r w:rsidRPr="00735AA2">
        <w:rPr>
          <w:rFonts w:ascii="Times New Roman" w:hAnsi="Times New Roman"/>
          <w:b/>
          <w:i/>
          <w:sz w:val="28"/>
          <w:szCs w:val="28"/>
        </w:rPr>
        <w:t>:</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proofErr w:type="spellStart"/>
      <w:r w:rsidRPr="006403AD">
        <w:rPr>
          <w:rFonts w:ascii="Times New Roman" w:hAnsi="Times New Roman"/>
          <w:b/>
          <w:i/>
          <w:sz w:val="28"/>
          <w:szCs w:val="28"/>
        </w:rPr>
        <w:t>Справочно</w:t>
      </w:r>
      <w:proofErr w:type="spellEnd"/>
      <w:r w:rsidRPr="006403AD">
        <w:rPr>
          <w:rFonts w:ascii="Times New Roman" w:hAnsi="Times New Roman"/>
          <w:b/>
          <w:i/>
          <w:sz w:val="28"/>
          <w:szCs w:val="28"/>
        </w:rPr>
        <w:t>:</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proofErr w:type="spellStart"/>
      <w:r w:rsidRPr="00E265EA">
        <w:rPr>
          <w:rFonts w:ascii="Times New Roman" w:hAnsi="Times New Roman"/>
          <w:b/>
          <w:i/>
          <w:sz w:val="28"/>
          <w:szCs w:val="28"/>
        </w:rPr>
        <w:t>Справочно</w:t>
      </w:r>
      <w:proofErr w:type="spellEnd"/>
      <w:r w:rsidRPr="00E265EA">
        <w:rPr>
          <w:rFonts w:ascii="Times New Roman" w:hAnsi="Times New Roman"/>
          <w:b/>
          <w:i/>
          <w:sz w:val="28"/>
          <w:szCs w:val="28"/>
        </w:rPr>
        <w:t>:</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proofErr w:type="spellStart"/>
      <w:r w:rsidRPr="00770CA9">
        <w:rPr>
          <w:rFonts w:ascii="Times New Roman" w:hAnsi="Times New Roman"/>
          <w:b/>
          <w:i/>
          <w:sz w:val="28"/>
          <w:szCs w:val="28"/>
        </w:rPr>
        <w:t>Справочно</w:t>
      </w:r>
      <w:proofErr w:type="spellEnd"/>
      <w:r w:rsidRPr="00770CA9">
        <w:rPr>
          <w:rFonts w:ascii="Times New Roman" w:hAnsi="Times New Roman"/>
          <w:b/>
          <w:i/>
          <w:sz w:val="28"/>
          <w:szCs w:val="28"/>
        </w:rPr>
        <w:t>:</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г.Ленинграда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proofErr w:type="spellStart"/>
      <w:r w:rsidRPr="00EF7A6D">
        <w:rPr>
          <w:rFonts w:ascii="Times New Roman" w:hAnsi="Times New Roman"/>
          <w:b/>
          <w:i/>
          <w:sz w:val="28"/>
          <w:szCs w:val="28"/>
        </w:rPr>
        <w:t>Справочно</w:t>
      </w:r>
      <w:proofErr w:type="spellEnd"/>
      <w:r w:rsidRPr="00EF7A6D">
        <w:rPr>
          <w:rFonts w:ascii="Times New Roman" w:hAnsi="Times New Roman"/>
          <w:b/>
          <w:i/>
          <w:sz w:val="28"/>
          <w:szCs w:val="28"/>
        </w:rPr>
        <w:t>:</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аг.Лобжа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proofErr w:type="spellStart"/>
      <w:r w:rsidRPr="009A726B">
        <w:rPr>
          <w:rFonts w:ascii="Times New Roman" w:hAnsi="Times New Roman"/>
          <w:b/>
          <w:i/>
          <w:sz w:val="28"/>
          <w:szCs w:val="28"/>
        </w:rPr>
        <w:t>Справочно</w:t>
      </w:r>
      <w:proofErr w:type="spellEnd"/>
      <w:r w:rsidRPr="009A726B">
        <w:rPr>
          <w:rFonts w:ascii="Times New Roman" w:hAnsi="Times New Roman"/>
          <w:b/>
          <w:i/>
          <w:sz w:val="28"/>
          <w:szCs w:val="28"/>
        </w:rPr>
        <w:t>:</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lastRenderedPageBreak/>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proofErr w:type="spellStart"/>
      <w:r w:rsidRPr="00FD3A85">
        <w:rPr>
          <w:rFonts w:ascii="Times New Roman" w:hAnsi="Times New Roman"/>
          <w:b/>
          <w:i/>
          <w:sz w:val="28"/>
          <w:szCs w:val="28"/>
        </w:rPr>
        <w:t>Справочно</w:t>
      </w:r>
      <w:proofErr w:type="spellEnd"/>
      <w:r w:rsidRPr="00FD3A85">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proofErr w:type="spellStart"/>
      <w:r w:rsidRPr="005F2933">
        <w:rPr>
          <w:rFonts w:ascii="Times New Roman" w:hAnsi="Times New Roman"/>
          <w:b/>
          <w:i/>
          <w:sz w:val="28"/>
          <w:szCs w:val="28"/>
        </w:rPr>
        <w:t>Справочно</w:t>
      </w:r>
      <w:proofErr w:type="spellEnd"/>
      <w:r w:rsidRPr="005F2933">
        <w:rPr>
          <w:rFonts w:ascii="Times New Roman" w:hAnsi="Times New Roman"/>
          <w:b/>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lastRenderedPageBreak/>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proofErr w:type="spellStart"/>
      <w:r w:rsidRPr="006C71A8">
        <w:rPr>
          <w:rFonts w:ascii="Times New Roman" w:hAnsi="Times New Roman"/>
          <w:b/>
          <w:i/>
          <w:sz w:val="28"/>
          <w:szCs w:val="28"/>
        </w:rPr>
        <w:t>Справочно</w:t>
      </w:r>
      <w:proofErr w:type="spellEnd"/>
      <w:r w:rsidRPr="006C71A8">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proofErr w:type="spellStart"/>
      <w:r w:rsidRPr="007A642F">
        <w:rPr>
          <w:rFonts w:ascii="Times New Roman" w:hAnsi="Times New Roman"/>
          <w:b/>
          <w:i/>
          <w:sz w:val="28"/>
          <w:szCs w:val="28"/>
        </w:rPr>
        <w:t>Справочно</w:t>
      </w:r>
      <w:proofErr w:type="spellEnd"/>
      <w:r w:rsidRPr="007A642F">
        <w:rPr>
          <w:rFonts w:ascii="Times New Roman" w:hAnsi="Times New Roman"/>
          <w:b/>
          <w:i/>
          <w:sz w:val="28"/>
          <w:szCs w:val="28"/>
        </w:rPr>
        <w:t>:</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proofErr w:type="spellStart"/>
      <w:r w:rsidRPr="008813CA">
        <w:rPr>
          <w:rFonts w:ascii="Times New Roman" w:hAnsi="Times New Roman"/>
          <w:b/>
          <w:i/>
          <w:sz w:val="28"/>
          <w:szCs w:val="28"/>
        </w:rPr>
        <w:t>Справочно</w:t>
      </w:r>
      <w:proofErr w:type="spellEnd"/>
      <w:r w:rsidRPr="008813CA">
        <w:rPr>
          <w:rFonts w:ascii="Times New Roman" w:hAnsi="Times New Roman"/>
          <w:b/>
          <w:i/>
          <w:sz w:val="28"/>
          <w:szCs w:val="28"/>
        </w:rPr>
        <w:t>:</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lastRenderedPageBreak/>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rsidR="00A12973" w:rsidRDefault="0021651D" w:rsidP="00F61F19">
      <w:pPr>
        <w:pStyle w:val="22"/>
        <w:spacing w:line="280" w:lineRule="exact"/>
        <w:jc w:val="right"/>
        <w:rPr>
          <w:bCs/>
          <w:i/>
          <w:sz w:val="30"/>
          <w:szCs w:val="30"/>
        </w:rPr>
      </w:pPr>
      <w:r w:rsidRPr="0021651D">
        <w:rPr>
          <w:bCs/>
          <w:i/>
          <w:sz w:val="30"/>
          <w:szCs w:val="30"/>
        </w:rPr>
        <w:t>Президенте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правоохранительные органы.</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lang w:val="ru-BY"/>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 xml:space="preserve">Установите в </w:t>
      </w:r>
      <w:proofErr w:type="spellStart"/>
      <w:r w:rsidR="00144839" w:rsidRPr="00144839">
        <w:rPr>
          <w:rFonts w:ascii="Times New Roman" w:eastAsia="Times New Roman" w:hAnsi="Times New Roman"/>
          <w:sz w:val="30"/>
          <w:szCs w:val="30"/>
        </w:rPr>
        <w:t>соцсетятях</w:t>
      </w:r>
      <w:proofErr w:type="spellEnd"/>
      <w:r w:rsidR="00144839" w:rsidRPr="00144839">
        <w:rPr>
          <w:rFonts w:ascii="Times New Roman" w:eastAsia="Times New Roman" w:hAnsi="Times New Roman"/>
          <w:sz w:val="30"/>
          <w:szCs w:val="30"/>
        </w:rPr>
        <w:t xml:space="preserve">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их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Не пересылайте и не храните в соцсетях и мессенджерах документы, пароли, коды, реквизиты 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страницу могут украсть.</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многократно подвергает их риску.</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lastRenderedPageBreak/>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F2306A" w:rsidRDefault="00F2306A" w:rsidP="00F2306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8"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F2306A" w:rsidRDefault="00F2306A" w:rsidP="00F2306A">
      <w:pPr>
        <w:spacing w:after="0" w:line="240" w:lineRule="auto"/>
        <w:ind w:firstLine="709"/>
        <w:jc w:val="both"/>
        <w:rPr>
          <w:rFonts w:ascii="Times New Roman" w:eastAsia="Times New Roman" w:hAnsi="Times New Roman"/>
          <w:sz w:val="30"/>
          <w:szCs w:val="30"/>
        </w:rPr>
      </w:pPr>
    </w:p>
    <w:p w:rsidR="00F2306A" w:rsidRPr="00690741" w:rsidRDefault="00F2306A" w:rsidP="00F2306A">
      <w:pPr>
        <w:pStyle w:val="2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rsidR="00FC4DEF" w:rsidRPr="00690741" w:rsidRDefault="00FC4DEF" w:rsidP="00FC4DEF">
      <w:pPr>
        <w:pStyle w:val="2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FC4DEF" w:rsidRDefault="00FC4DEF" w:rsidP="00FC4DEF">
      <w:pPr>
        <w:pStyle w:val="2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rsidR="00FC4DEF" w:rsidRDefault="00FC4DEF" w:rsidP="00FC4DEF">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«А1»</w:t>
      </w:r>
      <w:r>
        <w:rPr>
          <w:bCs/>
          <w:i/>
          <w:sz w:val="30"/>
          <w:szCs w:val="30"/>
        </w:rPr>
        <w:t xml:space="preserve">, </w:t>
      </w:r>
      <w:r w:rsidRPr="00F61F19">
        <w:rPr>
          <w:bCs/>
          <w:i/>
          <w:sz w:val="30"/>
          <w:szCs w:val="30"/>
        </w:rPr>
        <w:t>государственных СМИ</w:t>
      </w:r>
      <w:r>
        <w:rPr>
          <w:bCs/>
          <w:i/>
          <w:sz w:val="30"/>
          <w:szCs w:val="30"/>
        </w:rPr>
        <w:t xml:space="preserve"> </w:t>
      </w:r>
    </w:p>
    <w:p w:rsidR="004412B3" w:rsidRPr="00F00D21" w:rsidRDefault="004412B3" w:rsidP="00144839">
      <w:pPr>
        <w:pStyle w:val="22"/>
        <w:spacing w:line="280" w:lineRule="exact"/>
        <w:jc w:val="right"/>
        <w:rPr>
          <w:bCs/>
          <w:i/>
          <w:sz w:val="30"/>
          <w:szCs w:val="30"/>
        </w:rPr>
      </w:pPr>
      <w:bookmarkStart w:id="2" w:name="_GoBack"/>
      <w:bookmarkEnd w:id="2"/>
    </w:p>
    <w:p w:rsidR="00144839" w:rsidRPr="00A26F49" w:rsidRDefault="00144839"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w:t>
      </w:r>
      <w:r w:rsidRPr="00F30685">
        <w:rPr>
          <w:rFonts w:ascii="Times New Roman" w:hAnsi="Times New Roman"/>
          <w:sz w:val="30"/>
          <w:szCs w:val="30"/>
        </w:rPr>
        <w:lastRenderedPageBreak/>
        <w:t xml:space="preserve">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агрогородке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w:t>
      </w:r>
      <w:r w:rsidRPr="00F30685">
        <w:rPr>
          <w:rFonts w:ascii="Times New Roman" w:hAnsi="Times New Roman"/>
          <w:sz w:val="30"/>
          <w:szCs w:val="30"/>
        </w:rPr>
        <w:lastRenderedPageBreak/>
        <w:t>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6E" w:rsidRDefault="0002446E" w:rsidP="003C3604">
      <w:pPr>
        <w:spacing w:after="0" w:line="240" w:lineRule="auto"/>
      </w:pPr>
      <w:r>
        <w:separator/>
      </w:r>
    </w:p>
  </w:endnote>
  <w:endnote w:type="continuationSeparator" w:id="0">
    <w:p w:rsidR="0002446E" w:rsidRDefault="0002446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6E" w:rsidRDefault="0002446E" w:rsidP="003C3604">
      <w:pPr>
        <w:spacing w:after="0" w:line="240" w:lineRule="auto"/>
      </w:pPr>
      <w:r>
        <w:separator/>
      </w:r>
    </w:p>
  </w:footnote>
  <w:footnote w:type="continuationSeparator" w:id="0">
    <w:p w:rsidR="0002446E" w:rsidRDefault="0002446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446E"/>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478D"/>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2C2"/>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2306A"/>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4DEF"/>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2CB7"/>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4A41-9DE8-414F-82B6-8D57F3BC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7765</Words>
  <Characters>44265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Метто Анатолий Анатольевич</cp:lastModifiedBy>
  <cp:revision>29</cp:revision>
  <cp:lastPrinted>2022-03-04T09:44:00Z</cp:lastPrinted>
  <dcterms:created xsi:type="dcterms:W3CDTF">2023-08-10T02:06:00Z</dcterms:created>
  <dcterms:modified xsi:type="dcterms:W3CDTF">2023-08-10T08:34:00Z</dcterms:modified>
</cp:coreProperties>
</file>