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«Могилевоблимущество»,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r w:rsidR="00CE2D23" w:rsidRPr="0079056B">
        <w:rPr>
          <w:b/>
          <w:bCs/>
          <w:sz w:val="30"/>
          <w:szCs w:val="30"/>
          <w:u w:val="single"/>
        </w:rPr>
        <w:t>www.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r w:rsidR="00CE2D23" w:rsidRPr="0079056B">
        <w:rPr>
          <w:b/>
          <w:bCs/>
          <w:sz w:val="30"/>
          <w:szCs w:val="30"/>
          <w:u w:val="single"/>
        </w:rPr>
        <w:t>.by</w:t>
      </w:r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200604" w:rsidRPr="00200604">
        <w:rPr>
          <w:sz w:val="30"/>
          <w:szCs w:val="30"/>
        </w:rPr>
        <w:t xml:space="preserve"> </w:t>
      </w:r>
      <w:r w:rsidR="00602FDE">
        <w:rPr>
          <w:sz w:val="30"/>
          <w:szCs w:val="30"/>
        </w:rPr>
        <w:t>24</w:t>
      </w:r>
      <w:r w:rsidR="00200604" w:rsidRPr="00200604">
        <w:rPr>
          <w:sz w:val="30"/>
          <w:szCs w:val="30"/>
        </w:rPr>
        <w:t xml:space="preserve"> </w:t>
      </w:r>
      <w:r w:rsidR="00200604">
        <w:rPr>
          <w:sz w:val="30"/>
          <w:szCs w:val="30"/>
        </w:rPr>
        <w:t>но</w:t>
      </w:r>
      <w:r w:rsidR="00C277D8">
        <w:rPr>
          <w:sz w:val="30"/>
          <w:szCs w:val="30"/>
        </w:rPr>
        <w:t>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525704">
      <w:pPr>
        <w:ind w:left="34" w:right="-45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525704">
        <w:rPr>
          <w:b/>
          <w:sz w:val="30"/>
          <w:szCs w:val="30"/>
        </w:rPr>
        <w:t>цы</w:t>
      </w:r>
      <w:r w:rsidR="009F42FF" w:rsidRPr="00E62745">
        <w:rPr>
          <w:b/>
          <w:sz w:val="30"/>
          <w:szCs w:val="30"/>
        </w:rPr>
        <w:t xml:space="preserve"> </w:t>
      </w:r>
      <w:r w:rsidR="00D2342F">
        <w:rPr>
          <w:b/>
          <w:sz w:val="30"/>
          <w:szCs w:val="30"/>
        </w:rPr>
        <w:t xml:space="preserve">недвижимого </w:t>
      </w:r>
      <w:r w:rsidR="00E62745">
        <w:rPr>
          <w:b/>
          <w:sz w:val="30"/>
          <w:szCs w:val="30"/>
        </w:rPr>
        <w:t>имущества</w:t>
      </w:r>
      <w:r w:rsidR="00525704">
        <w:rPr>
          <w:b/>
          <w:sz w:val="30"/>
          <w:szCs w:val="30"/>
        </w:rPr>
        <w:t>:</w:t>
      </w:r>
      <w:r w:rsidR="00E62745">
        <w:rPr>
          <w:b/>
          <w:sz w:val="30"/>
          <w:szCs w:val="30"/>
        </w:rPr>
        <w:t xml:space="preserve">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525704">
        <w:rPr>
          <w:b/>
          <w:sz w:val="30"/>
          <w:szCs w:val="30"/>
        </w:rPr>
        <w:t xml:space="preserve"> –</w:t>
      </w:r>
      <w:r w:rsidR="0091745E">
        <w:rPr>
          <w:sz w:val="30"/>
          <w:szCs w:val="30"/>
        </w:rPr>
        <w:t xml:space="preserve"> </w:t>
      </w:r>
      <w:r w:rsidR="00D62FB3">
        <w:rPr>
          <w:sz w:val="30"/>
          <w:szCs w:val="30"/>
        </w:rPr>
        <w:t>государственное учреждение «Бобруйское эксплуатационное управление Вооруженных Сил»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D62FB3">
        <w:rPr>
          <w:sz w:val="30"/>
          <w:szCs w:val="30"/>
        </w:rPr>
        <w:t>5</w:t>
      </w:r>
      <w:r w:rsidR="007B03B2" w:rsidRPr="00654CC2">
        <w:rPr>
          <w:sz w:val="30"/>
          <w:szCs w:val="30"/>
        </w:rPr>
        <w:t>)</w:t>
      </w:r>
      <w:r w:rsidR="00D62FB3">
        <w:rPr>
          <w:sz w:val="30"/>
          <w:szCs w:val="30"/>
        </w:rPr>
        <w:t>748011</w:t>
      </w:r>
      <w:r w:rsidR="00525704">
        <w:rPr>
          <w:sz w:val="30"/>
          <w:szCs w:val="30"/>
        </w:rPr>
        <w:t xml:space="preserve">; </w:t>
      </w:r>
      <w:r w:rsidR="00525704" w:rsidRPr="00525704">
        <w:rPr>
          <w:b/>
          <w:sz w:val="30"/>
          <w:szCs w:val="30"/>
        </w:rPr>
        <w:t>по лоту № 2</w:t>
      </w:r>
      <w:r w:rsidR="00525704">
        <w:rPr>
          <w:sz w:val="30"/>
          <w:szCs w:val="30"/>
        </w:rPr>
        <w:t xml:space="preserve"> – Могилевское торгово-производственное республиканское унитарное предприятие </w:t>
      </w:r>
      <w:r w:rsidR="00525704" w:rsidRPr="002B4E05">
        <w:rPr>
          <w:sz w:val="30"/>
          <w:szCs w:val="30"/>
        </w:rPr>
        <w:t>«Ф</w:t>
      </w:r>
      <w:r w:rsidR="00525704">
        <w:rPr>
          <w:sz w:val="30"/>
          <w:szCs w:val="30"/>
        </w:rPr>
        <w:t>армация</w:t>
      </w:r>
      <w:r w:rsidR="00525704" w:rsidRPr="002B4E05">
        <w:rPr>
          <w:sz w:val="30"/>
          <w:szCs w:val="30"/>
        </w:rPr>
        <w:t>»</w:t>
      </w:r>
      <w:r w:rsidR="00525704">
        <w:rPr>
          <w:sz w:val="30"/>
          <w:szCs w:val="30"/>
        </w:rPr>
        <w:t xml:space="preserve">, </w:t>
      </w:r>
      <w:r w:rsidR="00525704" w:rsidRPr="00D65B66">
        <w:rPr>
          <w:sz w:val="30"/>
          <w:szCs w:val="30"/>
        </w:rPr>
        <w:t>тел. 8(022</w:t>
      </w:r>
      <w:r w:rsidR="00525704">
        <w:rPr>
          <w:sz w:val="30"/>
          <w:szCs w:val="30"/>
        </w:rPr>
        <w:t>2</w:t>
      </w:r>
      <w:r w:rsidR="00525704" w:rsidRPr="00D65B66">
        <w:rPr>
          <w:sz w:val="30"/>
          <w:szCs w:val="30"/>
        </w:rPr>
        <w:t>)</w:t>
      </w:r>
      <w:r w:rsidR="00525704">
        <w:rPr>
          <w:sz w:val="30"/>
          <w:szCs w:val="30"/>
        </w:rPr>
        <w:t>790837</w:t>
      </w:r>
      <w:r w:rsidR="00525704" w:rsidRPr="00654CC2">
        <w:rPr>
          <w:sz w:val="30"/>
          <w:szCs w:val="30"/>
        </w:rPr>
        <w:t>.</w:t>
      </w:r>
    </w:p>
    <w:tbl>
      <w:tblPr>
        <w:tblW w:w="1500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0914"/>
        <w:gridCol w:w="1560"/>
        <w:gridCol w:w="1559"/>
      </w:tblGrid>
      <w:tr w:rsidR="00812420" w:rsidRPr="004F1FFE" w:rsidTr="003C2C1B">
        <w:trPr>
          <w:trHeight w:val="515"/>
        </w:trPr>
        <w:tc>
          <w:tcPr>
            <w:tcW w:w="11885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525704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525704">
              <w:rPr>
                <w:sz w:val="24"/>
                <w:szCs w:val="24"/>
              </w:rPr>
              <w:t>ах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525704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525704">
              <w:rPr>
                <w:sz w:val="24"/>
                <w:szCs w:val="24"/>
              </w:rPr>
              <w:t>ых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525704">
              <w:rPr>
                <w:sz w:val="24"/>
                <w:szCs w:val="24"/>
              </w:rPr>
              <w:t>ах</w:t>
            </w:r>
          </w:p>
        </w:tc>
      </w:tr>
      <w:tr w:rsidR="002156BF" w:rsidRPr="00E52B1D" w:rsidTr="003C2C1B">
        <w:trPr>
          <w:trHeight w:val="409"/>
        </w:trPr>
        <w:tc>
          <w:tcPr>
            <w:tcW w:w="11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525704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 xml:space="preserve">Наименование, местонахождение, краткая характеристика </w:t>
            </w:r>
            <w:r w:rsidR="00525704">
              <w:rPr>
                <w:sz w:val="24"/>
                <w:szCs w:val="24"/>
              </w:rPr>
              <w:t>предметов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6"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374152">
        <w:trPr>
          <w:trHeight w:val="409"/>
        </w:trPr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601E17" w:rsidRDefault="005823EB" w:rsidP="005823EB">
            <w:pPr>
              <w:pStyle w:val="a5"/>
              <w:widowControl w:val="0"/>
              <w:spacing w:line="240" w:lineRule="exact"/>
              <w:ind w:right="-25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 1</w:t>
            </w: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773E6D" w:rsidP="00485C23">
            <w:pPr>
              <w:pStyle w:val="a5"/>
              <w:widowControl w:val="0"/>
              <w:spacing w:line="220" w:lineRule="exact"/>
              <w:ind w:right="130" w:hanging="17"/>
            </w:pPr>
            <w:r>
              <w:rPr>
                <w:snapToGrid w:val="0"/>
                <w:sz w:val="24"/>
                <w:szCs w:val="24"/>
              </w:rPr>
              <w:t>Одно</w:t>
            </w:r>
            <w:r w:rsidR="00FA5CC6">
              <w:rPr>
                <w:snapToGrid w:val="0"/>
                <w:sz w:val="24"/>
                <w:szCs w:val="24"/>
              </w:rPr>
              <w:t xml:space="preserve">этажное </w:t>
            </w:r>
            <w:r w:rsidR="00C277D8">
              <w:rPr>
                <w:snapToGrid w:val="0"/>
                <w:sz w:val="24"/>
                <w:szCs w:val="24"/>
              </w:rPr>
              <w:t>кирпичное</w:t>
            </w:r>
            <w:r w:rsidR="00FA5CC6">
              <w:rPr>
                <w:snapToGrid w:val="0"/>
                <w:sz w:val="24"/>
                <w:szCs w:val="24"/>
              </w:rPr>
              <w:t xml:space="preserve"> здание</w:t>
            </w:r>
            <w:r w:rsidR="00F854CD">
              <w:rPr>
                <w:snapToGrid w:val="0"/>
                <w:sz w:val="24"/>
                <w:szCs w:val="24"/>
              </w:rPr>
              <w:t xml:space="preserve"> </w:t>
            </w:r>
            <w:r w:rsidR="00D62FB3">
              <w:rPr>
                <w:snapToGrid w:val="0"/>
                <w:sz w:val="24"/>
                <w:szCs w:val="24"/>
              </w:rPr>
              <w:t>КПП № 2/343</w:t>
            </w:r>
            <w:r>
              <w:rPr>
                <w:snapToGrid w:val="0"/>
                <w:sz w:val="24"/>
                <w:szCs w:val="24"/>
              </w:rPr>
              <w:t xml:space="preserve"> с</w:t>
            </w:r>
            <w:r w:rsidR="00D62FB3">
              <w:rPr>
                <w:snapToGrid w:val="0"/>
                <w:sz w:val="24"/>
                <w:szCs w:val="24"/>
              </w:rPr>
              <w:t xml:space="preserve"> подвалом 121,2 кв.м и </w:t>
            </w:r>
            <w:r w:rsidR="00176C49">
              <w:rPr>
                <w:snapToGrid w:val="0"/>
                <w:sz w:val="24"/>
                <w:szCs w:val="24"/>
              </w:rPr>
              <w:t>дву</w:t>
            </w:r>
            <w:r>
              <w:rPr>
                <w:snapToGrid w:val="0"/>
                <w:sz w:val="24"/>
                <w:szCs w:val="24"/>
              </w:rPr>
              <w:t xml:space="preserve">мя </w:t>
            </w:r>
            <w:r w:rsidR="00D62FB3">
              <w:rPr>
                <w:snapToGrid w:val="0"/>
                <w:sz w:val="24"/>
                <w:szCs w:val="24"/>
              </w:rPr>
              <w:t>покрытиями (бетонн</w:t>
            </w:r>
            <w:r w:rsidR="00485C23">
              <w:rPr>
                <w:snapToGrid w:val="0"/>
                <w:sz w:val="24"/>
                <w:szCs w:val="24"/>
              </w:rPr>
              <w:t>ая</w:t>
            </w:r>
            <w:r w:rsidR="00D62FB3">
              <w:rPr>
                <w:snapToGrid w:val="0"/>
                <w:sz w:val="24"/>
                <w:szCs w:val="24"/>
              </w:rPr>
              <w:t xml:space="preserve"> плитк</w:t>
            </w:r>
            <w:r w:rsidR="00485C23">
              <w:rPr>
                <w:snapToGrid w:val="0"/>
                <w:sz w:val="24"/>
                <w:szCs w:val="24"/>
              </w:rPr>
              <w:t xml:space="preserve">а 32,6 кв.м, </w:t>
            </w:r>
            <w:r w:rsidR="00D62FB3">
              <w:rPr>
                <w:snapToGrid w:val="0"/>
                <w:sz w:val="24"/>
                <w:szCs w:val="24"/>
              </w:rPr>
              <w:t>бетонное 9,5</w:t>
            </w:r>
            <w:r w:rsidR="00F854CD">
              <w:rPr>
                <w:snapToGrid w:val="0"/>
                <w:sz w:val="24"/>
                <w:szCs w:val="24"/>
              </w:rPr>
              <w:t xml:space="preserve"> кв.м</w:t>
            </w:r>
            <w:r w:rsidR="00D62FB3">
              <w:rPr>
                <w:snapToGrid w:val="0"/>
                <w:sz w:val="24"/>
                <w:szCs w:val="24"/>
              </w:rPr>
              <w:t>)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7B03B2">
              <w:rPr>
                <w:snapToGrid w:val="0"/>
                <w:sz w:val="24"/>
                <w:szCs w:val="24"/>
              </w:rPr>
              <w:t xml:space="preserve">по </w:t>
            </w:r>
            <w:r w:rsidR="007D0865">
              <w:rPr>
                <w:snapToGrid w:val="0"/>
                <w:sz w:val="24"/>
                <w:szCs w:val="24"/>
              </w:rPr>
              <w:t>ул</w:t>
            </w:r>
            <w:r w:rsidR="007B03B2">
              <w:rPr>
                <w:snapToGrid w:val="0"/>
                <w:sz w:val="24"/>
                <w:szCs w:val="24"/>
              </w:rPr>
              <w:t xml:space="preserve">. </w:t>
            </w:r>
            <w:r w:rsidR="00D62FB3">
              <w:rPr>
                <w:snapToGrid w:val="0"/>
                <w:sz w:val="24"/>
                <w:szCs w:val="24"/>
              </w:rPr>
              <w:t>Рабоче-Крестьянская</w:t>
            </w:r>
            <w:r w:rsidR="00F854CD">
              <w:rPr>
                <w:snapToGrid w:val="0"/>
                <w:sz w:val="24"/>
                <w:szCs w:val="24"/>
              </w:rPr>
              <w:t xml:space="preserve">, </w:t>
            </w:r>
            <w:r w:rsidR="00D62FB3">
              <w:rPr>
                <w:snapToGrid w:val="0"/>
                <w:sz w:val="24"/>
                <w:szCs w:val="24"/>
              </w:rPr>
              <w:t>1У</w:t>
            </w:r>
            <w:r w:rsidR="007B03B2">
              <w:rPr>
                <w:snapToGrid w:val="0"/>
                <w:sz w:val="24"/>
                <w:szCs w:val="24"/>
              </w:rPr>
              <w:t xml:space="preserve"> </w:t>
            </w:r>
            <w:r w:rsidR="00D62FB3">
              <w:rPr>
                <w:snapToGrid w:val="0"/>
                <w:sz w:val="24"/>
                <w:szCs w:val="24"/>
              </w:rPr>
              <w:t>в г</w:t>
            </w:r>
            <w:r w:rsidR="00F61AA6">
              <w:rPr>
                <w:snapToGrid w:val="0"/>
                <w:sz w:val="24"/>
                <w:szCs w:val="24"/>
              </w:rPr>
              <w:t>.</w:t>
            </w:r>
            <w:r w:rsidR="00D62FB3">
              <w:rPr>
                <w:snapToGrid w:val="0"/>
                <w:sz w:val="24"/>
                <w:szCs w:val="24"/>
              </w:rPr>
              <w:t xml:space="preserve"> Осиповичи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F61AA6">
              <w:rPr>
                <w:snapToGrid w:val="0"/>
                <w:sz w:val="24"/>
                <w:szCs w:val="24"/>
              </w:rPr>
              <w:t>Могилевской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D62FB3" w:rsidP="005823EB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D62FB3" w:rsidRDefault="00D62FB3" w:rsidP="00491FC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25704" w:rsidRPr="00E52B1D" w:rsidTr="00374152">
        <w:trPr>
          <w:trHeight w:val="409"/>
        </w:trPr>
        <w:tc>
          <w:tcPr>
            <w:tcW w:w="971" w:type="dxa"/>
            <w:tcBorders>
              <w:top w:val="single" w:sz="4" w:space="0" w:color="auto"/>
              <w:right w:val="single" w:sz="4" w:space="0" w:color="auto"/>
            </w:tcBorders>
          </w:tcPr>
          <w:p w:rsidR="00525704" w:rsidRDefault="00525704" w:rsidP="005823EB">
            <w:pPr>
              <w:pStyle w:val="a5"/>
              <w:widowControl w:val="0"/>
              <w:spacing w:line="240" w:lineRule="exact"/>
              <w:ind w:right="-25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 2</w:t>
            </w:r>
          </w:p>
        </w:tc>
        <w:tc>
          <w:tcPr>
            <w:tcW w:w="109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525704" w:rsidRPr="00374152" w:rsidRDefault="00525704" w:rsidP="00374152">
            <w:pPr>
              <w:pStyle w:val="a5"/>
              <w:widowControl w:val="0"/>
              <w:spacing w:line="220" w:lineRule="exact"/>
              <w:ind w:right="130" w:hanging="17"/>
              <w:rPr>
                <w:snapToGrid w:val="0"/>
                <w:sz w:val="24"/>
                <w:szCs w:val="24"/>
              </w:rPr>
            </w:pPr>
            <w:r w:rsidRPr="00374152">
              <w:rPr>
                <w:snapToGrid w:val="0"/>
                <w:sz w:val="24"/>
                <w:szCs w:val="24"/>
              </w:rPr>
              <w:t>Одноэтажное бревенчатое здание аптеки с дощатой и кирпичной пристройками 65,3 кв.м, деревянным решетчатым забором 73,77 м; дощатый сарай 13,0 кв.м; движимое имущество: котел отопительный, система автоматической пожарной сигнализации и оповещения людей о пожаре, молниезащита, силовой кабель по ул. Центральной, 5 в аг. Ковали Бобруйского района</w:t>
            </w:r>
            <w:r w:rsidR="00374152">
              <w:rPr>
                <w:snapToGrid w:val="0"/>
                <w:sz w:val="24"/>
                <w:szCs w:val="24"/>
              </w:rPr>
              <w:t xml:space="preserve"> Могилевской области</w:t>
            </w:r>
          </w:p>
          <w:p w:rsidR="00525704" w:rsidRDefault="00525704" w:rsidP="00485C23">
            <w:pPr>
              <w:pStyle w:val="a5"/>
              <w:widowControl w:val="0"/>
              <w:spacing w:line="220" w:lineRule="exact"/>
              <w:ind w:right="130" w:hanging="17"/>
              <w:rPr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25704" w:rsidRDefault="00525704" w:rsidP="005823EB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5704" w:rsidRDefault="00525704" w:rsidP="00491FC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812420" w:rsidRPr="00AA56E8" w:rsidRDefault="00812420" w:rsidP="00AA56E8">
      <w:pPr>
        <w:pStyle w:val="a7"/>
        <w:tabs>
          <w:tab w:val="left" w:pos="0"/>
        </w:tabs>
        <w:ind w:right="-596"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200604">
        <w:rPr>
          <w:snapToGrid w:val="0"/>
          <w:sz w:val="30"/>
          <w:szCs w:val="30"/>
        </w:rPr>
        <w:t xml:space="preserve">с учетом понижения на 50 процентов </w:t>
      </w:r>
      <w:r w:rsidR="00E62745" w:rsidRPr="008A6DD1">
        <w:rPr>
          <w:sz w:val="30"/>
          <w:szCs w:val="30"/>
        </w:rPr>
        <w:t xml:space="preserve">по </w:t>
      </w:r>
      <w:r w:rsidR="007B03B2" w:rsidRPr="008A6DD1">
        <w:rPr>
          <w:sz w:val="30"/>
          <w:szCs w:val="30"/>
        </w:rPr>
        <w:t>лот</w:t>
      </w:r>
      <w:r w:rsidR="00E62745" w:rsidRPr="008A6DD1">
        <w:rPr>
          <w:sz w:val="30"/>
          <w:szCs w:val="30"/>
        </w:rPr>
        <w:t>у</w:t>
      </w:r>
      <w:r w:rsidR="007B03B2" w:rsidRPr="008A6DD1">
        <w:rPr>
          <w:sz w:val="30"/>
          <w:szCs w:val="30"/>
        </w:rPr>
        <w:t xml:space="preserve"> № </w:t>
      </w:r>
      <w:r w:rsidR="004C4E4B" w:rsidRPr="008A6DD1">
        <w:rPr>
          <w:sz w:val="30"/>
          <w:szCs w:val="30"/>
        </w:rPr>
        <w:t>1</w:t>
      </w:r>
      <w:r w:rsidR="00E02222">
        <w:rPr>
          <w:b w:val="0"/>
          <w:sz w:val="30"/>
          <w:szCs w:val="30"/>
        </w:rPr>
        <w:t xml:space="preserve">: </w:t>
      </w:r>
      <w:r w:rsidR="00AA56E8">
        <w:rPr>
          <w:b w:val="0"/>
          <w:sz w:val="30"/>
          <w:szCs w:val="30"/>
        </w:rPr>
        <w:br/>
      </w:r>
      <w:r w:rsidR="00200604">
        <w:rPr>
          <w:b w:val="0"/>
          <w:sz w:val="30"/>
          <w:szCs w:val="30"/>
        </w:rPr>
        <w:t>2</w:t>
      </w:r>
      <w:r w:rsidR="00D62FB3">
        <w:rPr>
          <w:b w:val="0"/>
          <w:sz w:val="30"/>
          <w:szCs w:val="30"/>
        </w:rPr>
        <w:t xml:space="preserve">0 </w:t>
      </w:r>
      <w:r w:rsidR="00200604">
        <w:rPr>
          <w:b w:val="0"/>
          <w:sz w:val="30"/>
          <w:szCs w:val="30"/>
        </w:rPr>
        <w:t>297</w:t>
      </w:r>
      <w:r w:rsidR="001E004B">
        <w:rPr>
          <w:b w:val="0"/>
          <w:sz w:val="30"/>
          <w:szCs w:val="30"/>
        </w:rPr>
        <w:t xml:space="preserve"> рублей</w:t>
      </w:r>
      <w:r w:rsidR="00D62FB3">
        <w:rPr>
          <w:b w:val="0"/>
          <w:sz w:val="30"/>
          <w:szCs w:val="30"/>
        </w:rPr>
        <w:t xml:space="preserve"> 9</w:t>
      </w:r>
      <w:r w:rsidR="00200604">
        <w:rPr>
          <w:b w:val="0"/>
          <w:sz w:val="30"/>
          <w:szCs w:val="30"/>
        </w:rPr>
        <w:t>6 копеек</w:t>
      </w:r>
      <w:r w:rsidR="00525704">
        <w:rPr>
          <w:b w:val="0"/>
          <w:sz w:val="30"/>
          <w:szCs w:val="30"/>
        </w:rPr>
        <w:t xml:space="preserve">; </w:t>
      </w:r>
      <w:r w:rsidR="00525704" w:rsidRPr="00525704">
        <w:rPr>
          <w:sz w:val="30"/>
          <w:szCs w:val="30"/>
        </w:rPr>
        <w:t>по лоту № 2</w:t>
      </w:r>
      <w:r w:rsidR="00525704">
        <w:rPr>
          <w:b w:val="0"/>
          <w:sz w:val="30"/>
          <w:szCs w:val="30"/>
        </w:rPr>
        <w:t xml:space="preserve"> </w:t>
      </w:r>
      <w:r w:rsidR="00525704">
        <w:rPr>
          <w:snapToGrid w:val="0"/>
          <w:sz w:val="30"/>
          <w:szCs w:val="30"/>
        </w:rPr>
        <w:t>с учетом понижения на 80 процентов</w:t>
      </w:r>
      <w:r w:rsidR="00AA56E8">
        <w:rPr>
          <w:snapToGrid w:val="0"/>
          <w:sz w:val="30"/>
          <w:szCs w:val="30"/>
        </w:rPr>
        <w:t xml:space="preserve"> – </w:t>
      </w:r>
      <w:r w:rsidR="00AA56E8" w:rsidRPr="00AA56E8">
        <w:rPr>
          <w:b w:val="0"/>
          <w:sz w:val="30"/>
          <w:szCs w:val="30"/>
        </w:rPr>
        <w:t>5 864 рубля 69 копеек, в том числе: недвижимого имущества – 5 388 рублей, движимого имущества – 476 рублей 69 копеек.</w:t>
      </w:r>
    </w:p>
    <w:p w:rsidR="00AA56E8" w:rsidRPr="00296B60" w:rsidRDefault="00485C23" w:rsidP="00AA56E8">
      <w:pPr>
        <w:pStyle w:val="a5"/>
        <w:widowControl w:val="0"/>
        <w:suppressAutoHyphens/>
        <w:spacing w:line="238" w:lineRule="auto"/>
        <w:ind w:right="-596" w:firstLine="709"/>
        <w:rPr>
          <w:sz w:val="30"/>
          <w:szCs w:val="30"/>
        </w:rPr>
      </w:pPr>
      <w:r w:rsidRPr="00185261">
        <w:rPr>
          <w:bCs/>
          <w:sz w:val="30"/>
          <w:szCs w:val="30"/>
        </w:rPr>
        <w:t>Земельны</w:t>
      </w:r>
      <w:r w:rsidR="00AA56E8">
        <w:rPr>
          <w:bCs/>
          <w:sz w:val="30"/>
          <w:szCs w:val="30"/>
        </w:rPr>
        <w:t>е</w:t>
      </w:r>
      <w:r w:rsidRPr="00185261">
        <w:rPr>
          <w:bCs/>
          <w:sz w:val="30"/>
          <w:szCs w:val="30"/>
        </w:rPr>
        <w:t xml:space="preserve"> участ</w:t>
      </w:r>
      <w:r w:rsidR="00AA56E8">
        <w:rPr>
          <w:bCs/>
          <w:sz w:val="30"/>
          <w:szCs w:val="30"/>
        </w:rPr>
        <w:t xml:space="preserve">ки: по лоту № 1 – </w:t>
      </w:r>
      <w:r>
        <w:rPr>
          <w:snapToGrid w:val="0"/>
          <w:sz w:val="30"/>
          <w:szCs w:val="30"/>
        </w:rPr>
        <w:t xml:space="preserve">для строительства и обслуживания КПП № 2/343 </w:t>
      </w:r>
      <w:r w:rsidRPr="008D38A2">
        <w:rPr>
          <w:snapToGrid w:val="0"/>
          <w:sz w:val="30"/>
          <w:szCs w:val="30"/>
        </w:rPr>
        <w:t xml:space="preserve">(для размещения объектов </w:t>
      </w:r>
      <w:r>
        <w:rPr>
          <w:snapToGrid w:val="0"/>
          <w:sz w:val="30"/>
          <w:szCs w:val="30"/>
        </w:rPr>
        <w:t>иного назначения)</w:t>
      </w:r>
      <w:r w:rsidR="00AA56E8">
        <w:rPr>
          <w:snapToGrid w:val="0"/>
          <w:sz w:val="30"/>
          <w:szCs w:val="30"/>
        </w:rPr>
        <w:t>; по лоту № 2</w:t>
      </w:r>
      <w:r>
        <w:rPr>
          <w:snapToGrid w:val="0"/>
          <w:sz w:val="30"/>
          <w:szCs w:val="30"/>
        </w:rPr>
        <w:t xml:space="preserve"> </w:t>
      </w:r>
      <w:r w:rsidR="00AA56E8">
        <w:rPr>
          <w:snapToGrid w:val="0"/>
          <w:sz w:val="30"/>
          <w:szCs w:val="30"/>
        </w:rPr>
        <w:t>– для строительства и обслуживания зданий и сооружений</w:t>
      </w:r>
      <w:r w:rsidR="00AA56E8" w:rsidRPr="000C2767">
        <w:rPr>
          <w:snapToGrid w:val="0"/>
          <w:sz w:val="30"/>
          <w:szCs w:val="30"/>
        </w:rPr>
        <w:t xml:space="preserve"> </w:t>
      </w:r>
      <w:r w:rsidR="00AA56E8">
        <w:rPr>
          <w:snapToGrid w:val="0"/>
          <w:sz w:val="30"/>
          <w:szCs w:val="30"/>
        </w:rPr>
        <w:t>(для размещения объектов иного назначения)</w:t>
      </w:r>
      <w:r w:rsidR="00AA56E8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AA56E8">
        <w:rPr>
          <w:sz w:val="30"/>
          <w:szCs w:val="30"/>
        </w:rPr>
        <w:t>ю</w:t>
      </w:r>
      <w:r w:rsidRPr="003C3F5D">
        <w:rPr>
          <w:sz w:val="30"/>
          <w:szCs w:val="30"/>
        </w:rPr>
        <w:t>тся победител</w:t>
      </w:r>
      <w:r w:rsidR="00AA56E8">
        <w:rPr>
          <w:sz w:val="30"/>
          <w:szCs w:val="30"/>
        </w:rPr>
        <w:t>ям</w:t>
      </w:r>
      <w:r w:rsidRPr="003C3F5D">
        <w:rPr>
          <w:sz w:val="30"/>
          <w:szCs w:val="30"/>
        </w:rPr>
        <w:t xml:space="preserve"> (единственн</w:t>
      </w:r>
      <w:r w:rsidR="00AA56E8">
        <w:rPr>
          <w:sz w:val="30"/>
          <w:szCs w:val="30"/>
        </w:rPr>
        <w:t>ым</w:t>
      </w:r>
      <w:r w:rsidRPr="003C3F5D">
        <w:rPr>
          <w:sz w:val="30"/>
          <w:szCs w:val="30"/>
        </w:rPr>
        <w:t xml:space="preserve"> участник</w:t>
      </w:r>
      <w:r w:rsidR="00AA56E8">
        <w:rPr>
          <w:sz w:val="30"/>
          <w:szCs w:val="30"/>
        </w:rPr>
        <w:t>ам</w:t>
      </w:r>
      <w:r w:rsidRPr="003C3F5D">
        <w:rPr>
          <w:sz w:val="30"/>
          <w:szCs w:val="30"/>
        </w:rPr>
        <w:t xml:space="preserve">) </w:t>
      </w:r>
      <w:r>
        <w:rPr>
          <w:sz w:val="30"/>
          <w:szCs w:val="30"/>
        </w:rPr>
        <w:t>электронных торгов</w:t>
      </w:r>
      <w:r w:rsidRPr="003C3F5D">
        <w:rPr>
          <w:sz w:val="30"/>
          <w:szCs w:val="30"/>
        </w:rPr>
        <w:t xml:space="preserve"> </w:t>
      </w:r>
      <w:r w:rsidRPr="00C92513">
        <w:rPr>
          <w:sz w:val="30"/>
          <w:szCs w:val="30"/>
        </w:rPr>
        <w:t>без продажи права аренды земельн</w:t>
      </w:r>
      <w:r w:rsidR="00AA56E8">
        <w:rPr>
          <w:sz w:val="30"/>
          <w:szCs w:val="30"/>
        </w:rPr>
        <w:t>ых</w:t>
      </w:r>
      <w:r w:rsidRPr="00C92513">
        <w:rPr>
          <w:sz w:val="30"/>
          <w:szCs w:val="30"/>
        </w:rPr>
        <w:t xml:space="preserve"> участк</w:t>
      </w:r>
      <w:r w:rsidR="00AA56E8">
        <w:rPr>
          <w:sz w:val="30"/>
          <w:szCs w:val="30"/>
        </w:rPr>
        <w:t>ов</w:t>
      </w:r>
      <w:r w:rsidRPr="00C92513">
        <w:rPr>
          <w:sz w:val="30"/>
          <w:szCs w:val="30"/>
        </w:rPr>
        <w:t xml:space="preserve"> в аренду </w:t>
      </w:r>
      <w:r w:rsidRPr="003C3F5D">
        <w:rPr>
          <w:sz w:val="30"/>
          <w:szCs w:val="30"/>
        </w:rPr>
        <w:t>со следующим</w:t>
      </w:r>
      <w:r w:rsidR="00AA56E8">
        <w:rPr>
          <w:sz w:val="30"/>
          <w:szCs w:val="30"/>
        </w:rPr>
        <w:t>и</w:t>
      </w:r>
      <w:r>
        <w:rPr>
          <w:sz w:val="30"/>
          <w:szCs w:val="30"/>
        </w:rPr>
        <w:t xml:space="preserve"> услови</w:t>
      </w:r>
      <w:r w:rsidR="00AA56E8">
        <w:rPr>
          <w:sz w:val="30"/>
          <w:szCs w:val="30"/>
        </w:rPr>
        <w:t>ями</w:t>
      </w:r>
      <w:r w:rsidRPr="00520118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AA56E8">
        <w:rPr>
          <w:sz w:val="30"/>
          <w:szCs w:val="30"/>
        </w:rPr>
        <w:t xml:space="preserve">по лоту № 1 – </w:t>
      </w:r>
      <w:r w:rsidRPr="009E39DA">
        <w:rPr>
          <w:sz w:val="30"/>
          <w:szCs w:val="30"/>
        </w:rPr>
        <w:t>по окончании срока аренды земельн</w:t>
      </w:r>
      <w:r>
        <w:rPr>
          <w:sz w:val="30"/>
          <w:szCs w:val="30"/>
        </w:rPr>
        <w:t>ого</w:t>
      </w:r>
      <w:r w:rsidRPr="009E39DA">
        <w:rPr>
          <w:sz w:val="30"/>
          <w:szCs w:val="30"/>
        </w:rPr>
        <w:t xml:space="preserve"> </w:t>
      </w:r>
      <w:r w:rsidRPr="009E39DA">
        <w:rPr>
          <w:sz w:val="30"/>
          <w:szCs w:val="30"/>
        </w:rPr>
        <w:lastRenderedPageBreak/>
        <w:t>участк</w:t>
      </w:r>
      <w:r>
        <w:rPr>
          <w:sz w:val="30"/>
          <w:szCs w:val="30"/>
        </w:rPr>
        <w:t>а</w:t>
      </w:r>
      <w:r w:rsidRPr="009E39D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совместно с </w:t>
      </w:r>
      <w:r w:rsidRPr="009E39DA">
        <w:rPr>
          <w:sz w:val="30"/>
          <w:szCs w:val="30"/>
        </w:rPr>
        <w:t>отдел</w:t>
      </w:r>
      <w:r>
        <w:rPr>
          <w:sz w:val="30"/>
          <w:szCs w:val="30"/>
        </w:rPr>
        <w:t>ом</w:t>
      </w:r>
      <w:r w:rsidRPr="009E39DA">
        <w:rPr>
          <w:sz w:val="30"/>
          <w:szCs w:val="30"/>
        </w:rPr>
        <w:t xml:space="preserve"> архитектуры и строительства </w:t>
      </w:r>
      <w:r>
        <w:rPr>
          <w:sz w:val="30"/>
          <w:szCs w:val="30"/>
        </w:rPr>
        <w:t>Осиповичского районного исполнительного комитета в установленном порядке решить вопрос о дальнейшем использовании земельного участка</w:t>
      </w:r>
      <w:r w:rsidR="00AA56E8">
        <w:rPr>
          <w:sz w:val="30"/>
          <w:szCs w:val="30"/>
        </w:rPr>
        <w:t>; по лоту № 2 –</w:t>
      </w:r>
      <w:r w:rsidR="00AA56E8" w:rsidRPr="00AA56E8">
        <w:rPr>
          <w:sz w:val="30"/>
          <w:szCs w:val="30"/>
        </w:rPr>
        <w:t xml:space="preserve"> </w:t>
      </w:r>
      <w:r w:rsidR="00AA56E8" w:rsidRPr="00296B60">
        <w:rPr>
          <w:sz w:val="30"/>
          <w:szCs w:val="30"/>
        </w:rPr>
        <w:t>в течение двух месяцев со дня подписания договора аренды земельного участка с Бобруйским районным исполнительным комитетом обратиться в Бобруйский филиал республиканского унитарного предприятия «Могилевское агентство по государственной регистрации и земельному кадастру» за государственной регистрацией прав, ограничений (обременений) прав на него;</w:t>
      </w:r>
      <w:r w:rsidR="00AA56E8">
        <w:rPr>
          <w:sz w:val="30"/>
          <w:szCs w:val="30"/>
        </w:rPr>
        <w:t xml:space="preserve"> </w:t>
      </w:r>
      <w:r w:rsidR="00AA56E8" w:rsidRPr="00296B60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  <w:r w:rsidR="00AA56E8">
        <w:rPr>
          <w:sz w:val="30"/>
          <w:szCs w:val="30"/>
        </w:rPr>
        <w:t xml:space="preserve"> </w:t>
      </w:r>
      <w:r w:rsidR="00AA56E8" w:rsidRPr="00296B60">
        <w:rPr>
          <w:sz w:val="30"/>
          <w:szCs w:val="30"/>
        </w:rPr>
        <w:t>до окончания срока аренды земельного участка совместно с Бобруйским районным исполнительным комитетом решить вопрос о дальнейшем его использовании</w:t>
      </w:r>
      <w:r w:rsidR="00AA56E8" w:rsidRPr="00296B60">
        <w:rPr>
          <w:snapToGrid w:val="0"/>
          <w:sz w:val="30"/>
          <w:szCs w:val="30"/>
        </w:rPr>
        <w:t>.</w:t>
      </w:r>
      <w:r w:rsidR="00AA56E8" w:rsidRPr="00296B60">
        <w:rPr>
          <w:sz w:val="30"/>
          <w:szCs w:val="30"/>
        </w:rPr>
        <w:t xml:space="preserve"> </w:t>
      </w:r>
    </w:p>
    <w:p w:rsidR="003E3519" w:rsidRDefault="003E3519" w:rsidP="00AA56E8">
      <w:pPr>
        <w:tabs>
          <w:tab w:val="left" w:pos="709"/>
          <w:tab w:val="left" w:pos="3168"/>
        </w:tabs>
        <w:ind w:right="-596" w:firstLine="709"/>
        <w:jc w:val="both"/>
        <w:rPr>
          <w:sz w:val="30"/>
          <w:szCs w:val="30"/>
        </w:rPr>
      </w:pPr>
      <w:r w:rsidRPr="00F9595B">
        <w:rPr>
          <w:snapToGrid w:val="0"/>
          <w:sz w:val="30"/>
          <w:szCs w:val="30"/>
        </w:rPr>
        <w:t>Земельны</w:t>
      </w:r>
      <w:r>
        <w:rPr>
          <w:snapToGrid w:val="0"/>
          <w:sz w:val="30"/>
          <w:szCs w:val="30"/>
        </w:rPr>
        <w:t>й</w:t>
      </w:r>
      <w:r w:rsidRPr="00F9595B">
        <w:rPr>
          <w:snapToGrid w:val="0"/>
          <w:sz w:val="30"/>
          <w:szCs w:val="30"/>
        </w:rPr>
        <w:t xml:space="preserve"> участ</w:t>
      </w:r>
      <w:r w:rsidR="00291D78">
        <w:rPr>
          <w:snapToGrid w:val="0"/>
          <w:sz w:val="30"/>
          <w:szCs w:val="30"/>
        </w:rPr>
        <w:t>ок</w:t>
      </w:r>
      <w:r w:rsidRPr="00F9595B">
        <w:rPr>
          <w:snapToGrid w:val="0"/>
          <w:sz w:val="30"/>
          <w:szCs w:val="30"/>
        </w:rPr>
        <w:t xml:space="preserve"> </w:t>
      </w:r>
      <w:r w:rsidR="00AA56E8">
        <w:rPr>
          <w:snapToGrid w:val="0"/>
          <w:sz w:val="30"/>
          <w:szCs w:val="30"/>
        </w:rPr>
        <w:t xml:space="preserve">по лоту № 1 </w:t>
      </w:r>
      <w:r w:rsidRPr="00F9595B">
        <w:rPr>
          <w:sz w:val="30"/>
          <w:szCs w:val="30"/>
        </w:rPr>
        <w:t>име</w:t>
      </w:r>
      <w:r>
        <w:rPr>
          <w:sz w:val="30"/>
          <w:szCs w:val="30"/>
        </w:rPr>
        <w:t>е</w:t>
      </w:r>
      <w:r w:rsidRPr="00F9595B">
        <w:rPr>
          <w:sz w:val="30"/>
          <w:szCs w:val="30"/>
        </w:rPr>
        <w:t xml:space="preserve">т ограничения (обременения) прав </w:t>
      </w:r>
      <w:r>
        <w:rPr>
          <w:sz w:val="30"/>
          <w:szCs w:val="30"/>
        </w:rPr>
        <w:t xml:space="preserve">на земельные участки, </w:t>
      </w:r>
      <w:r w:rsidRPr="00F9595B">
        <w:rPr>
          <w:sz w:val="30"/>
          <w:szCs w:val="30"/>
        </w:rPr>
        <w:t>расположен</w:t>
      </w:r>
      <w:r>
        <w:rPr>
          <w:sz w:val="30"/>
          <w:szCs w:val="30"/>
        </w:rPr>
        <w:t>ные</w:t>
      </w:r>
      <w:r w:rsidRPr="001C6DA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природных территориях, подлежащих специальной охране (в </w:t>
      </w:r>
      <w:r w:rsidR="009C1FF9">
        <w:rPr>
          <w:sz w:val="30"/>
          <w:szCs w:val="30"/>
        </w:rPr>
        <w:t>зоне</w:t>
      </w:r>
      <w:r w:rsidR="00485C23">
        <w:rPr>
          <w:sz w:val="30"/>
          <w:szCs w:val="30"/>
        </w:rPr>
        <w:t xml:space="preserve"> санитарной охраны источников питьевого водоснабжения централизованных систем питьевого водоснабжения</w:t>
      </w:r>
      <w:r w:rsidR="00B856EF">
        <w:rPr>
          <w:sz w:val="30"/>
          <w:szCs w:val="30"/>
        </w:rPr>
        <w:t>)</w:t>
      </w:r>
      <w:r w:rsidR="00485C23">
        <w:rPr>
          <w:sz w:val="30"/>
          <w:szCs w:val="30"/>
        </w:rPr>
        <w:t xml:space="preserve">, а часть земельного участка площадью </w:t>
      </w:r>
      <w:r w:rsidR="00B43FB7">
        <w:rPr>
          <w:sz w:val="30"/>
          <w:szCs w:val="30"/>
        </w:rPr>
        <w:br/>
        <w:t>0,0019 га – в охранных зонах электрической сети</w:t>
      </w:r>
      <w:r w:rsidR="009C1FF9">
        <w:rPr>
          <w:sz w:val="30"/>
          <w:szCs w:val="30"/>
        </w:rPr>
        <w:t>.</w:t>
      </w:r>
    </w:p>
    <w:p w:rsidR="00AA56E8" w:rsidRDefault="00AA56E8" w:rsidP="00AA56E8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 xml:space="preserve">Земельный участок </w:t>
      </w:r>
      <w:r>
        <w:rPr>
          <w:sz w:val="30"/>
          <w:szCs w:val="30"/>
        </w:rPr>
        <w:t xml:space="preserve">по лоту № 2 </w:t>
      </w:r>
      <w:r w:rsidRPr="00474CA8">
        <w:rPr>
          <w:sz w:val="30"/>
          <w:szCs w:val="30"/>
        </w:rPr>
        <w:t>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>: на природных территориях, подлежащих специальной охране: на</w:t>
      </w:r>
      <w:r w:rsidRPr="00474CA8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площади </w:t>
      </w:r>
      <w:r>
        <w:rPr>
          <w:sz w:val="30"/>
          <w:szCs w:val="30"/>
        </w:rPr>
        <w:t xml:space="preserve">0,0434 га </w:t>
      </w:r>
      <w:r>
        <w:rPr>
          <w:snapToGrid w:val="0"/>
          <w:sz w:val="30"/>
          <w:szCs w:val="30"/>
        </w:rPr>
        <w:t>в зоне санитарной охраны источников питьевого водоснабжения централизованных систем питьевого водоснабжения, на</w:t>
      </w:r>
      <w:r w:rsidRPr="00474CA8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площади 0,0048 га</w:t>
      </w:r>
      <w:r w:rsidRPr="00474CA8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– </w:t>
      </w:r>
      <w:r w:rsidRPr="00474CA8">
        <w:rPr>
          <w:snapToGrid w:val="0"/>
          <w:sz w:val="30"/>
          <w:szCs w:val="30"/>
        </w:rPr>
        <w:t>в водоохранной зоне</w:t>
      </w:r>
      <w:r>
        <w:rPr>
          <w:snapToGrid w:val="0"/>
          <w:sz w:val="30"/>
          <w:szCs w:val="30"/>
        </w:rPr>
        <w:t>; в охранных зонах электрической сети на площади 0,0005 га.</w:t>
      </w:r>
    </w:p>
    <w:p w:rsidR="00CE2D23" w:rsidRPr="00F40AA0" w:rsidRDefault="00CE2D23" w:rsidP="00AA56E8">
      <w:pPr>
        <w:pStyle w:val="a5"/>
        <w:widowControl w:val="0"/>
        <w:suppressAutoHyphens/>
        <w:spacing w:line="238" w:lineRule="auto"/>
        <w:ind w:right="-596"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</w:t>
      </w:r>
      <w:r w:rsidR="00291D78">
        <w:rPr>
          <w:sz w:val="30"/>
          <w:szCs w:val="30"/>
        </w:rPr>
        <w:t>) в сумме: по лоту № 1 –</w:t>
      </w:r>
      <w:r w:rsidR="00374152">
        <w:rPr>
          <w:sz w:val="30"/>
          <w:szCs w:val="30"/>
        </w:rPr>
        <w:t xml:space="preserve"> </w:t>
      </w:r>
      <w:r w:rsidR="00200604">
        <w:rPr>
          <w:sz w:val="30"/>
          <w:szCs w:val="30"/>
        </w:rPr>
        <w:t>4</w:t>
      </w:r>
      <w:r w:rsidR="00AD1EF8">
        <w:rPr>
          <w:sz w:val="30"/>
          <w:szCs w:val="30"/>
        </w:rPr>
        <w:t xml:space="preserve"> </w:t>
      </w:r>
      <w:r w:rsidR="00200604">
        <w:rPr>
          <w:sz w:val="30"/>
          <w:szCs w:val="30"/>
        </w:rPr>
        <w:t>0</w:t>
      </w:r>
      <w:r w:rsidR="00AD1EF8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="00291D78">
        <w:rPr>
          <w:sz w:val="30"/>
          <w:szCs w:val="30"/>
        </w:rPr>
        <w:t>, по лоту № 2 – 1 100 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№ BY60AKBB30120000066940000000 ОАО «АСБ Беларусбанк» г. Минск, </w:t>
      </w:r>
      <w:r w:rsidR="00291D78">
        <w:rPr>
          <w:sz w:val="30"/>
          <w:szCs w:val="30"/>
        </w:rPr>
        <w:br/>
      </w:r>
      <w:r w:rsidRPr="00F40AA0">
        <w:rPr>
          <w:sz w:val="30"/>
          <w:szCs w:val="30"/>
        </w:rPr>
        <w:t>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</w:t>
      </w:r>
      <w:r w:rsidR="00291D78">
        <w:rPr>
          <w:sz w:val="30"/>
          <w:szCs w:val="30"/>
        </w:rPr>
        <w:t xml:space="preserve"> </w:t>
      </w:r>
      <w:r w:rsidR="00291D78" w:rsidRPr="0051009F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</w:t>
      </w:r>
      <w:r w:rsidR="00291D78" w:rsidRPr="00F40AA0">
        <w:rPr>
          <w:sz w:val="30"/>
          <w:szCs w:val="30"/>
        </w:rPr>
        <w:t>.</w:t>
      </w:r>
      <w:r w:rsidRPr="00F40AA0">
        <w:rPr>
          <w:sz w:val="30"/>
          <w:szCs w:val="30"/>
        </w:rPr>
        <w:t xml:space="preserve">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r w:rsidRPr="00F40AA0">
        <w:rPr>
          <w:bCs/>
          <w:sz w:val="30"/>
          <w:szCs w:val="30"/>
          <w:u w:val="single"/>
        </w:rPr>
        <w:t>www.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butb</w:t>
      </w:r>
      <w:r w:rsidRPr="00F40AA0">
        <w:rPr>
          <w:bCs/>
          <w:sz w:val="30"/>
          <w:szCs w:val="30"/>
          <w:u w:val="single"/>
        </w:rPr>
        <w:t>.by)</w:t>
      </w:r>
      <w:r w:rsidRPr="00F40AA0">
        <w:rPr>
          <w:bCs/>
          <w:sz w:val="30"/>
          <w:szCs w:val="30"/>
        </w:rPr>
        <w:t>.</w:t>
      </w:r>
    </w:p>
    <w:p w:rsidR="00813B07" w:rsidRDefault="00813B07" w:rsidP="00015563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AE0DEB">
        <w:rPr>
          <w:b/>
          <w:bCs/>
          <w:sz w:val="30"/>
          <w:szCs w:val="30"/>
        </w:rPr>
        <w:lastRenderedPageBreak/>
        <w:t>19</w:t>
      </w:r>
      <w:r w:rsidR="009F39C2">
        <w:rPr>
          <w:b/>
          <w:bCs/>
          <w:sz w:val="30"/>
          <w:szCs w:val="30"/>
        </w:rPr>
        <w:t xml:space="preserve"> </w:t>
      </w:r>
      <w:r w:rsidR="00914881">
        <w:rPr>
          <w:b/>
          <w:bCs/>
          <w:sz w:val="30"/>
          <w:szCs w:val="30"/>
        </w:rPr>
        <w:t>но</w:t>
      </w:r>
      <w:r w:rsidR="00B43FB7">
        <w:rPr>
          <w:b/>
          <w:bCs/>
          <w:sz w:val="30"/>
          <w:szCs w:val="30"/>
        </w:rPr>
        <w:t>я</w:t>
      </w:r>
      <w:r w:rsidR="00C066B5">
        <w:rPr>
          <w:b/>
          <w:bCs/>
          <w:sz w:val="30"/>
          <w:szCs w:val="30"/>
        </w:rPr>
        <w:t>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015563" w:rsidRDefault="00015563" w:rsidP="00015563">
      <w:pPr>
        <w:pStyle w:val="a5"/>
        <w:widowControl w:val="0"/>
        <w:suppressAutoHyphens/>
        <w:spacing w:line="240" w:lineRule="auto"/>
        <w:ind w:right="-567" w:firstLine="851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B856EF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2A01FD" w:rsidRDefault="00015563" w:rsidP="00015563">
      <w:pPr>
        <w:suppressAutoHyphens/>
        <w:ind w:right="-596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имущества, прав на него и сделок с ним).</w:t>
      </w:r>
      <w:r w:rsidR="008A5109"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015563">
      <w:pPr>
        <w:suppressAutoHyphens/>
        <w:ind w:right="-596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 w:rsidR="00B12177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01556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1E6AE9" w:rsidRPr="00E62745" w:rsidSect="005C405F">
      <w:pgSz w:w="16840" w:h="11907" w:orient="landscape" w:code="9"/>
      <w:pgMar w:top="1701" w:right="1134" w:bottom="851" w:left="1134" w:header="99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61D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0604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B96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1D78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47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4A5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9D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152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1BA3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C23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BFE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04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05F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2FDE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BB6"/>
    <w:rsid w:val="007C1C7D"/>
    <w:rsid w:val="007C3434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AD4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1DF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29"/>
    <w:rsid w:val="00914881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1EA"/>
    <w:rsid w:val="009C19D5"/>
    <w:rsid w:val="009C1FF9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921"/>
    <w:rsid w:val="00A25B2D"/>
    <w:rsid w:val="00A25C4A"/>
    <w:rsid w:val="00A26749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6E8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0DEB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07CF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3FB7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42F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2FB3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05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1EA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7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9CE1-BECC-4EBB-9367-7C79325A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5</cp:revision>
  <cp:lastPrinted>2025-11-05T05:12:00Z</cp:lastPrinted>
  <dcterms:created xsi:type="dcterms:W3CDTF">2025-11-05T09:13:00Z</dcterms:created>
  <dcterms:modified xsi:type="dcterms:W3CDTF">2025-11-06T05:26:00Z</dcterms:modified>
</cp:coreProperties>
</file>