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C2C8596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655E3" w:rsidRPr="00B655E3">
        <w:rPr>
          <w:rFonts w:ascii="Times New Roman" w:hAnsi="Times New Roman"/>
          <w:b/>
          <w:sz w:val="24"/>
          <w:szCs w:val="24"/>
        </w:rPr>
        <w:t>06.11.2025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B5156" w:rsidRPr="00BB5156">
        <w:rPr>
          <w:rFonts w:ascii="Times New Roman" w:hAnsi="Times New Roman" w:cs="Times New Roman"/>
          <w:b/>
          <w:bCs/>
        </w:rPr>
        <w:t>автомобил</w:t>
      </w:r>
      <w:r w:rsidR="00BB5156">
        <w:rPr>
          <w:rFonts w:ascii="Times New Roman" w:hAnsi="Times New Roman" w:cs="Times New Roman"/>
          <w:b/>
          <w:bCs/>
        </w:rPr>
        <w:t>я</w:t>
      </w:r>
      <w:r w:rsidR="00BB5156" w:rsidRPr="00BB5156">
        <w:rPr>
          <w:rFonts w:ascii="Times New Roman" w:hAnsi="Times New Roman" w:cs="Times New Roman"/>
          <w:b/>
          <w:bCs/>
        </w:rPr>
        <w:t xml:space="preserve"> </w:t>
      </w:r>
      <w:r w:rsidR="000A4D4E" w:rsidRPr="000A4D4E">
        <w:rPr>
          <w:rFonts w:ascii="Times New Roman" w:hAnsi="Times New Roman" w:cs="Times New Roman"/>
          <w:b/>
          <w:bCs/>
          <w:lang w:val="en-US"/>
        </w:rPr>
        <w:t>PEUGEOT</w:t>
      </w:r>
      <w:r w:rsidR="000A4D4E" w:rsidRPr="000A4D4E">
        <w:rPr>
          <w:rFonts w:ascii="Times New Roman" w:hAnsi="Times New Roman" w:cs="Times New Roman"/>
          <w:b/>
          <w:bCs/>
        </w:rPr>
        <w:t xml:space="preserve"> </w:t>
      </w:r>
      <w:r w:rsidR="000A4D4E" w:rsidRPr="000A4D4E">
        <w:rPr>
          <w:rFonts w:ascii="Times New Roman" w:hAnsi="Times New Roman" w:cs="Times New Roman"/>
          <w:b/>
          <w:bCs/>
          <w:lang w:val="en-US"/>
        </w:rPr>
        <w:t>PARTNER</w:t>
      </w:r>
      <w:r w:rsidR="000A4D4E" w:rsidRPr="000A4D4E">
        <w:rPr>
          <w:rFonts w:ascii="Times New Roman" w:hAnsi="Times New Roman" w:cs="Times New Roman"/>
          <w:b/>
          <w:bCs/>
        </w:rPr>
        <w:t xml:space="preserve"> </w:t>
      </w:r>
      <w:r w:rsidR="000A4D4E" w:rsidRPr="000A4D4E">
        <w:rPr>
          <w:rFonts w:ascii="Times New Roman" w:hAnsi="Times New Roman" w:cs="Times New Roman"/>
          <w:b/>
          <w:bCs/>
          <w:lang w:val="en-US"/>
        </w:rPr>
        <w:t>PGP</w:t>
      </w:r>
      <w:r w:rsidR="000A4D4E" w:rsidRPr="000A4D4E">
        <w:rPr>
          <w:rFonts w:ascii="Times New Roman" w:hAnsi="Times New Roman" w:cs="Times New Roman"/>
          <w:b/>
          <w:bCs/>
        </w:rPr>
        <w:t xml:space="preserve">79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77184" w:rsidRPr="00877184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B655E3">
        <w:rPr>
          <w:rFonts w:ascii="Times New Roman" w:hAnsi="Times New Roman"/>
          <w:b/>
          <w:sz w:val="24"/>
          <w:szCs w:val="24"/>
        </w:rPr>
        <w:t xml:space="preserve">- </w:t>
      </w:r>
      <w:r w:rsidR="00B655E3" w:rsidRPr="00B655E3">
        <w:rPr>
          <w:rFonts w:ascii="Times New Roman" w:hAnsi="Times New Roman"/>
          <w:b/>
          <w:sz w:val="24"/>
          <w:szCs w:val="24"/>
        </w:rPr>
        <w:t>первоначальная стоимость снижена на 50%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EDFF8B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655E3" w:rsidRPr="00B65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повторных</w:t>
            </w:r>
            <w:r w:rsidR="00B65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877184">
              <w:rPr>
                <w:rFonts w:ascii="Times New Roman" w:hAnsi="Times New Roman"/>
                <w:sz w:val="28"/>
                <w:szCs w:val="28"/>
              </w:rPr>
              <w:t>ому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 w:rsidR="0087718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91B1066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132143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 w:rsidRPr="00132143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1321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655E3" w:rsidRPr="00B655E3">
              <w:rPr>
                <w:rFonts w:ascii="Times New Roman" w:hAnsi="Times New Roman"/>
                <w:b/>
                <w:bCs/>
                <w:sz w:val="28"/>
                <w:szCs w:val="28"/>
              </w:rPr>
              <w:t>06.11.2025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80C1922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B655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C9A6A31" w:rsidR="00201147" w:rsidRDefault="0013214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2AC734" wp14:editId="72C138C2">
                  <wp:extent cx="6324600" cy="4743450"/>
                  <wp:effectExtent l="0" t="0" r="0" b="0"/>
                  <wp:docPr id="17033322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08860AB0" w:rsidR="00655476" w:rsidRPr="00B1501B" w:rsidRDefault="000A4D4E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D4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Автомобиль </w:t>
            </w:r>
            <w:r w:rsidRPr="000A4D4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PEUGEOT</w:t>
            </w:r>
            <w:r w:rsidRPr="000A4D4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4D4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PARTNER</w:t>
            </w:r>
            <w:r w:rsidRPr="000A4D4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4D4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PGP</w:t>
            </w:r>
            <w:r w:rsidRPr="000A4D4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C5BAC" w14:textId="1ACCF390" w:rsidR="00B1501B" w:rsidRPr="00877184" w:rsidRDefault="000A4D4E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г.в. 2010, тип кузова – грузопассажирский вагон, р/з А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B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4537-6, 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VIN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VF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GAWJYBAX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513586, 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39179000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r w:rsidRPr="000A4D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0075060, инв. № по бух учёту 514278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1743E79" w:rsidR="00A80D89" w:rsidRPr="00F25BF4" w:rsidRDefault="000A4D4E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A4D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г.Могилев, ш.Гомельское, 23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132143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2062425" w:rsidR="00131DC0" w:rsidRPr="00132143" w:rsidRDefault="00132143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9A86ECC" w:rsidR="00131DC0" w:rsidRPr="009014B6" w:rsidRDefault="00B655E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55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2 971,48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B655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608FABF7" w:rsidR="00131DC0" w:rsidRPr="009014B6" w:rsidRDefault="00B655E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55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297,15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132143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Реквизиты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190055182/ ОКПО 37492021.</w:t>
            </w:r>
          </w:p>
          <w:p w14:paraId="4A1A87F4" w14:textId="77777777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45C74A1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торгах </w:t>
            </w:r>
            <w:r w:rsidR="00B655E3" w:rsidRPr="00B655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06.11.2025</w:t>
            </w:r>
            <w:r w:rsidR="00B655E3" w:rsidRPr="00B655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(Могилевский филиал РУП «Институт недвижимости и оценки»).</w:t>
            </w:r>
          </w:p>
          <w:p w14:paraId="51F702B4" w14:textId="77777777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Pr="00132143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Pr="0013214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Pr="0013214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Pr="0013214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Pr="0013214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Pr="0013214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Pr="0013214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CDB362C" w:rsidR="00131DC0" w:rsidRPr="0013214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 w:rsidRPr="00132143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655E3" w:rsidRPr="00B655E3">
              <w:rPr>
                <w:rFonts w:ascii="Times New Roman" w:hAnsi="Times New Roman"/>
                <w:iCs/>
                <w:sz w:val="28"/>
                <w:szCs w:val="28"/>
              </w:rPr>
              <w:t>06.11.2025</w:t>
            </w:r>
            <w:r w:rsidRPr="0013214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B655E3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32143"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132143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07A893CC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655E3" w:rsidRPr="00B655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04.11.2025</w:t>
            </w:r>
            <w:r w:rsidR="00D90013"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132143"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1321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B96B4F8" w:rsidR="00F37153" w:rsidRPr="00F37153" w:rsidRDefault="00877184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1D1E4D77" w14:textId="04DA564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A4D4E" w:rsidRPr="000A4D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DC6AD0A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664F2"/>
    <w:rsid w:val="000973B8"/>
    <w:rsid w:val="000A4D4E"/>
    <w:rsid w:val="000B0A8F"/>
    <w:rsid w:val="000B495C"/>
    <w:rsid w:val="000E27DD"/>
    <w:rsid w:val="000E6D9D"/>
    <w:rsid w:val="001016BA"/>
    <w:rsid w:val="00114C37"/>
    <w:rsid w:val="0011696B"/>
    <w:rsid w:val="00131DC0"/>
    <w:rsid w:val="00132143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351E5"/>
    <w:rsid w:val="00240EE6"/>
    <w:rsid w:val="002A5A1A"/>
    <w:rsid w:val="002C0809"/>
    <w:rsid w:val="002D0A6C"/>
    <w:rsid w:val="002D45C8"/>
    <w:rsid w:val="002D692C"/>
    <w:rsid w:val="002F6AB0"/>
    <w:rsid w:val="003023DD"/>
    <w:rsid w:val="003040A0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778FA"/>
    <w:rsid w:val="00681ADC"/>
    <w:rsid w:val="006939ED"/>
    <w:rsid w:val="00693D7F"/>
    <w:rsid w:val="00695C85"/>
    <w:rsid w:val="006D6307"/>
    <w:rsid w:val="006E09F8"/>
    <w:rsid w:val="006E2A4F"/>
    <w:rsid w:val="006E2EE8"/>
    <w:rsid w:val="006F0FE2"/>
    <w:rsid w:val="00702218"/>
    <w:rsid w:val="007175F0"/>
    <w:rsid w:val="00720555"/>
    <w:rsid w:val="00722117"/>
    <w:rsid w:val="00722979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77184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55E3"/>
    <w:rsid w:val="00B67DAE"/>
    <w:rsid w:val="00BA347C"/>
    <w:rsid w:val="00BB5156"/>
    <w:rsid w:val="00BD1680"/>
    <w:rsid w:val="00BF1B83"/>
    <w:rsid w:val="00C04CEF"/>
    <w:rsid w:val="00C0614A"/>
    <w:rsid w:val="00C22B66"/>
    <w:rsid w:val="00C4011E"/>
    <w:rsid w:val="00C660E1"/>
    <w:rsid w:val="00C67D61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1AEB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3875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144</cp:revision>
  <cp:lastPrinted>2024-12-10T06:40:00Z</cp:lastPrinted>
  <dcterms:created xsi:type="dcterms:W3CDTF">2022-09-29T12:13:00Z</dcterms:created>
  <dcterms:modified xsi:type="dcterms:W3CDTF">2025-10-09T08:13:00Z</dcterms:modified>
</cp:coreProperties>
</file>