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E8BEA" w14:textId="77777777" w:rsidR="00001D65" w:rsidRPr="00741D43" w:rsidRDefault="00E812DF" w:rsidP="00741D43">
      <w:pPr>
        <w:spacing w:line="280" w:lineRule="exact"/>
        <w:jc w:val="center"/>
        <w:rPr>
          <w:b/>
          <w:bCs/>
        </w:rPr>
      </w:pPr>
      <w:r w:rsidRPr="00741D43">
        <w:rPr>
          <w:b/>
          <w:bCs/>
        </w:rPr>
        <w:t xml:space="preserve">Информация </w:t>
      </w:r>
    </w:p>
    <w:p w14:paraId="40742BF8" w14:textId="77777777" w:rsidR="007D4313" w:rsidRPr="00741D43" w:rsidRDefault="00E812DF" w:rsidP="00741D43">
      <w:pPr>
        <w:spacing w:line="280" w:lineRule="exact"/>
        <w:jc w:val="center"/>
        <w:rPr>
          <w:b/>
          <w:bCs/>
        </w:rPr>
      </w:pPr>
      <w:r w:rsidRPr="00741D43">
        <w:rPr>
          <w:b/>
          <w:bCs/>
        </w:rPr>
        <w:t>о</w:t>
      </w:r>
      <w:r w:rsidR="00001D65" w:rsidRPr="00741D43">
        <w:rPr>
          <w:b/>
          <w:bCs/>
        </w:rPr>
        <w:t xml:space="preserve"> </w:t>
      </w:r>
      <w:r w:rsidR="007D4313" w:rsidRPr="00741D43">
        <w:rPr>
          <w:b/>
          <w:bCs/>
        </w:rPr>
        <w:t xml:space="preserve">деятельности </w:t>
      </w:r>
      <w:r w:rsidRPr="00741D43">
        <w:rPr>
          <w:b/>
          <w:bCs/>
        </w:rPr>
        <w:t>Совет</w:t>
      </w:r>
      <w:r w:rsidR="007D4313" w:rsidRPr="00741D43">
        <w:rPr>
          <w:b/>
          <w:bCs/>
        </w:rPr>
        <w:t>а</w:t>
      </w:r>
      <w:r w:rsidRPr="00741D43">
        <w:rPr>
          <w:b/>
          <w:bCs/>
        </w:rPr>
        <w:t xml:space="preserve"> по развитию предпринимательства</w:t>
      </w:r>
      <w:r w:rsidR="007D784F" w:rsidRPr="00741D43">
        <w:rPr>
          <w:b/>
          <w:bCs/>
        </w:rPr>
        <w:t xml:space="preserve"> </w:t>
      </w:r>
    </w:p>
    <w:p w14:paraId="5EAE4B3D" w14:textId="77777777" w:rsidR="002348C6" w:rsidRDefault="007D784F" w:rsidP="00741D43">
      <w:pPr>
        <w:spacing w:line="280" w:lineRule="exact"/>
        <w:jc w:val="center"/>
        <w:rPr>
          <w:b/>
          <w:bCs/>
        </w:rPr>
      </w:pPr>
      <w:r w:rsidRPr="00741D43">
        <w:rPr>
          <w:b/>
          <w:bCs/>
        </w:rPr>
        <w:t>при Могилевском областном исполнительном комитете</w:t>
      </w:r>
      <w:r w:rsidR="001D6F5F">
        <w:rPr>
          <w:b/>
          <w:bCs/>
        </w:rPr>
        <w:t xml:space="preserve"> </w:t>
      </w:r>
    </w:p>
    <w:p w14:paraId="4DCA85F2" w14:textId="03E7F3F0" w:rsidR="00581277" w:rsidRPr="00741D43" w:rsidRDefault="001D6F5F" w:rsidP="00741D43">
      <w:pPr>
        <w:spacing w:line="280" w:lineRule="exact"/>
        <w:jc w:val="center"/>
        <w:rPr>
          <w:b/>
          <w:bCs/>
        </w:rPr>
      </w:pPr>
      <w:r>
        <w:rPr>
          <w:b/>
          <w:bCs/>
        </w:rPr>
        <w:t>в 202</w:t>
      </w:r>
      <w:r w:rsidR="0097659C">
        <w:rPr>
          <w:b/>
          <w:bCs/>
        </w:rPr>
        <w:t>1</w:t>
      </w:r>
      <w:r>
        <w:rPr>
          <w:b/>
          <w:bCs/>
        </w:rPr>
        <w:t xml:space="preserve"> году</w:t>
      </w:r>
    </w:p>
    <w:p w14:paraId="6D816B27" w14:textId="77777777" w:rsidR="00E812DF" w:rsidRPr="00741D43" w:rsidRDefault="00E812DF" w:rsidP="006364F8">
      <w:pPr>
        <w:spacing w:line="280" w:lineRule="exact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8"/>
        <w:gridCol w:w="10567"/>
      </w:tblGrid>
      <w:tr w:rsidR="00E812DF" w:rsidRPr="007F176F" w14:paraId="338C064C" w14:textId="77777777" w:rsidTr="006364F8">
        <w:trPr>
          <w:trHeight w:val="408"/>
        </w:trPr>
        <w:tc>
          <w:tcPr>
            <w:tcW w:w="5358" w:type="dxa"/>
          </w:tcPr>
          <w:p w14:paraId="6F84F5C6" w14:textId="77777777" w:rsidR="00A63D01" w:rsidRPr="007F176F" w:rsidRDefault="00A63D01" w:rsidP="007F176F">
            <w:pPr>
              <w:ind w:left="20"/>
              <w:jc w:val="both"/>
              <w:rPr>
                <w:b/>
              </w:rPr>
            </w:pPr>
            <w:r w:rsidRPr="007F176F">
              <w:rPr>
                <w:b/>
              </w:rPr>
              <w:t>Дата создания Совета</w:t>
            </w:r>
          </w:p>
          <w:p w14:paraId="071F4E95" w14:textId="5AD59262" w:rsidR="00E812DF" w:rsidRPr="007F176F" w:rsidRDefault="00A63D01" w:rsidP="007F176F">
            <w:r w:rsidRPr="007F176F">
              <w:rPr>
                <w:bCs/>
              </w:rPr>
              <w:t>(дата и номер решения исполкома)</w:t>
            </w:r>
          </w:p>
        </w:tc>
        <w:tc>
          <w:tcPr>
            <w:tcW w:w="10567" w:type="dxa"/>
          </w:tcPr>
          <w:p w14:paraId="5716506B" w14:textId="3117BAC1" w:rsidR="00E812DF" w:rsidRPr="007F176F" w:rsidRDefault="00E812DF" w:rsidP="007F176F">
            <w:pPr>
              <w:ind w:left="20" w:firstLine="720"/>
              <w:jc w:val="both"/>
            </w:pPr>
            <w:r w:rsidRPr="007F176F">
              <w:t xml:space="preserve">Совет по развитию предпринимательства при облисполкоме (далее – областной совет) создан решением Могилевского областного исполнительного комитета от 21 мая 2018 г. № 20-1. </w:t>
            </w:r>
          </w:p>
          <w:p w14:paraId="4409202F" w14:textId="77777777" w:rsidR="00741D43" w:rsidRPr="007F176F" w:rsidRDefault="00E812DF" w:rsidP="007F176F">
            <w:pPr>
              <w:ind w:left="20" w:right="-1" w:firstLine="720"/>
              <w:jc w:val="both"/>
            </w:pPr>
            <w:r w:rsidRPr="007F176F">
              <w:t>Решением облисполкома от 24 октября 2019 г. № 26-11 «Об изменении решения Могилевского областного исполнительного комитета от 21 мая 2018 г. № 20-1» Положение о совете по развитию предпринимательства при Могилевском областном исполнительном комитете утверждено и изложено в новой редакции</w:t>
            </w:r>
            <w:r w:rsidR="00E27C0E" w:rsidRPr="007F176F">
              <w:t>.</w:t>
            </w:r>
            <w:r w:rsidR="0069069D" w:rsidRPr="007F176F">
              <w:t xml:space="preserve"> </w:t>
            </w:r>
          </w:p>
          <w:p w14:paraId="0965FA52" w14:textId="220E65D2" w:rsidR="001D6F5F" w:rsidRPr="007F176F" w:rsidRDefault="00E27C0E" w:rsidP="007F176F">
            <w:pPr>
              <w:pStyle w:val="newncpi"/>
              <w:spacing w:before="0" w:after="0"/>
              <w:ind w:left="20" w:firstLine="720"/>
              <w:rPr>
                <w:bCs/>
                <w:sz w:val="30"/>
                <w:szCs w:val="30"/>
              </w:rPr>
            </w:pPr>
            <w:r w:rsidRPr="007F176F">
              <w:rPr>
                <w:sz w:val="30"/>
                <w:szCs w:val="30"/>
              </w:rPr>
              <w:t>Р</w:t>
            </w:r>
            <w:r w:rsidR="00E812DF" w:rsidRPr="007F176F">
              <w:rPr>
                <w:sz w:val="30"/>
                <w:szCs w:val="30"/>
              </w:rPr>
              <w:t xml:space="preserve">аспоряжением председателя облисполкома от 31 октября 2019 г. № 135-р </w:t>
            </w:r>
            <w:r w:rsidR="002348C6" w:rsidRPr="007F176F">
              <w:rPr>
                <w:sz w:val="30"/>
                <w:szCs w:val="30"/>
              </w:rPr>
              <w:t xml:space="preserve">«О Совете по развитию предпринимательства при Могилевском областном исполнительном комитете» </w:t>
            </w:r>
            <w:r w:rsidR="00E812DF" w:rsidRPr="007F176F">
              <w:rPr>
                <w:sz w:val="30"/>
                <w:szCs w:val="30"/>
              </w:rPr>
              <w:t>утвержден новый состав областного совета.</w:t>
            </w:r>
            <w:r w:rsidR="002348C6" w:rsidRPr="007F176F">
              <w:rPr>
                <w:sz w:val="30"/>
                <w:szCs w:val="30"/>
              </w:rPr>
              <w:t xml:space="preserve"> </w:t>
            </w:r>
            <w:r w:rsidR="006E225C" w:rsidRPr="007F176F">
              <w:rPr>
                <w:sz w:val="30"/>
                <w:szCs w:val="30"/>
              </w:rPr>
              <w:t xml:space="preserve">                   </w:t>
            </w:r>
            <w:proofErr w:type="gramStart"/>
            <w:r w:rsidR="002348C6" w:rsidRPr="007F176F">
              <w:rPr>
                <w:sz w:val="30"/>
                <w:szCs w:val="30"/>
              </w:rPr>
              <w:t>В данный состав распоряжени</w:t>
            </w:r>
            <w:r w:rsidR="0097659C" w:rsidRPr="007F176F">
              <w:rPr>
                <w:sz w:val="30"/>
                <w:szCs w:val="30"/>
              </w:rPr>
              <w:t>я</w:t>
            </w:r>
            <w:r w:rsidR="002348C6" w:rsidRPr="007F176F">
              <w:rPr>
                <w:sz w:val="30"/>
                <w:szCs w:val="30"/>
              </w:rPr>
              <w:t>м</w:t>
            </w:r>
            <w:r w:rsidR="0097659C" w:rsidRPr="007F176F">
              <w:rPr>
                <w:sz w:val="30"/>
                <w:szCs w:val="30"/>
              </w:rPr>
              <w:t>и</w:t>
            </w:r>
            <w:r w:rsidR="002348C6" w:rsidRPr="007F176F">
              <w:rPr>
                <w:sz w:val="30"/>
                <w:szCs w:val="30"/>
              </w:rPr>
              <w:t xml:space="preserve"> председателя облисполкома от </w:t>
            </w:r>
            <w:r w:rsidR="001D6F5F" w:rsidRPr="007F176F">
              <w:rPr>
                <w:sz w:val="30"/>
                <w:szCs w:val="30"/>
              </w:rPr>
              <w:t>20 марта 2020 г. № 32-р</w:t>
            </w:r>
            <w:r w:rsidR="002348C6" w:rsidRPr="007F176F">
              <w:rPr>
                <w:sz w:val="30"/>
                <w:szCs w:val="30"/>
              </w:rPr>
              <w:t xml:space="preserve"> «</w:t>
            </w:r>
            <w:r w:rsidR="001D6F5F" w:rsidRPr="007F176F">
              <w:rPr>
                <w:bCs/>
                <w:sz w:val="30"/>
                <w:szCs w:val="30"/>
              </w:rPr>
              <w:t>Об изменении распоряжений председателя облисполкома от 15 апреля 2016 г. № 59-р и от 31 октября 2019 г. № 135-р</w:t>
            </w:r>
            <w:r w:rsidR="002348C6" w:rsidRPr="007F176F">
              <w:rPr>
                <w:bCs/>
                <w:sz w:val="30"/>
                <w:szCs w:val="30"/>
              </w:rPr>
              <w:t>»</w:t>
            </w:r>
            <w:r w:rsidR="0097659C" w:rsidRPr="007F176F">
              <w:rPr>
                <w:bCs/>
                <w:sz w:val="30"/>
                <w:szCs w:val="30"/>
              </w:rPr>
              <w:t xml:space="preserve"> и от </w:t>
            </w:r>
            <w:r w:rsidR="0097659C" w:rsidRPr="007F176F">
              <w:rPr>
                <w:sz w:val="30"/>
                <w:szCs w:val="30"/>
              </w:rPr>
              <w:t>18 октября 2021 г. № 130-р «</w:t>
            </w:r>
            <w:r w:rsidR="0097659C" w:rsidRPr="007F176F">
              <w:rPr>
                <w:bCs/>
                <w:sz w:val="30"/>
                <w:szCs w:val="30"/>
              </w:rPr>
              <w:t xml:space="preserve">Об изменении распоряжений председателя облисполкома от 4 ноября 2017 г. № 189-р и от 31 октября 2019 г. № 135-р» </w:t>
            </w:r>
            <w:r w:rsidR="002348C6" w:rsidRPr="007F176F">
              <w:rPr>
                <w:bCs/>
                <w:sz w:val="30"/>
                <w:szCs w:val="30"/>
              </w:rPr>
              <w:t>внесены изменения.</w:t>
            </w:r>
            <w:r w:rsidR="001D6F5F" w:rsidRPr="007F176F">
              <w:rPr>
                <w:bCs/>
                <w:sz w:val="30"/>
                <w:szCs w:val="30"/>
              </w:rPr>
              <w:t xml:space="preserve"> </w:t>
            </w:r>
            <w:proofErr w:type="gramEnd"/>
          </w:p>
          <w:p w14:paraId="290803F1" w14:textId="66E353FF" w:rsidR="00783964" w:rsidRPr="007F176F" w:rsidRDefault="00E812DF" w:rsidP="007F176F">
            <w:pPr>
              <w:ind w:left="20" w:right="-1" w:firstLine="720"/>
              <w:jc w:val="both"/>
            </w:pPr>
            <w:r w:rsidRPr="007F176F">
              <w:t>Советы по развитию предпринимательства созданы при каждом районном и городском исполнительном комитете Могилевской области (далее – региональные советы)</w:t>
            </w:r>
            <w:r w:rsidR="007D784F" w:rsidRPr="007F176F">
              <w:t>.</w:t>
            </w:r>
          </w:p>
        </w:tc>
      </w:tr>
      <w:tr w:rsidR="00E812DF" w:rsidRPr="007F176F" w14:paraId="116A7DC4" w14:textId="77777777" w:rsidTr="006364F8">
        <w:trPr>
          <w:trHeight w:val="270"/>
        </w:trPr>
        <w:tc>
          <w:tcPr>
            <w:tcW w:w="5358" w:type="dxa"/>
          </w:tcPr>
          <w:p w14:paraId="09183915" w14:textId="77777777" w:rsidR="00A63D01" w:rsidRPr="007F176F" w:rsidRDefault="00A63D01" w:rsidP="007F176F">
            <w:pPr>
              <w:ind w:left="20" w:right="-1" w:hanging="20"/>
              <w:jc w:val="both"/>
              <w:rPr>
                <w:b/>
              </w:rPr>
            </w:pPr>
            <w:r w:rsidRPr="007F176F">
              <w:rPr>
                <w:b/>
              </w:rPr>
              <w:t xml:space="preserve">Состав Совета </w:t>
            </w:r>
          </w:p>
          <w:p w14:paraId="60530132" w14:textId="460866E9" w:rsidR="00E812DF" w:rsidRPr="007F176F" w:rsidRDefault="00A63D01" w:rsidP="007F176F">
            <w:pPr>
              <w:ind w:right="-1"/>
              <w:jc w:val="both"/>
              <w:rPr>
                <w:bCs/>
              </w:rPr>
            </w:pPr>
            <w:r w:rsidRPr="007F176F">
              <w:rPr>
                <w:bCs/>
              </w:rPr>
              <w:t xml:space="preserve">(общее количество членов, в том числе представителей промышленности, торговли, предпринимательских объединений, ИП и др.)  </w:t>
            </w:r>
          </w:p>
        </w:tc>
        <w:tc>
          <w:tcPr>
            <w:tcW w:w="10567" w:type="dxa"/>
          </w:tcPr>
          <w:p w14:paraId="221B6E7D" w14:textId="4DF36303" w:rsidR="00A430E8" w:rsidRPr="007F176F" w:rsidRDefault="00C61D87" w:rsidP="007F176F">
            <w:pPr>
              <w:ind w:left="20" w:right="-1" w:firstLine="720"/>
              <w:jc w:val="both"/>
            </w:pPr>
            <w:r w:rsidRPr="007F176F">
              <w:t>Областной с</w:t>
            </w:r>
            <w:r w:rsidR="00E812DF" w:rsidRPr="007F176F">
              <w:t>овет насчитывает 2</w:t>
            </w:r>
            <w:r w:rsidR="0097659C" w:rsidRPr="007F176F">
              <w:t>7</w:t>
            </w:r>
            <w:r w:rsidR="00E812DF" w:rsidRPr="007F176F">
              <w:t xml:space="preserve"> человек, в числе которых</w:t>
            </w:r>
            <w:r w:rsidR="00E27C0E" w:rsidRPr="007F176F">
              <w:t>:</w:t>
            </w:r>
            <w:r w:rsidR="00E812DF" w:rsidRPr="007F176F">
              <w:t xml:space="preserve"> представители субъектов предприниматель</w:t>
            </w:r>
            <w:r w:rsidR="00E27C0E" w:rsidRPr="007F176F">
              <w:t>ской деятельности</w:t>
            </w:r>
            <w:r w:rsidR="00E812DF" w:rsidRPr="007F176F">
              <w:t xml:space="preserve">, инфраструктуры поддержки </w:t>
            </w:r>
            <w:r w:rsidR="0069069D" w:rsidRPr="007F176F">
              <w:t>МСП</w:t>
            </w:r>
            <w:r w:rsidR="00E812DF" w:rsidRPr="007F176F">
              <w:t xml:space="preserve">, </w:t>
            </w:r>
            <w:proofErr w:type="spellStart"/>
            <w:r w:rsidR="00E812DF" w:rsidRPr="007F176F">
              <w:t>агроэкотуризма</w:t>
            </w:r>
            <w:proofErr w:type="spellEnd"/>
            <w:r w:rsidR="00E812DF" w:rsidRPr="007F176F">
              <w:t>, объединений предпринимателей, ремесленников и др</w:t>
            </w:r>
            <w:r w:rsidR="0069069D" w:rsidRPr="007F176F">
              <w:t>.</w:t>
            </w:r>
            <w:r w:rsidR="00E812DF" w:rsidRPr="007F176F">
              <w:t xml:space="preserve"> Председателем областного совета </w:t>
            </w:r>
            <w:r w:rsidR="0069069D" w:rsidRPr="007F176F">
              <w:t xml:space="preserve">является </w:t>
            </w:r>
            <w:r w:rsidR="00E812DF" w:rsidRPr="007F176F">
              <w:t>заместитель председателя облисполкома, ответственный за развитие экономики в Могилевской области.</w:t>
            </w:r>
          </w:p>
        </w:tc>
      </w:tr>
      <w:tr w:rsidR="00E812DF" w:rsidRPr="007F176F" w14:paraId="38DAD419" w14:textId="77777777" w:rsidTr="006364F8">
        <w:trPr>
          <w:trHeight w:val="288"/>
        </w:trPr>
        <w:tc>
          <w:tcPr>
            <w:tcW w:w="5358" w:type="dxa"/>
          </w:tcPr>
          <w:p w14:paraId="19C027ED" w14:textId="77777777" w:rsidR="00A63D01" w:rsidRPr="007F176F" w:rsidRDefault="00A63D01" w:rsidP="007F176F">
            <w:pPr>
              <w:jc w:val="both"/>
              <w:rPr>
                <w:b/>
              </w:rPr>
            </w:pPr>
            <w:r w:rsidRPr="007F176F">
              <w:rPr>
                <w:b/>
              </w:rPr>
              <w:lastRenderedPageBreak/>
              <w:t xml:space="preserve">Организационное и информационное обеспечение деятельности Совета </w:t>
            </w:r>
          </w:p>
          <w:p w14:paraId="4687ADCE" w14:textId="7BC86471" w:rsidR="006D670A" w:rsidRPr="007F176F" w:rsidRDefault="00A63D01" w:rsidP="007F176F">
            <w:pPr>
              <w:jc w:val="both"/>
              <w:rPr>
                <w:bCs/>
              </w:rPr>
            </w:pPr>
            <w:r w:rsidRPr="007F176F">
              <w:rPr>
                <w:bCs/>
              </w:rPr>
              <w:t xml:space="preserve">(кем осуществляется, контактная информация секретаря Совета, ссылка на сайт, где размещена информация о деятельности Совета) </w:t>
            </w:r>
          </w:p>
        </w:tc>
        <w:tc>
          <w:tcPr>
            <w:tcW w:w="10567" w:type="dxa"/>
          </w:tcPr>
          <w:p w14:paraId="4C26BE03" w14:textId="3E5B6E50" w:rsidR="00E27C0E" w:rsidRPr="007F176F" w:rsidRDefault="00E27C0E" w:rsidP="007F176F">
            <w:pPr>
              <w:ind w:left="20" w:right="-1" w:firstLine="720"/>
              <w:jc w:val="both"/>
            </w:pPr>
            <w:r w:rsidRPr="007F176F">
              <w:t>Осуществляется к</w:t>
            </w:r>
            <w:r w:rsidR="00001D65" w:rsidRPr="007F176F">
              <w:t>омитет</w:t>
            </w:r>
            <w:r w:rsidRPr="007F176F">
              <w:t>ом</w:t>
            </w:r>
            <w:r w:rsidR="006C1E5F" w:rsidRPr="007F176F">
              <w:t xml:space="preserve"> экономики облисполкома.</w:t>
            </w:r>
          </w:p>
          <w:p w14:paraId="60817A2D" w14:textId="2B714629" w:rsidR="00C61D87" w:rsidRPr="007F176F" w:rsidRDefault="006C1E5F" w:rsidP="007F176F">
            <w:pPr>
              <w:ind w:left="20" w:right="-1" w:firstLine="720"/>
              <w:jc w:val="both"/>
            </w:pPr>
            <w:r w:rsidRPr="007F176F">
              <w:t>С</w:t>
            </w:r>
            <w:r w:rsidR="007D784F" w:rsidRPr="007F176F">
              <w:t xml:space="preserve">екретарь </w:t>
            </w:r>
            <w:r w:rsidR="00C61D87" w:rsidRPr="007F176F">
              <w:t>областного с</w:t>
            </w:r>
            <w:r w:rsidR="007D784F" w:rsidRPr="007F176F">
              <w:t>овета – главный специалист отдела предпринимательства Королева Александрина Владимировна,</w:t>
            </w:r>
            <w:r w:rsidR="007D4313" w:rsidRPr="007F176F">
              <w:t xml:space="preserve"> </w:t>
            </w:r>
            <w:r w:rsidR="00E27C0E" w:rsidRPr="007F176F">
              <w:t xml:space="preserve"> </w:t>
            </w:r>
            <w:r w:rsidR="00C61D87" w:rsidRPr="007F176F">
              <w:t xml:space="preserve">           </w:t>
            </w:r>
          </w:p>
          <w:p w14:paraId="5E238F5A" w14:textId="286B51FC" w:rsidR="00001D65" w:rsidRPr="007F176F" w:rsidRDefault="00E27C0E" w:rsidP="007F176F">
            <w:pPr>
              <w:ind w:left="20" w:right="-1"/>
              <w:jc w:val="both"/>
              <w:rPr>
                <w:rStyle w:val="a3"/>
                <w:color w:val="auto"/>
                <w:u w:val="none"/>
              </w:rPr>
            </w:pPr>
            <w:r w:rsidRPr="007F176F">
              <w:t>т</w:t>
            </w:r>
            <w:r w:rsidR="00783964" w:rsidRPr="007F176F">
              <w:t>ел.</w:t>
            </w:r>
            <w:r w:rsidR="007D784F" w:rsidRPr="007F176F">
              <w:t>+375222</w:t>
            </w:r>
            <w:r w:rsidR="0014616B" w:rsidRPr="007F176F">
              <w:t>748435</w:t>
            </w:r>
            <w:r w:rsidR="00783964" w:rsidRPr="007F176F">
              <w:t>, факс:</w:t>
            </w:r>
            <w:r w:rsidR="0014616B" w:rsidRPr="007F176F">
              <w:t>+375</w:t>
            </w:r>
            <w:r w:rsidR="007D784F" w:rsidRPr="007F176F">
              <w:t>222</w:t>
            </w:r>
            <w:r w:rsidR="0014616B" w:rsidRPr="007F176F">
              <w:t>745621</w:t>
            </w:r>
            <w:r w:rsidR="007D784F" w:rsidRPr="007F176F">
              <w:t xml:space="preserve">, </w:t>
            </w:r>
            <w:r w:rsidR="007D784F" w:rsidRPr="007F176F">
              <w:rPr>
                <w:lang w:val="en-US"/>
              </w:rPr>
              <w:t>e</w:t>
            </w:r>
            <w:r w:rsidR="007D784F" w:rsidRPr="007F176F">
              <w:t>-</w:t>
            </w:r>
            <w:r w:rsidR="007D784F" w:rsidRPr="007F176F">
              <w:rPr>
                <w:lang w:val="en-US"/>
              </w:rPr>
              <w:t>mail</w:t>
            </w:r>
            <w:r w:rsidR="007D784F" w:rsidRPr="007F176F">
              <w:t xml:space="preserve">: </w:t>
            </w:r>
            <w:r w:rsidR="003A0F5D" w:rsidRPr="007F176F">
              <w:rPr>
                <w:rFonts w:ascii="Times New Roman CYR" w:hAnsi="Times New Roman CYR" w:cs="Times New Roman CYR"/>
              </w:rPr>
              <w:t>spr@comecon.mogilev.by</w:t>
            </w:r>
            <w:r w:rsidR="00C61D87" w:rsidRPr="007F176F">
              <w:rPr>
                <w:rStyle w:val="a3"/>
                <w:color w:val="auto"/>
                <w:u w:val="none"/>
              </w:rPr>
              <w:t>.</w:t>
            </w:r>
          </w:p>
          <w:p w14:paraId="7840CE09" w14:textId="210DCE32" w:rsidR="0069069D" w:rsidRPr="007F176F" w:rsidRDefault="007D4313" w:rsidP="007F176F">
            <w:pPr>
              <w:ind w:left="20" w:firstLine="720"/>
              <w:jc w:val="both"/>
            </w:pPr>
            <w:r w:rsidRPr="007F176F">
              <w:rPr>
                <w:bCs/>
              </w:rPr>
              <w:t>Информация о деятельности</w:t>
            </w:r>
            <w:r w:rsidRPr="007F176F">
              <w:t xml:space="preserve"> областного </w:t>
            </w:r>
            <w:r w:rsidR="0069069D" w:rsidRPr="007F176F">
              <w:t>Совета размещ</w:t>
            </w:r>
            <w:r w:rsidR="007F176F">
              <w:t>ена</w:t>
            </w:r>
            <w:r w:rsidR="0069069D" w:rsidRPr="007F176F">
              <w:t xml:space="preserve"> на сайте Могилевского облисполкома</w:t>
            </w:r>
            <w:r w:rsidR="00C61D87" w:rsidRPr="007F176F">
              <w:t>.</w:t>
            </w:r>
          </w:p>
          <w:p w14:paraId="153F4F88" w14:textId="04078AA5" w:rsidR="00A430E8" w:rsidRPr="007F176F" w:rsidRDefault="0069069D" w:rsidP="007F176F">
            <w:pPr>
              <w:ind w:left="20" w:firstLine="720"/>
              <w:jc w:val="both"/>
            </w:pPr>
            <w:r w:rsidRPr="007F176F">
              <w:t>Информация о деятельности региональных советов размещ</w:t>
            </w:r>
            <w:r w:rsidR="00913F76" w:rsidRPr="007F176F">
              <w:t>ена</w:t>
            </w:r>
            <w:r w:rsidR="006F4A4A" w:rsidRPr="007F176F">
              <w:t xml:space="preserve"> на официальных интернет-сайтах</w:t>
            </w:r>
            <w:r w:rsidRPr="007F176F">
              <w:t xml:space="preserve"> городских и районных исполнительных комитетов.</w:t>
            </w:r>
          </w:p>
        </w:tc>
      </w:tr>
      <w:tr w:rsidR="007B2D7A" w:rsidRPr="007F176F" w14:paraId="2F3649E9" w14:textId="77777777" w:rsidTr="006364F8">
        <w:trPr>
          <w:trHeight w:val="288"/>
        </w:trPr>
        <w:tc>
          <w:tcPr>
            <w:tcW w:w="5358" w:type="dxa"/>
          </w:tcPr>
          <w:p w14:paraId="30E04C4B" w14:textId="305E8EF8" w:rsidR="00A430E8" w:rsidRPr="007F176F" w:rsidRDefault="00A63D01" w:rsidP="007F176F">
            <w:pPr>
              <w:jc w:val="both"/>
              <w:rPr>
                <w:bCs/>
              </w:rPr>
            </w:pPr>
            <w:r w:rsidRPr="007F176F">
              <w:rPr>
                <w:b/>
              </w:rPr>
              <w:t>Количество рассмотренных спорных вопросов и конфликтных ситуаций, меры, принятые по их решению</w:t>
            </w:r>
          </w:p>
        </w:tc>
        <w:tc>
          <w:tcPr>
            <w:tcW w:w="10567" w:type="dxa"/>
          </w:tcPr>
          <w:p w14:paraId="27DB9D82" w14:textId="0CDD9B21" w:rsidR="007B2D7A" w:rsidRPr="007F176F" w:rsidRDefault="003A49F4" w:rsidP="007F176F">
            <w:pPr>
              <w:ind w:left="20" w:right="-1" w:firstLine="720"/>
              <w:jc w:val="both"/>
            </w:pPr>
            <w:r w:rsidRPr="007F176F">
              <w:t>нет</w:t>
            </w:r>
          </w:p>
        </w:tc>
      </w:tr>
      <w:tr w:rsidR="007B2D7A" w:rsidRPr="007F176F" w14:paraId="644B8FAB" w14:textId="77777777" w:rsidTr="006364F8">
        <w:trPr>
          <w:trHeight w:val="288"/>
        </w:trPr>
        <w:tc>
          <w:tcPr>
            <w:tcW w:w="5358" w:type="dxa"/>
          </w:tcPr>
          <w:p w14:paraId="44E1C0E1" w14:textId="369F8E52" w:rsidR="00A430E8" w:rsidRPr="007F176F" w:rsidRDefault="00A63D01" w:rsidP="007F176F">
            <w:pPr>
              <w:jc w:val="both"/>
              <w:rPr>
                <w:bCs/>
              </w:rPr>
            </w:pPr>
            <w:r w:rsidRPr="007F176F">
              <w:rPr>
                <w:b/>
              </w:rPr>
              <w:t>Количество публичных мероприятий по повышению уровня правовой культуры и деловой этики предпринимателей</w:t>
            </w:r>
          </w:p>
        </w:tc>
        <w:tc>
          <w:tcPr>
            <w:tcW w:w="10567" w:type="dxa"/>
          </w:tcPr>
          <w:p w14:paraId="23B14FB5" w14:textId="51C179DF" w:rsidR="007B2D7A" w:rsidRPr="007F176F" w:rsidRDefault="003A49F4" w:rsidP="007F176F">
            <w:pPr>
              <w:ind w:left="20" w:right="-1" w:firstLine="720"/>
              <w:jc w:val="both"/>
            </w:pPr>
            <w:r w:rsidRPr="007F176F">
              <w:t>нет</w:t>
            </w:r>
          </w:p>
        </w:tc>
      </w:tr>
      <w:tr w:rsidR="007D4313" w:rsidRPr="007F176F" w14:paraId="4CAB9ECF" w14:textId="77777777" w:rsidTr="006364F8">
        <w:trPr>
          <w:trHeight w:val="288"/>
        </w:trPr>
        <w:tc>
          <w:tcPr>
            <w:tcW w:w="5358" w:type="dxa"/>
          </w:tcPr>
          <w:p w14:paraId="561FE6A4" w14:textId="6963C009" w:rsidR="00A430E8" w:rsidRPr="007F176F" w:rsidRDefault="00A63D01" w:rsidP="007F176F">
            <w:pPr>
              <w:rPr>
                <w:bCs/>
              </w:rPr>
            </w:pPr>
            <w:r w:rsidRPr="007F176F">
              <w:rPr>
                <w:b/>
              </w:rPr>
              <w:t>Количество заседаний</w:t>
            </w:r>
          </w:p>
        </w:tc>
        <w:tc>
          <w:tcPr>
            <w:tcW w:w="10567" w:type="dxa"/>
          </w:tcPr>
          <w:p w14:paraId="20E001A3" w14:textId="5E32A8FC" w:rsidR="007D4313" w:rsidRPr="007F176F" w:rsidRDefault="001A564D" w:rsidP="007F176F">
            <w:pPr>
              <w:ind w:left="20" w:firstLine="720"/>
              <w:jc w:val="both"/>
            </w:pPr>
            <w:r w:rsidRPr="007F176F">
              <w:rPr>
                <w:b/>
                <w:bCs/>
              </w:rPr>
              <w:t>7</w:t>
            </w:r>
            <w:r w:rsidR="007D4313" w:rsidRPr="007F176F">
              <w:rPr>
                <w:b/>
                <w:bCs/>
              </w:rPr>
              <w:t xml:space="preserve"> заседани</w:t>
            </w:r>
            <w:r w:rsidR="00913F76" w:rsidRPr="007F176F">
              <w:rPr>
                <w:b/>
                <w:bCs/>
              </w:rPr>
              <w:t>й</w:t>
            </w:r>
            <w:r w:rsidR="007D4313" w:rsidRPr="007F176F">
              <w:t xml:space="preserve"> областного совета, </w:t>
            </w:r>
            <w:r w:rsidR="00A333AD" w:rsidRPr="007F176F">
              <w:rPr>
                <w:b/>
              </w:rPr>
              <w:t>1</w:t>
            </w:r>
            <w:r w:rsidR="00030A7D" w:rsidRPr="007F176F">
              <w:rPr>
                <w:b/>
              </w:rPr>
              <w:t>12</w:t>
            </w:r>
            <w:r w:rsidR="00A333AD" w:rsidRPr="007F176F">
              <w:rPr>
                <w:b/>
              </w:rPr>
              <w:t xml:space="preserve"> </w:t>
            </w:r>
            <w:r w:rsidR="002E11BD" w:rsidRPr="007F176F">
              <w:rPr>
                <w:b/>
              </w:rPr>
              <w:t>заседани</w:t>
            </w:r>
            <w:r w:rsidR="00030A7D" w:rsidRPr="007F176F">
              <w:rPr>
                <w:b/>
              </w:rPr>
              <w:t>й</w:t>
            </w:r>
            <w:r w:rsidR="002E11BD" w:rsidRPr="007F176F">
              <w:t xml:space="preserve"> </w:t>
            </w:r>
            <w:r w:rsidR="007D4313" w:rsidRPr="007F176F">
              <w:t>региона</w:t>
            </w:r>
            <w:r w:rsidR="002E11BD" w:rsidRPr="007F176F">
              <w:t>льных советов</w:t>
            </w:r>
            <w:r w:rsidR="007D4313" w:rsidRPr="007F176F">
              <w:rPr>
                <w:bCs/>
              </w:rPr>
              <w:t>.</w:t>
            </w:r>
          </w:p>
        </w:tc>
      </w:tr>
      <w:tr w:rsidR="00E27C0E" w:rsidRPr="007F176F" w14:paraId="6D92517E" w14:textId="77777777" w:rsidTr="006364F8">
        <w:trPr>
          <w:trHeight w:val="288"/>
        </w:trPr>
        <w:tc>
          <w:tcPr>
            <w:tcW w:w="5358" w:type="dxa"/>
          </w:tcPr>
          <w:p w14:paraId="29AC205E" w14:textId="77777777" w:rsidR="00A430E8" w:rsidRDefault="00E27C0E" w:rsidP="007F176F">
            <w:pPr>
              <w:ind w:left="23" w:firstLine="412"/>
              <w:jc w:val="center"/>
              <w:rPr>
                <w:b/>
              </w:rPr>
            </w:pPr>
            <w:r w:rsidRPr="007F176F">
              <w:rPr>
                <w:b/>
              </w:rPr>
              <w:t>Темы заседаний</w:t>
            </w:r>
            <w:r w:rsidR="00AA7D5B" w:rsidRPr="007F176F">
              <w:rPr>
                <w:b/>
              </w:rPr>
              <w:t xml:space="preserve"> </w:t>
            </w:r>
          </w:p>
          <w:p w14:paraId="4B1D6ECA" w14:textId="2223AB8B" w:rsidR="007F176F" w:rsidRPr="007F176F" w:rsidRDefault="007F176F" w:rsidP="007F176F">
            <w:pPr>
              <w:ind w:left="23" w:firstLine="412"/>
              <w:jc w:val="center"/>
              <w:rPr>
                <w:bCs/>
              </w:rPr>
            </w:pPr>
          </w:p>
        </w:tc>
        <w:tc>
          <w:tcPr>
            <w:tcW w:w="10567" w:type="dxa"/>
          </w:tcPr>
          <w:p w14:paraId="5D2EF5A3" w14:textId="22C9C768" w:rsidR="00E27C0E" w:rsidRPr="007F176F" w:rsidRDefault="00A63D01" w:rsidP="007F176F">
            <w:pPr>
              <w:ind w:left="20" w:firstLine="720"/>
              <w:jc w:val="center"/>
              <w:rPr>
                <w:bCs/>
              </w:rPr>
            </w:pPr>
            <w:r w:rsidRPr="007F176F">
              <w:rPr>
                <w:b/>
                <w:bCs/>
              </w:rPr>
              <w:t>Решения и меры, принятые по их исполнению</w:t>
            </w:r>
          </w:p>
        </w:tc>
      </w:tr>
      <w:tr w:rsidR="0040155E" w:rsidRPr="007F176F" w14:paraId="6D145AB1" w14:textId="77777777" w:rsidTr="006364F8">
        <w:trPr>
          <w:trHeight w:val="288"/>
        </w:trPr>
        <w:tc>
          <w:tcPr>
            <w:tcW w:w="5358" w:type="dxa"/>
          </w:tcPr>
          <w:p w14:paraId="2A662E45" w14:textId="1139F6C7" w:rsidR="0040155E" w:rsidRPr="007F176F" w:rsidRDefault="00783964" w:rsidP="007F176F">
            <w:pPr>
              <w:ind w:left="20" w:firstLine="412"/>
              <w:jc w:val="center"/>
              <w:rPr>
                <w:b/>
              </w:rPr>
            </w:pPr>
            <w:r w:rsidRPr="007F176F">
              <w:rPr>
                <w:b/>
              </w:rPr>
              <w:t>6</w:t>
            </w:r>
            <w:r w:rsidR="00E33103" w:rsidRPr="007F176F">
              <w:rPr>
                <w:b/>
              </w:rPr>
              <w:t xml:space="preserve"> января 202</w:t>
            </w:r>
            <w:r w:rsidRPr="007F176F">
              <w:rPr>
                <w:b/>
              </w:rPr>
              <w:t>1</w:t>
            </w:r>
            <w:r w:rsidR="00E33103" w:rsidRPr="007F176F">
              <w:rPr>
                <w:b/>
              </w:rPr>
              <w:t xml:space="preserve"> г.</w:t>
            </w:r>
          </w:p>
        </w:tc>
        <w:tc>
          <w:tcPr>
            <w:tcW w:w="10567" w:type="dxa"/>
          </w:tcPr>
          <w:p w14:paraId="2D09D3F0" w14:textId="77777777" w:rsidR="0040155E" w:rsidRPr="007F176F" w:rsidRDefault="0040155E" w:rsidP="007F176F">
            <w:pPr>
              <w:ind w:left="20" w:firstLine="720"/>
              <w:jc w:val="center"/>
              <w:rPr>
                <w:b/>
                <w:bCs/>
              </w:rPr>
            </w:pPr>
          </w:p>
        </w:tc>
      </w:tr>
      <w:tr w:rsidR="00E33103" w:rsidRPr="007F176F" w14:paraId="197C609B" w14:textId="77777777" w:rsidTr="006364F8">
        <w:trPr>
          <w:trHeight w:val="288"/>
        </w:trPr>
        <w:tc>
          <w:tcPr>
            <w:tcW w:w="5358" w:type="dxa"/>
          </w:tcPr>
          <w:p w14:paraId="3FF35CE9" w14:textId="09A33A5B" w:rsidR="002069BE" w:rsidRPr="007F176F" w:rsidRDefault="0027335C" w:rsidP="007F176F">
            <w:pPr>
              <w:jc w:val="both"/>
            </w:pPr>
            <w:r w:rsidRPr="007F176F">
              <w:t>Р</w:t>
            </w:r>
            <w:r w:rsidR="00E33103" w:rsidRPr="007F176F">
              <w:t>ассмотрени</w:t>
            </w:r>
            <w:r w:rsidRPr="007F176F">
              <w:t>е</w:t>
            </w:r>
            <w:r w:rsidR="00E33103" w:rsidRPr="007F176F">
              <w:t xml:space="preserve"> проекта решения Могилевского областного исполнительного комитета «О перечне международных специализированных выставок (ярмарок)»</w:t>
            </w:r>
          </w:p>
        </w:tc>
        <w:tc>
          <w:tcPr>
            <w:tcW w:w="10567" w:type="dxa"/>
          </w:tcPr>
          <w:p w14:paraId="76403D4B" w14:textId="571E20EA" w:rsidR="00E33103" w:rsidRPr="007F176F" w:rsidRDefault="00E33103" w:rsidP="007F176F">
            <w:pPr>
              <w:ind w:left="20" w:firstLine="720"/>
              <w:jc w:val="both"/>
              <w:rPr>
                <w:b/>
                <w:bCs/>
              </w:rPr>
            </w:pPr>
            <w:r w:rsidRPr="007F176F">
              <w:t>Проект решения согласован.</w:t>
            </w:r>
          </w:p>
        </w:tc>
      </w:tr>
      <w:tr w:rsidR="00E33103" w:rsidRPr="007F176F" w14:paraId="572845C0" w14:textId="77777777" w:rsidTr="006364F8">
        <w:trPr>
          <w:trHeight w:val="288"/>
        </w:trPr>
        <w:tc>
          <w:tcPr>
            <w:tcW w:w="5358" w:type="dxa"/>
          </w:tcPr>
          <w:p w14:paraId="3306BB2B" w14:textId="57B49AF4" w:rsidR="00E33103" w:rsidRPr="007F176F" w:rsidRDefault="00783964" w:rsidP="007F176F">
            <w:pPr>
              <w:ind w:left="20" w:firstLine="412"/>
              <w:jc w:val="center"/>
              <w:rPr>
                <w:b/>
              </w:rPr>
            </w:pPr>
            <w:r w:rsidRPr="007F176F">
              <w:rPr>
                <w:b/>
              </w:rPr>
              <w:t>25 февраля 2021 г.</w:t>
            </w:r>
          </w:p>
        </w:tc>
        <w:tc>
          <w:tcPr>
            <w:tcW w:w="10567" w:type="dxa"/>
          </w:tcPr>
          <w:p w14:paraId="24471CCA" w14:textId="77777777" w:rsidR="00E33103" w:rsidRPr="007F176F" w:rsidRDefault="00E33103" w:rsidP="007F176F">
            <w:pPr>
              <w:ind w:left="20" w:firstLine="720"/>
              <w:jc w:val="center"/>
              <w:rPr>
                <w:b/>
                <w:bCs/>
              </w:rPr>
            </w:pPr>
          </w:p>
        </w:tc>
      </w:tr>
      <w:tr w:rsidR="00BB2B73" w:rsidRPr="007F176F" w14:paraId="098CF936" w14:textId="77777777" w:rsidTr="006364F8">
        <w:trPr>
          <w:trHeight w:val="288"/>
        </w:trPr>
        <w:tc>
          <w:tcPr>
            <w:tcW w:w="5358" w:type="dxa"/>
          </w:tcPr>
          <w:p w14:paraId="49636A5D" w14:textId="09EF99C3" w:rsidR="00BB2B73" w:rsidRPr="007F176F" w:rsidRDefault="00BB2B73" w:rsidP="007F176F">
            <w:pPr>
              <w:ind w:left="20"/>
              <w:jc w:val="both"/>
              <w:rPr>
                <w:b/>
              </w:rPr>
            </w:pPr>
            <w:r w:rsidRPr="007F176F">
              <w:t xml:space="preserve">О </w:t>
            </w:r>
            <w:r w:rsidR="00783964" w:rsidRPr="007F176F">
              <w:t>плане работы Совета по развитию предпринимательства на 1 полугодие 2021 г.</w:t>
            </w:r>
          </w:p>
        </w:tc>
        <w:tc>
          <w:tcPr>
            <w:tcW w:w="10567" w:type="dxa"/>
          </w:tcPr>
          <w:p w14:paraId="05F455D1" w14:textId="14DD43F1" w:rsidR="00BB2B73" w:rsidRPr="007F176F" w:rsidRDefault="00BB2B73" w:rsidP="007F176F">
            <w:pPr>
              <w:ind w:left="20" w:firstLine="720"/>
              <w:jc w:val="both"/>
              <w:rPr>
                <w:b/>
                <w:bCs/>
              </w:rPr>
            </w:pPr>
            <w:r w:rsidRPr="007F176F">
              <w:t>П</w:t>
            </w:r>
            <w:r w:rsidR="00783964" w:rsidRPr="007F176F">
              <w:t>лан работы утвержден</w:t>
            </w:r>
            <w:r w:rsidRPr="007F176F">
              <w:t>.</w:t>
            </w:r>
          </w:p>
        </w:tc>
      </w:tr>
      <w:tr w:rsidR="00A430E8" w:rsidRPr="007F176F" w14:paraId="344A9694" w14:textId="77777777" w:rsidTr="006364F8">
        <w:trPr>
          <w:trHeight w:val="288"/>
        </w:trPr>
        <w:tc>
          <w:tcPr>
            <w:tcW w:w="5358" w:type="dxa"/>
          </w:tcPr>
          <w:p w14:paraId="6667985C" w14:textId="6702059E" w:rsidR="00A430E8" w:rsidRPr="007F176F" w:rsidRDefault="00A430E8" w:rsidP="007F176F">
            <w:pPr>
              <w:ind w:left="20"/>
              <w:jc w:val="center"/>
              <w:rPr>
                <w:b/>
              </w:rPr>
            </w:pPr>
            <w:r w:rsidRPr="007F176F">
              <w:rPr>
                <w:b/>
              </w:rPr>
              <w:lastRenderedPageBreak/>
              <w:t>29 марта 2021 г.</w:t>
            </w:r>
          </w:p>
        </w:tc>
        <w:tc>
          <w:tcPr>
            <w:tcW w:w="10567" w:type="dxa"/>
          </w:tcPr>
          <w:p w14:paraId="2F4CE71A" w14:textId="289E18A2" w:rsidR="00A430E8" w:rsidRPr="007F176F" w:rsidRDefault="00A430E8" w:rsidP="007F176F">
            <w:pPr>
              <w:ind w:left="20" w:firstLine="14"/>
              <w:jc w:val="center"/>
            </w:pPr>
            <w:r w:rsidRPr="007F176F">
              <w:rPr>
                <w:b/>
              </w:rPr>
              <w:t xml:space="preserve">с участием представителей Совета по развитию предпринимательства при </w:t>
            </w:r>
            <w:proofErr w:type="spellStart"/>
            <w:r w:rsidRPr="007F176F">
              <w:rPr>
                <w:b/>
              </w:rPr>
              <w:t>Глусском</w:t>
            </w:r>
            <w:proofErr w:type="spellEnd"/>
            <w:r w:rsidRPr="007F176F">
              <w:rPr>
                <w:b/>
              </w:rPr>
              <w:t xml:space="preserve"> райисполкоме</w:t>
            </w:r>
          </w:p>
        </w:tc>
      </w:tr>
      <w:tr w:rsidR="00A430E8" w:rsidRPr="007F176F" w14:paraId="01187A32" w14:textId="77777777" w:rsidTr="006364F8">
        <w:trPr>
          <w:trHeight w:val="288"/>
        </w:trPr>
        <w:tc>
          <w:tcPr>
            <w:tcW w:w="5358" w:type="dxa"/>
          </w:tcPr>
          <w:p w14:paraId="137031B4" w14:textId="3411962D" w:rsidR="00A430E8" w:rsidRPr="007F176F" w:rsidRDefault="00A430E8" w:rsidP="007F176F">
            <w:pPr>
              <w:jc w:val="both"/>
            </w:pPr>
            <w:r w:rsidRPr="007F176F">
              <w:t>Итоги работы международного автомобильного транспорта Могилевской области по перевозке грузов в 2020 году. Проблемные вопросы и предлож</w:t>
            </w:r>
            <w:r w:rsidR="00CF6540" w:rsidRPr="007F176F">
              <w:t>ения международных перевозчиков</w:t>
            </w:r>
          </w:p>
        </w:tc>
        <w:tc>
          <w:tcPr>
            <w:tcW w:w="10567" w:type="dxa"/>
          </w:tcPr>
          <w:p w14:paraId="522F7140" w14:textId="429B4A43" w:rsidR="00A430E8" w:rsidRPr="007F176F" w:rsidRDefault="00362169" w:rsidP="007F176F">
            <w:pPr>
              <w:ind w:left="20" w:firstLine="720"/>
              <w:jc w:val="both"/>
            </w:pPr>
            <w:r w:rsidRPr="007F176F">
              <w:t xml:space="preserve">Рассмотрены итоги работы международного автомобильного транспорта Могилевской области по перевозке грузов в 2020 году. Обсуждены проблемные вопросы </w:t>
            </w:r>
            <w:r w:rsidR="004B4064" w:rsidRPr="007F176F">
              <w:t xml:space="preserve">(очереди в пунктах пропуска на белорусско – литовской границе, сроки доставки грузов в Российскую Федерацию). </w:t>
            </w:r>
            <w:r w:rsidR="00A430E8" w:rsidRPr="007F176F">
              <w:t xml:space="preserve">Направлены предложения в Государственный таможенный комитет Республики Беларусь и Министерство транспорта и коммуникаций Республики Беларусь. </w:t>
            </w:r>
          </w:p>
        </w:tc>
      </w:tr>
      <w:tr w:rsidR="00A430E8" w:rsidRPr="007F176F" w14:paraId="17F79E7F" w14:textId="77777777" w:rsidTr="006364F8">
        <w:trPr>
          <w:trHeight w:val="288"/>
        </w:trPr>
        <w:tc>
          <w:tcPr>
            <w:tcW w:w="5358" w:type="dxa"/>
          </w:tcPr>
          <w:p w14:paraId="567C2433" w14:textId="52E0853A" w:rsidR="00A430E8" w:rsidRPr="007F176F" w:rsidRDefault="00A430E8" w:rsidP="007F176F">
            <w:pPr>
              <w:jc w:val="both"/>
            </w:pPr>
            <w:r w:rsidRPr="007F176F">
              <w:t>Проблемные вопросы субъектов малого и среднего предпринимательства, поступившие в Совет по развитию предприниматель</w:t>
            </w:r>
            <w:r w:rsidR="00CF6540" w:rsidRPr="007F176F">
              <w:t xml:space="preserve">ства при </w:t>
            </w:r>
            <w:proofErr w:type="spellStart"/>
            <w:r w:rsidR="00CF6540" w:rsidRPr="007F176F">
              <w:t>Глусском</w:t>
            </w:r>
            <w:proofErr w:type="spellEnd"/>
            <w:r w:rsidR="00CF6540" w:rsidRPr="007F176F">
              <w:t xml:space="preserve"> райисполкоме</w:t>
            </w:r>
          </w:p>
          <w:p w14:paraId="0A4DF88A" w14:textId="77777777" w:rsidR="00A430E8" w:rsidRPr="007F176F" w:rsidRDefault="00A430E8" w:rsidP="007F176F">
            <w:pPr>
              <w:ind w:left="20"/>
              <w:jc w:val="both"/>
            </w:pPr>
          </w:p>
        </w:tc>
        <w:tc>
          <w:tcPr>
            <w:tcW w:w="10567" w:type="dxa"/>
          </w:tcPr>
          <w:p w14:paraId="6C446C32" w14:textId="3358373E" w:rsidR="00A430E8" w:rsidRPr="007F176F" w:rsidRDefault="00A430E8" w:rsidP="007F176F">
            <w:pPr>
              <w:ind w:left="20" w:firstLine="720"/>
              <w:jc w:val="both"/>
            </w:pPr>
            <w:r w:rsidRPr="007F176F">
              <w:t xml:space="preserve">Обсуждены проблемные вопросы субъектов малого и среднего предпринимательства, поступившие в Совет по развитию предпринимательства при </w:t>
            </w:r>
            <w:proofErr w:type="spellStart"/>
            <w:r w:rsidRPr="007F176F">
              <w:t>Глусском</w:t>
            </w:r>
            <w:proofErr w:type="spellEnd"/>
            <w:r w:rsidRPr="007F176F">
              <w:t xml:space="preserve"> райисполкоме (приобретение сырья субъектами малого предпринимательства, осуществляющими переработку и поставку продукции из древесины на экспорт; кредитование вновь созданных субъектов малого предпринимательства)</w:t>
            </w:r>
            <w:r w:rsidR="00442A46" w:rsidRPr="007F176F">
              <w:t>,</w:t>
            </w:r>
            <w:r w:rsidRPr="007F176F">
              <w:t xml:space="preserve"> даны необходимые разъяснения.</w:t>
            </w:r>
          </w:p>
        </w:tc>
      </w:tr>
      <w:tr w:rsidR="00A430E8" w:rsidRPr="007F176F" w14:paraId="18EC6F59" w14:textId="77777777" w:rsidTr="006364F8">
        <w:trPr>
          <w:trHeight w:val="288"/>
        </w:trPr>
        <w:tc>
          <w:tcPr>
            <w:tcW w:w="5358" w:type="dxa"/>
          </w:tcPr>
          <w:p w14:paraId="554DD5AD" w14:textId="6912F1E0" w:rsidR="00A430E8" w:rsidRPr="007F176F" w:rsidRDefault="00A430E8" w:rsidP="007F176F">
            <w:pPr>
              <w:ind w:left="20"/>
              <w:jc w:val="both"/>
            </w:pPr>
            <w:r w:rsidRPr="007F176F">
              <w:t>Бизнес-образование в целях устойчивого развития</w:t>
            </w:r>
          </w:p>
        </w:tc>
        <w:tc>
          <w:tcPr>
            <w:tcW w:w="10567" w:type="dxa"/>
          </w:tcPr>
          <w:p w14:paraId="53FF8213" w14:textId="41AD4DD5" w:rsidR="00A430E8" w:rsidRPr="007F176F" w:rsidRDefault="00ED0916" w:rsidP="007F176F">
            <w:pPr>
              <w:ind w:left="20" w:firstLine="720"/>
              <w:jc w:val="both"/>
            </w:pPr>
            <w:r w:rsidRPr="007F176F">
              <w:rPr>
                <w:spacing w:val="-4"/>
              </w:rPr>
              <w:t xml:space="preserve">Обсуждены вопросы </w:t>
            </w:r>
            <w:r w:rsidR="00A430E8" w:rsidRPr="007F176F">
              <w:t xml:space="preserve">реализации Стратегии устойчивого развития Могилевской области на период до 2035 года, в том числе по </w:t>
            </w:r>
            <w:r w:rsidR="004D4A47" w:rsidRPr="007F176F">
              <w:t xml:space="preserve">вопросам </w:t>
            </w:r>
            <w:r w:rsidR="00A430E8" w:rsidRPr="007F176F">
              <w:t>развити</w:t>
            </w:r>
            <w:r w:rsidR="004D4A47" w:rsidRPr="007F176F">
              <w:t>я</w:t>
            </w:r>
            <w:r w:rsidR="00A430E8" w:rsidRPr="007F176F">
              <w:t xml:space="preserve"> </w:t>
            </w:r>
            <w:proofErr w:type="gramStart"/>
            <w:r w:rsidR="00A430E8" w:rsidRPr="007F176F">
              <w:t>бизнес-образован</w:t>
            </w:r>
            <w:r w:rsidR="004D4A47" w:rsidRPr="007F176F">
              <w:t>ия</w:t>
            </w:r>
            <w:proofErr w:type="gramEnd"/>
            <w:r w:rsidR="004D4A47" w:rsidRPr="007F176F">
              <w:t xml:space="preserve"> в целях устойчивого развития.</w:t>
            </w:r>
          </w:p>
          <w:p w14:paraId="5CE2E86E" w14:textId="77777777" w:rsidR="004D4A47" w:rsidRPr="007F176F" w:rsidRDefault="00A430E8" w:rsidP="007F176F">
            <w:pPr>
              <w:ind w:left="20" w:firstLine="720"/>
              <w:jc w:val="both"/>
            </w:pPr>
            <w:r w:rsidRPr="007F176F">
              <w:t>Предлож</w:t>
            </w:r>
            <w:r w:rsidR="004D4A47" w:rsidRPr="007F176F">
              <w:t>ено:</w:t>
            </w:r>
          </w:p>
          <w:p w14:paraId="6293BAD7" w14:textId="77777777" w:rsidR="00D0074E" w:rsidRPr="007F176F" w:rsidRDefault="00A430E8" w:rsidP="007F176F">
            <w:pPr>
              <w:ind w:left="20" w:firstLine="720"/>
              <w:jc w:val="both"/>
            </w:pPr>
            <w:r w:rsidRPr="007F176F">
              <w:t>директор</w:t>
            </w:r>
            <w:proofErr w:type="gramStart"/>
            <w:r w:rsidRPr="007F176F">
              <w:t>у ООО</w:t>
            </w:r>
            <w:proofErr w:type="gramEnd"/>
            <w:r w:rsidRPr="007F176F">
              <w:t xml:space="preserve"> «Альфа </w:t>
            </w:r>
            <w:proofErr w:type="spellStart"/>
            <w:r w:rsidRPr="007F176F">
              <w:t>Кидс</w:t>
            </w:r>
            <w:proofErr w:type="spellEnd"/>
            <w:r w:rsidRPr="007F176F">
              <w:t xml:space="preserve"> Плюс» проработать возможность организации в городе Могилеве «Областной школы управленческого (кадрового) резерва промышленных предприятий». </w:t>
            </w:r>
          </w:p>
          <w:p w14:paraId="6A27187D" w14:textId="572C330B" w:rsidR="00951F93" w:rsidRPr="007F176F" w:rsidRDefault="00C13234" w:rsidP="007F176F">
            <w:pPr>
              <w:ind w:left="708"/>
              <w:jc w:val="both"/>
              <w:rPr>
                <w:bCs/>
                <w:i/>
                <w:lang w:eastAsia="ru-RU" w:bidi="ru-RU"/>
              </w:rPr>
            </w:pPr>
            <w:r w:rsidRPr="007F176F">
              <w:rPr>
                <w:bCs/>
                <w:i/>
                <w:lang w:eastAsia="ru-RU" w:bidi="ru-RU"/>
              </w:rPr>
              <w:t xml:space="preserve">В целях реализации указанной инициативы </w:t>
            </w:r>
            <w:r w:rsidR="00022AB3" w:rsidRPr="007F176F">
              <w:rPr>
                <w:bCs/>
                <w:i/>
                <w:lang w:eastAsia="ru-RU" w:bidi="ru-RU"/>
              </w:rPr>
              <w:t>планируется</w:t>
            </w:r>
            <w:r w:rsidRPr="007F176F">
              <w:rPr>
                <w:bCs/>
                <w:i/>
                <w:lang w:eastAsia="ru-RU" w:bidi="ru-RU"/>
              </w:rPr>
              <w:t xml:space="preserve"> создани</w:t>
            </w:r>
            <w:r w:rsidR="00022AB3" w:rsidRPr="007F176F">
              <w:rPr>
                <w:bCs/>
                <w:i/>
                <w:lang w:eastAsia="ru-RU" w:bidi="ru-RU"/>
              </w:rPr>
              <w:t>е</w:t>
            </w:r>
            <w:r w:rsidRPr="007F176F">
              <w:rPr>
                <w:bCs/>
                <w:i/>
                <w:lang w:eastAsia="ru-RU" w:bidi="ru-RU"/>
              </w:rPr>
              <w:t xml:space="preserve"> на базе ООО «Альфа </w:t>
            </w:r>
            <w:proofErr w:type="spellStart"/>
            <w:r w:rsidRPr="007F176F">
              <w:rPr>
                <w:bCs/>
                <w:i/>
                <w:lang w:eastAsia="ru-RU" w:bidi="ru-RU"/>
              </w:rPr>
              <w:t>Кидс</w:t>
            </w:r>
            <w:proofErr w:type="spellEnd"/>
            <w:r w:rsidRPr="007F176F">
              <w:rPr>
                <w:bCs/>
                <w:i/>
                <w:lang w:eastAsia="ru-RU" w:bidi="ru-RU"/>
              </w:rPr>
              <w:t xml:space="preserve"> Плюс» центра поддержки предпринимательства, одним из </w:t>
            </w:r>
            <w:proofErr w:type="gramStart"/>
            <w:r w:rsidRPr="007F176F">
              <w:rPr>
                <w:bCs/>
                <w:i/>
                <w:lang w:eastAsia="ru-RU" w:bidi="ru-RU"/>
              </w:rPr>
              <w:t>направлений</w:t>
            </w:r>
            <w:proofErr w:type="gramEnd"/>
            <w:r w:rsidRPr="007F176F">
              <w:rPr>
                <w:bCs/>
                <w:i/>
                <w:lang w:eastAsia="ru-RU" w:bidi="ru-RU"/>
              </w:rPr>
              <w:t xml:space="preserve"> деятельности </w:t>
            </w:r>
            <w:r w:rsidR="00ED5BBC" w:rsidRPr="007F176F">
              <w:rPr>
                <w:bCs/>
                <w:i/>
                <w:lang w:eastAsia="ru-RU" w:bidi="ru-RU"/>
              </w:rPr>
              <w:t xml:space="preserve">которого </w:t>
            </w:r>
            <w:r w:rsidRPr="007F176F">
              <w:rPr>
                <w:bCs/>
                <w:i/>
                <w:lang w:eastAsia="ru-RU" w:bidi="ru-RU"/>
              </w:rPr>
              <w:t>будет обучение линейных руководителей предприятий и организаций г.</w:t>
            </w:r>
            <w:r w:rsidR="00ED5BBC" w:rsidRPr="007F176F">
              <w:rPr>
                <w:bCs/>
                <w:i/>
                <w:lang w:eastAsia="ru-RU" w:bidi="ru-RU"/>
              </w:rPr>
              <w:t xml:space="preserve"> Могилева, а также о привлечении </w:t>
            </w:r>
            <w:r w:rsidRPr="007F176F">
              <w:rPr>
                <w:bCs/>
                <w:i/>
                <w:lang w:eastAsia="ru-RU" w:bidi="ru-RU"/>
              </w:rPr>
              <w:t xml:space="preserve"> бизнес-школ</w:t>
            </w:r>
            <w:r w:rsidR="00ED5BBC" w:rsidRPr="007F176F">
              <w:rPr>
                <w:bCs/>
                <w:i/>
                <w:lang w:eastAsia="ru-RU" w:bidi="ru-RU"/>
              </w:rPr>
              <w:t>ы</w:t>
            </w:r>
            <w:r w:rsidRPr="007F176F">
              <w:rPr>
                <w:bCs/>
                <w:i/>
                <w:lang w:eastAsia="ru-RU" w:bidi="ru-RU"/>
              </w:rPr>
              <w:t xml:space="preserve"> </w:t>
            </w:r>
            <w:r w:rsidRPr="007F176F">
              <w:rPr>
                <w:bCs/>
                <w:i/>
                <w:lang w:bidi="en-US"/>
              </w:rPr>
              <w:t>«</w:t>
            </w:r>
            <w:r w:rsidRPr="007F176F">
              <w:rPr>
                <w:bCs/>
                <w:i/>
                <w:lang w:val="en-US" w:bidi="en-US"/>
              </w:rPr>
              <w:t>Be</w:t>
            </w:r>
            <w:r w:rsidRPr="007F176F">
              <w:rPr>
                <w:bCs/>
                <w:i/>
                <w:lang w:bidi="en-US"/>
              </w:rPr>
              <w:t>2</w:t>
            </w:r>
            <w:r w:rsidRPr="007F176F">
              <w:rPr>
                <w:bCs/>
                <w:i/>
                <w:lang w:val="en-US" w:bidi="en-US"/>
              </w:rPr>
              <w:t>You</w:t>
            </w:r>
            <w:r w:rsidRPr="007F176F">
              <w:rPr>
                <w:bCs/>
                <w:i/>
                <w:lang w:bidi="en-US"/>
              </w:rPr>
              <w:t>»</w:t>
            </w:r>
            <w:r w:rsidR="00022AB3" w:rsidRPr="007F176F">
              <w:rPr>
                <w:bCs/>
                <w:i/>
                <w:lang w:bidi="en-US"/>
              </w:rPr>
              <w:t xml:space="preserve"> </w:t>
            </w:r>
            <w:r w:rsidR="00ED5BBC" w:rsidRPr="007F176F">
              <w:rPr>
                <w:bCs/>
                <w:i/>
                <w:lang w:bidi="en-US"/>
              </w:rPr>
              <w:t>(</w:t>
            </w:r>
            <w:r w:rsidRPr="007F176F">
              <w:rPr>
                <w:bCs/>
                <w:i/>
                <w:lang w:eastAsia="ru-RU" w:bidi="ru-RU"/>
              </w:rPr>
              <w:t>г.</w:t>
            </w:r>
            <w:r w:rsidR="00ED5BBC" w:rsidRPr="007F176F">
              <w:rPr>
                <w:bCs/>
                <w:i/>
                <w:lang w:eastAsia="ru-RU" w:bidi="ru-RU"/>
              </w:rPr>
              <w:t xml:space="preserve"> </w:t>
            </w:r>
            <w:r w:rsidRPr="007F176F">
              <w:rPr>
                <w:bCs/>
                <w:i/>
                <w:lang w:eastAsia="ru-RU" w:bidi="ru-RU"/>
              </w:rPr>
              <w:t>Новосибирск</w:t>
            </w:r>
            <w:r w:rsidR="00ED5BBC" w:rsidRPr="007F176F">
              <w:rPr>
                <w:bCs/>
                <w:i/>
                <w:lang w:eastAsia="ru-RU" w:bidi="ru-RU"/>
              </w:rPr>
              <w:t>,</w:t>
            </w:r>
            <w:r w:rsidRPr="007F176F">
              <w:rPr>
                <w:bCs/>
                <w:i/>
                <w:lang w:eastAsia="ru-RU" w:bidi="ru-RU"/>
              </w:rPr>
              <w:t xml:space="preserve"> </w:t>
            </w:r>
            <w:r w:rsidR="00ED5BBC" w:rsidRPr="007F176F">
              <w:rPr>
                <w:bCs/>
                <w:i/>
                <w:lang w:eastAsia="ru-RU" w:bidi="ru-RU"/>
              </w:rPr>
              <w:t>РФ) в качестве основного партнера и поставщика методики обучения</w:t>
            </w:r>
            <w:r w:rsidR="00707FC7" w:rsidRPr="007F176F">
              <w:rPr>
                <w:bCs/>
                <w:i/>
                <w:lang w:eastAsia="ru-RU" w:bidi="ru-RU"/>
              </w:rPr>
              <w:t>;</w:t>
            </w:r>
          </w:p>
          <w:p w14:paraId="6B843D1F" w14:textId="77777777" w:rsidR="00D0074E" w:rsidRPr="007F176F" w:rsidRDefault="00A430E8" w:rsidP="007F176F">
            <w:pPr>
              <w:pStyle w:val="20"/>
              <w:shd w:val="clear" w:color="auto" w:fill="auto"/>
              <w:spacing w:before="0" w:line="240" w:lineRule="auto"/>
              <w:ind w:firstLine="760"/>
              <w:jc w:val="both"/>
              <w:rPr>
                <w:sz w:val="30"/>
                <w:szCs w:val="30"/>
              </w:rPr>
            </w:pPr>
            <w:r w:rsidRPr="007F176F">
              <w:rPr>
                <w:sz w:val="30"/>
                <w:szCs w:val="30"/>
              </w:rPr>
              <w:t xml:space="preserve">Могилевскому горисполкому проработать возможность создания единой базы организаций, оказывающих услуги в сфере </w:t>
            </w:r>
            <w:proofErr w:type="gramStart"/>
            <w:r w:rsidRPr="007F176F">
              <w:rPr>
                <w:sz w:val="30"/>
                <w:szCs w:val="30"/>
              </w:rPr>
              <w:t>бизнес-образования</w:t>
            </w:r>
            <w:proofErr w:type="gramEnd"/>
            <w:r w:rsidRPr="007F176F">
              <w:rPr>
                <w:sz w:val="30"/>
                <w:szCs w:val="30"/>
              </w:rPr>
              <w:t xml:space="preserve">, </w:t>
            </w:r>
            <w:r w:rsidRPr="007F176F">
              <w:rPr>
                <w:sz w:val="30"/>
                <w:szCs w:val="30"/>
              </w:rPr>
              <w:lastRenderedPageBreak/>
              <w:t>разместить данную информацию в сети Интернет, оказывать необходимое содействие деятельности таких организаций.</w:t>
            </w:r>
            <w:r w:rsidR="004D4A47" w:rsidRPr="007F176F">
              <w:rPr>
                <w:sz w:val="30"/>
                <w:szCs w:val="30"/>
              </w:rPr>
              <w:t xml:space="preserve"> </w:t>
            </w:r>
          </w:p>
          <w:p w14:paraId="260B41EA" w14:textId="4B29BDC1" w:rsidR="00CA1FB4" w:rsidRPr="007F176F" w:rsidRDefault="00E91172" w:rsidP="007F176F">
            <w:pPr>
              <w:pStyle w:val="20"/>
              <w:shd w:val="clear" w:color="auto" w:fill="auto"/>
              <w:spacing w:before="0" w:line="240" w:lineRule="auto"/>
              <w:ind w:left="708"/>
              <w:jc w:val="both"/>
              <w:rPr>
                <w:color w:val="FF0000"/>
                <w:sz w:val="30"/>
                <w:szCs w:val="30"/>
                <w:highlight w:val="yellow"/>
              </w:rPr>
            </w:pPr>
            <w:r w:rsidRPr="007F176F">
              <w:rPr>
                <w:i/>
                <w:sz w:val="30"/>
                <w:szCs w:val="30"/>
              </w:rPr>
              <w:t xml:space="preserve">Во исполнение данного предложения центром поддержки предпринимательства </w:t>
            </w:r>
            <w:r w:rsidR="00CA1FB4" w:rsidRPr="007F176F">
              <w:rPr>
                <w:bCs/>
                <w:i/>
                <w:sz w:val="30"/>
                <w:szCs w:val="30"/>
                <w:lang w:eastAsia="ru-RU" w:bidi="ru-RU"/>
              </w:rPr>
              <w:t xml:space="preserve">УКП «Могилевский городской центр развития малого предпринимательства» создана единая база организаций, оказывающих услуги в сфере </w:t>
            </w:r>
            <w:proofErr w:type="gramStart"/>
            <w:r w:rsidR="00CA1FB4" w:rsidRPr="007F176F">
              <w:rPr>
                <w:bCs/>
                <w:i/>
                <w:sz w:val="30"/>
                <w:szCs w:val="30"/>
                <w:lang w:eastAsia="ru-RU" w:bidi="ru-RU"/>
              </w:rPr>
              <w:t>бизнес-образования</w:t>
            </w:r>
            <w:proofErr w:type="gramEnd"/>
            <w:r w:rsidR="00CA1FB4" w:rsidRPr="007F176F">
              <w:rPr>
                <w:bCs/>
                <w:i/>
                <w:sz w:val="30"/>
                <w:szCs w:val="30"/>
                <w:lang w:eastAsia="ru-RU" w:bidi="ru-RU"/>
              </w:rPr>
              <w:t>, которая поддерживается в актуальном состоянии.</w:t>
            </w:r>
          </w:p>
        </w:tc>
      </w:tr>
      <w:tr w:rsidR="00442A46" w:rsidRPr="007F176F" w14:paraId="2334AA7C" w14:textId="77777777" w:rsidTr="006364F8">
        <w:trPr>
          <w:trHeight w:val="288"/>
        </w:trPr>
        <w:tc>
          <w:tcPr>
            <w:tcW w:w="5358" w:type="dxa"/>
          </w:tcPr>
          <w:p w14:paraId="1CF5D760" w14:textId="3DD912B3" w:rsidR="00442A46" w:rsidRPr="007F176F" w:rsidRDefault="00442A46" w:rsidP="007F176F">
            <w:pPr>
              <w:ind w:left="20"/>
              <w:jc w:val="center"/>
              <w:rPr>
                <w:b/>
              </w:rPr>
            </w:pPr>
            <w:r w:rsidRPr="007F176F">
              <w:rPr>
                <w:b/>
              </w:rPr>
              <w:lastRenderedPageBreak/>
              <w:t>29 июня 2021 г.</w:t>
            </w:r>
          </w:p>
        </w:tc>
        <w:tc>
          <w:tcPr>
            <w:tcW w:w="10567" w:type="dxa"/>
          </w:tcPr>
          <w:p w14:paraId="1B03A1AA" w14:textId="5B6C1424" w:rsidR="00442A46" w:rsidRPr="007F176F" w:rsidRDefault="00442A46" w:rsidP="007F176F">
            <w:pPr>
              <w:pStyle w:val="titlencpi"/>
              <w:tabs>
                <w:tab w:val="left" w:pos="9637"/>
              </w:tabs>
              <w:spacing w:before="0" w:after="0"/>
              <w:ind w:left="20" w:right="-2" w:firstLine="720"/>
              <w:jc w:val="center"/>
              <w:rPr>
                <w:sz w:val="30"/>
                <w:szCs w:val="30"/>
              </w:rPr>
            </w:pPr>
            <w:r w:rsidRPr="007F176F">
              <w:rPr>
                <w:sz w:val="30"/>
                <w:szCs w:val="30"/>
              </w:rPr>
              <w:t xml:space="preserve">совместное заседание областного совета, </w:t>
            </w:r>
          </w:p>
          <w:p w14:paraId="27D6B4C3" w14:textId="77777777" w:rsidR="00442A46" w:rsidRPr="007F176F" w:rsidRDefault="00442A46" w:rsidP="007F176F">
            <w:pPr>
              <w:pStyle w:val="titlencpi"/>
              <w:tabs>
                <w:tab w:val="left" w:pos="9637"/>
              </w:tabs>
              <w:spacing w:before="0" w:after="0"/>
              <w:ind w:left="20" w:right="-2" w:firstLine="720"/>
              <w:jc w:val="center"/>
              <w:rPr>
                <w:sz w:val="30"/>
                <w:szCs w:val="30"/>
              </w:rPr>
            </w:pPr>
            <w:r w:rsidRPr="007F176F">
              <w:rPr>
                <w:sz w:val="30"/>
                <w:szCs w:val="30"/>
              </w:rPr>
              <w:t xml:space="preserve">Бобруйского городского совета по развитию предпринимательства </w:t>
            </w:r>
          </w:p>
          <w:p w14:paraId="3D10B705" w14:textId="77777777" w:rsidR="002D0B95" w:rsidRPr="007F176F" w:rsidRDefault="00442A46" w:rsidP="007F176F">
            <w:pPr>
              <w:pStyle w:val="titlencpi"/>
              <w:tabs>
                <w:tab w:val="left" w:pos="9637"/>
              </w:tabs>
              <w:spacing w:before="0" w:after="0"/>
              <w:ind w:left="20" w:right="-2" w:firstLine="720"/>
              <w:jc w:val="center"/>
              <w:rPr>
                <w:sz w:val="30"/>
                <w:szCs w:val="30"/>
              </w:rPr>
            </w:pPr>
            <w:r w:rsidRPr="007F176F">
              <w:rPr>
                <w:sz w:val="30"/>
                <w:szCs w:val="30"/>
              </w:rPr>
              <w:t>и  «открытой приемной» по обсуждению проблемных вопросов развития предпринимательства</w:t>
            </w:r>
            <w:r w:rsidR="002D0B95" w:rsidRPr="007F176F">
              <w:rPr>
                <w:sz w:val="30"/>
                <w:szCs w:val="30"/>
              </w:rPr>
              <w:t>,</w:t>
            </w:r>
          </w:p>
          <w:p w14:paraId="1E544DAD" w14:textId="5C4D9B6B" w:rsidR="00442A46" w:rsidRPr="007F176F" w:rsidRDefault="002D0B95" w:rsidP="007F176F">
            <w:pPr>
              <w:pStyle w:val="titlencpi"/>
              <w:tabs>
                <w:tab w:val="left" w:pos="9637"/>
              </w:tabs>
              <w:spacing w:before="0" w:after="0"/>
              <w:ind w:left="20" w:right="-2" w:firstLine="720"/>
              <w:jc w:val="center"/>
              <w:rPr>
                <w:b w:val="0"/>
                <w:sz w:val="30"/>
                <w:szCs w:val="30"/>
              </w:rPr>
            </w:pPr>
            <w:r w:rsidRPr="007F176F">
              <w:rPr>
                <w:sz w:val="30"/>
                <w:szCs w:val="30"/>
              </w:rPr>
              <w:t>с участием членов советов по развитию предпринимательства при Краснопольском и Горецком райисполкомах</w:t>
            </w:r>
          </w:p>
        </w:tc>
      </w:tr>
      <w:tr w:rsidR="00A430E8" w:rsidRPr="007F176F" w14:paraId="5E67E81F" w14:textId="77777777" w:rsidTr="006364F8">
        <w:trPr>
          <w:trHeight w:val="288"/>
        </w:trPr>
        <w:tc>
          <w:tcPr>
            <w:tcW w:w="5358" w:type="dxa"/>
          </w:tcPr>
          <w:p w14:paraId="461A4FCE" w14:textId="0A63EFFE" w:rsidR="00A430E8" w:rsidRPr="007F176F" w:rsidRDefault="002D0B95" w:rsidP="007F176F">
            <w:pPr>
              <w:autoSpaceDE w:val="0"/>
              <w:autoSpaceDN w:val="0"/>
              <w:adjustRightInd w:val="0"/>
              <w:jc w:val="both"/>
            </w:pPr>
            <w:r w:rsidRPr="007F176F">
              <w:rPr>
                <w:rFonts w:eastAsia="BatangChe"/>
                <w:shd w:val="clear" w:color="auto" w:fill="FFFFFF"/>
              </w:rPr>
              <w:t>Опыт деятельности</w:t>
            </w:r>
            <w:r w:rsidRPr="007F176F">
              <w:rPr>
                <w:rFonts w:ascii="Calibri" w:eastAsia="Calibri" w:hAnsi="Calibri"/>
                <w:shd w:val="clear" w:color="auto" w:fill="FFFFFF"/>
              </w:rPr>
              <w:t xml:space="preserve"> </w:t>
            </w:r>
            <w:r w:rsidRPr="007F176F">
              <w:rPr>
                <w:rFonts w:eastAsia="Calibri"/>
              </w:rPr>
              <w:t>Бобруйского городского Совета по развитию предпринимательства</w:t>
            </w:r>
          </w:p>
        </w:tc>
        <w:tc>
          <w:tcPr>
            <w:tcW w:w="10567" w:type="dxa"/>
          </w:tcPr>
          <w:p w14:paraId="0B694550" w14:textId="0AB69C52" w:rsidR="00442A46" w:rsidRPr="007F176F" w:rsidRDefault="002D0B95" w:rsidP="007F176F">
            <w:pPr>
              <w:pStyle w:val="titlencpi"/>
              <w:tabs>
                <w:tab w:val="left" w:pos="9637"/>
              </w:tabs>
              <w:spacing w:before="0" w:after="0"/>
              <w:ind w:left="20" w:right="-2" w:firstLine="720"/>
              <w:jc w:val="both"/>
              <w:rPr>
                <w:b w:val="0"/>
                <w:sz w:val="30"/>
                <w:szCs w:val="30"/>
              </w:rPr>
            </w:pPr>
            <w:r w:rsidRPr="007F176F">
              <w:rPr>
                <w:b w:val="0"/>
                <w:sz w:val="30"/>
                <w:szCs w:val="30"/>
              </w:rPr>
              <w:t>Р</w:t>
            </w:r>
            <w:r w:rsidR="00442A46" w:rsidRPr="007F176F">
              <w:rPr>
                <w:b w:val="0"/>
                <w:sz w:val="30"/>
                <w:szCs w:val="30"/>
              </w:rPr>
              <w:t>ассмотрен</w:t>
            </w:r>
            <w:r w:rsidR="006D7FE4" w:rsidRPr="007F176F">
              <w:rPr>
                <w:b w:val="0"/>
                <w:sz w:val="30"/>
                <w:szCs w:val="30"/>
              </w:rPr>
              <w:t xml:space="preserve"> опыт работы</w:t>
            </w:r>
            <w:r w:rsidR="00442A46" w:rsidRPr="007F176F">
              <w:rPr>
                <w:rFonts w:ascii="Calibri" w:hAnsi="Calibri"/>
                <w:b w:val="0"/>
                <w:sz w:val="30"/>
                <w:szCs w:val="30"/>
                <w:shd w:val="clear" w:color="auto" w:fill="FFFFFF"/>
              </w:rPr>
              <w:t xml:space="preserve"> </w:t>
            </w:r>
            <w:r w:rsidR="00442A46" w:rsidRPr="007F176F">
              <w:rPr>
                <w:b w:val="0"/>
                <w:sz w:val="30"/>
                <w:szCs w:val="30"/>
              </w:rPr>
              <w:t>Бобруйского городского Совета п</w:t>
            </w:r>
            <w:r w:rsidR="00362169" w:rsidRPr="007F176F">
              <w:rPr>
                <w:b w:val="0"/>
                <w:sz w:val="30"/>
                <w:szCs w:val="30"/>
              </w:rPr>
              <w:t>о развитию предпринимательства.</w:t>
            </w:r>
          </w:p>
          <w:p w14:paraId="7A746587" w14:textId="77777777" w:rsidR="00A430E8" w:rsidRPr="007F176F" w:rsidRDefault="00A430E8" w:rsidP="007F176F">
            <w:pPr>
              <w:ind w:left="20" w:firstLine="720"/>
              <w:jc w:val="both"/>
            </w:pPr>
          </w:p>
        </w:tc>
      </w:tr>
      <w:tr w:rsidR="00040CB7" w:rsidRPr="007F176F" w14:paraId="54DC4011" w14:textId="77777777" w:rsidTr="006364F8">
        <w:trPr>
          <w:trHeight w:val="288"/>
        </w:trPr>
        <w:tc>
          <w:tcPr>
            <w:tcW w:w="5358" w:type="dxa"/>
          </w:tcPr>
          <w:p w14:paraId="6B6B2D2A" w14:textId="3F08B708" w:rsidR="00040CB7" w:rsidRPr="007F176F" w:rsidRDefault="0027335C" w:rsidP="007F176F">
            <w:pPr>
              <w:autoSpaceDE w:val="0"/>
              <w:autoSpaceDN w:val="0"/>
              <w:adjustRightInd w:val="0"/>
              <w:jc w:val="both"/>
              <w:rPr>
                <w:rFonts w:eastAsia="BatangChe"/>
                <w:shd w:val="clear" w:color="auto" w:fill="FFFFFF"/>
              </w:rPr>
            </w:pPr>
            <w:r w:rsidRPr="007F176F">
              <w:rPr>
                <w:rFonts w:eastAsia="Calibri"/>
              </w:rPr>
              <w:t>П</w:t>
            </w:r>
            <w:r w:rsidR="00362169" w:rsidRPr="007F176F">
              <w:rPr>
                <w:rFonts w:eastAsia="Calibri"/>
              </w:rPr>
              <w:t>роблемны</w:t>
            </w:r>
            <w:r w:rsidRPr="007F176F">
              <w:rPr>
                <w:rFonts w:eastAsia="Calibri"/>
              </w:rPr>
              <w:t>е</w:t>
            </w:r>
            <w:r w:rsidR="00362169" w:rsidRPr="007F176F">
              <w:rPr>
                <w:rFonts w:eastAsia="Calibri"/>
              </w:rPr>
              <w:t xml:space="preserve"> вопрос</w:t>
            </w:r>
            <w:r w:rsidRPr="007F176F">
              <w:rPr>
                <w:rFonts w:eastAsia="Calibri"/>
              </w:rPr>
              <w:t>ы</w:t>
            </w:r>
            <w:r w:rsidR="00362169" w:rsidRPr="007F176F">
              <w:rPr>
                <w:rFonts w:eastAsia="Calibri"/>
              </w:rPr>
              <w:t xml:space="preserve"> </w:t>
            </w:r>
            <w:proofErr w:type="gramStart"/>
            <w:r w:rsidR="00040CB7" w:rsidRPr="007F176F">
              <w:rPr>
                <w:rFonts w:eastAsia="Calibri"/>
              </w:rPr>
              <w:t>применени</w:t>
            </w:r>
            <w:r w:rsidR="00362169" w:rsidRPr="007F176F">
              <w:rPr>
                <w:rFonts w:eastAsia="Calibri"/>
              </w:rPr>
              <w:t>я</w:t>
            </w:r>
            <w:r w:rsidR="00040CB7" w:rsidRPr="007F176F">
              <w:rPr>
                <w:rFonts w:eastAsia="Calibri"/>
              </w:rPr>
              <w:t xml:space="preserve"> норм постановления Совета Министров Республики</w:t>
            </w:r>
            <w:proofErr w:type="gramEnd"/>
            <w:r w:rsidR="00040CB7" w:rsidRPr="007F176F">
              <w:rPr>
                <w:rFonts w:eastAsia="Calibri"/>
              </w:rPr>
              <w:t xml:space="preserve"> Беларусь и Национального банка Республики Беларусь от 7 апреля 2021 г. № 203/4 </w:t>
            </w:r>
            <w:r w:rsidR="00040CB7" w:rsidRPr="007F176F">
              <w:rPr>
                <w:rFonts w:eastAsia="Times New Roman"/>
              </w:rPr>
              <w:t>«</w:t>
            </w:r>
            <w:r w:rsidR="00040CB7" w:rsidRPr="007F176F">
              <w:t>Об изменении постановления Совета Министров Республики Беларусь и Национального банка Республики Беларусь от 6 июля 2011 г. № 924/16»</w:t>
            </w:r>
            <w:r w:rsidR="00C3797F" w:rsidRPr="007F176F">
              <w:t xml:space="preserve"> (далее – постановление № 203/4)</w:t>
            </w:r>
          </w:p>
        </w:tc>
        <w:tc>
          <w:tcPr>
            <w:tcW w:w="10567" w:type="dxa"/>
          </w:tcPr>
          <w:p w14:paraId="1EB17684" w14:textId="3DF8154C" w:rsidR="00362169" w:rsidRPr="007F176F" w:rsidRDefault="00362169" w:rsidP="007F176F">
            <w:pPr>
              <w:pStyle w:val="titlencpi"/>
              <w:tabs>
                <w:tab w:val="left" w:pos="9637"/>
              </w:tabs>
              <w:spacing w:before="0" w:after="0"/>
              <w:ind w:left="20" w:right="-2" w:firstLine="720"/>
              <w:jc w:val="both"/>
              <w:rPr>
                <w:b w:val="0"/>
                <w:sz w:val="30"/>
                <w:szCs w:val="30"/>
              </w:rPr>
            </w:pPr>
            <w:r w:rsidRPr="007F176F">
              <w:rPr>
                <w:b w:val="0"/>
                <w:sz w:val="30"/>
                <w:szCs w:val="30"/>
              </w:rPr>
              <w:t>Рассмотрены проблемные вопросы применения постановления №</w:t>
            </w:r>
            <w:r w:rsidR="006D7FE4" w:rsidRPr="007F176F">
              <w:rPr>
                <w:b w:val="0"/>
                <w:sz w:val="30"/>
                <w:szCs w:val="30"/>
              </w:rPr>
              <w:t xml:space="preserve"> 203/4 (</w:t>
            </w:r>
            <w:r w:rsidR="006D7FE4" w:rsidRPr="007F176F">
              <w:rPr>
                <w:rFonts w:eastAsia="Calibri"/>
                <w:b w:val="0"/>
                <w:sz w:val="30"/>
                <w:szCs w:val="30"/>
              </w:rPr>
              <w:t>отмена возможности использования наличной иностранной валюты в расчетах между индивидуальными предпринимателями Республики Беларусь и нерезидентами; необходимость использования кассового и иного оборудования на торговых местах на рынках).</w:t>
            </w:r>
          </w:p>
          <w:p w14:paraId="798D88C8" w14:textId="50DA273B" w:rsidR="000C657B" w:rsidRPr="007F176F" w:rsidRDefault="00040CB7" w:rsidP="007F176F">
            <w:pPr>
              <w:pStyle w:val="titlencpi"/>
              <w:tabs>
                <w:tab w:val="left" w:pos="9637"/>
              </w:tabs>
              <w:spacing w:before="0" w:after="0"/>
              <w:ind w:left="20" w:right="-2" w:firstLine="720"/>
              <w:jc w:val="both"/>
              <w:rPr>
                <w:rFonts w:eastAsia="Calibri"/>
                <w:b w:val="0"/>
                <w:sz w:val="30"/>
                <w:szCs w:val="30"/>
              </w:rPr>
            </w:pPr>
            <w:r w:rsidRPr="007F176F">
              <w:rPr>
                <w:b w:val="0"/>
                <w:sz w:val="30"/>
                <w:szCs w:val="30"/>
              </w:rPr>
              <w:t xml:space="preserve">Представителями </w:t>
            </w:r>
            <w:r w:rsidRPr="007F176F">
              <w:rPr>
                <w:rFonts w:eastAsia="Calibri"/>
                <w:b w:val="0"/>
                <w:sz w:val="30"/>
                <w:szCs w:val="30"/>
              </w:rPr>
              <w:t>главного управления Национального банка Республики Беларусь по Могилевской области,</w:t>
            </w:r>
            <w:r w:rsidRPr="007F176F">
              <w:rPr>
                <w:b w:val="0"/>
                <w:sz w:val="30"/>
                <w:szCs w:val="30"/>
              </w:rPr>
              <w:t xml:space="preserve"> инспекции МНС по Могилевской области даны </w:t>
            </w:r>
            <w:r w:rsidR="00362169" w:rsidRPr="007F176F">
              <w:rPr>
                <w:b w:val="0"/>
                <w:sz w:val="30"/>
                <w:szCs w:val="30"/>
              </w:rPr>
              <w:t xml:space="preserve">необходимые </w:t>
            </w:r>
            <w:r w:rsidRPr="007F176F">
              <w:rPr>
                <w:b w:val="0"/>
                <w:sz w:val="30"/>
                <w:szCs w:val="30"/>
              </w:rPr>
              <w:t>разъяснения.</w:t>
            </w:r>
            <w:r w:rsidRPr="007F176F">
              <w:rPr>
                <w:rFonts w:eastAsia="Calibri"/>
                <w:b w:val="0"/>
                <w:sz w:val="30"/>
                <w:szCs w:val="30"/>
              </w:rPr>
              <w:t xml:space="preserve"> </w:t>
            </w:r>
          </w:p>
          <w:p w14:paraId="79ADD112" w14:textId="45C555C5" w:rsidR="00040CB7" w:rsidRPr="007F176F" w:rsidRDefault="00522506" w:rsidP="007F176F">
            <w:pPr>
              <w:pStyle w:val="titlencpi"/>
              <w:tabs>
                <w:tab w:val="left" w:pos="9637"/>
              </w:tabs>
              <w:spacing w:before="0" w:after="0"/>
              <w:ind w:left="20" w:right="-2" w:firstLine="720"/>
              <w:jc w:val="both"/>
              <w:rPr>
                <w:rFonts w:eastAsia="Calibri"/>
                <w:b w:val="0"/>
                <w:sz w:val="30"/>
                <w:szCs w:val="30"/>
              </w:rPr>
            </w:pPr>
            <w:r w:rsidRPr="007F176F">
              <w:rPr>
                <w:rFonts w:eastAsia="Calibri"/>
                <w:b w:val="0"/>
                <w:sz w:val="30"/>
                <w:szCs w:val="30"/>
              </w:rPr>
              <w:t>Рекомендовано:</w:t>
            </w:r>
          </w:p>
          <w:p w14:paraId="5B800034" w14:textId="1B7ECB96" w:rsidR="00040CB7" w:rsidRPr="007F176F" w:rsidRDefault="00030A7D" w:rsidP="007F176F">
            <w:pPr>
              <w:ind w:left="20" w:firstLine="720"/>
              <w:jc w:val="both"/>
              <w:rPr>
                <w:rFonts w:eastAsia="Times New Roman"/>
                <w:lang w:eastAsia="ru-RU"/>
              </w:rPr>
            </w:pPr>
            <w:r w:rsidRPr="007F176F">
              <w:rPr>
                <w:rFonts w:eastAsia="Times New Roman"/>
                <w:lang w:eastAsia="ru-RU"/>
              </w:rPr>
              <w:t>главному у</w:t>
            </w:r>
            <w:r w:rsidR="00040CB7" w:rsidRPr="007F176F">
              <w:rPr>
                <w:rFonts w:eastAsia="Times New Roman"/>
                <w:lang w:eastAsia="ru-RU"/>
              </w:rPr>
              <w:t xml:space="preserve">правлению идеологической работы и по делам молодежи облисполкома, комитету экономики облисполкома, городским и районным исполнительным комитетам разместить на официальных сайтах  информацию о валютном регулировании для индивидуальных предпринимателей. </w:t>
            </w:r>
          </w:p>
          <w:p w14:paraId="6A54F489" w14:textId="0095EEF0" w:rsidR="00F81014" w:rsidRPr="007F176F" w:rsidRDefault="00F81014" w:rsidP="007F176F">
            <w:pPr>
              <w:ind w:left="708"/>
              <w:jc w:val="both"/>
              <w:rPr>
                <w:i/>
              </w:rPr>
            </w:pPr>
            <w:r w:rsidRPr="007F176F">
              <w:rPr>
                <w:i/>
              </w:rPr>
              <w:lastRenderedPageBreak/>
              <w:t>Информация о валютном регулировании для индивидуальных предпринимателей размещена на официальном сайте облисполкома в разделе «</w:t>
            </w:r>
            <w:r w:rsidR="00FB2F04" w:rsidRPr="007F176F">
              <w:rPr>
                <w:i/>
              </w:rPr>
              <w:t>Б</w:t>
            </w:r>
            <w:r w:rsidRPr="007F176F">
              <w:rPr>
                <w:i/>
              </w:rPr>
              <w:t>изнесу», на официальных сайтах городских и районных исполнительных комитетов  в разделе «</w:t>
            </w:r>
            <w:r w:rsidR="00FB2F04" w:rsidRPr="007F176F">
              <w:rPr>
                <w:i/>
              </w:rPr>
              <w:t>Э</w:t>
            </w:r>
            <w:r w:rsidRPr="007F176F">
              <w:rPr>
                <w:i/>
              </w:rPr>
              <w:t>кономика»</w:t>
            </w:r>
            <w:r w:rsidR="00E53BCB" w:rsidRPr="007F176F">
              <w:rPr>
                <w:i/>
              </w:rPr>
              <w:t>;</w:t>
            </w:r>
          </w:p>
          <w:p w14:paraId="499F1A4C" w14:textId="4C2FA874" w:rsidR="00ED5524" w:rsidRPr="007F176F" w:rsidRDefault="00030A7D" w:rsidP="007F176F">
            <w:pPr>
              <w:ind w:left="20" w:firstLine="720"/>
              <w:jc w:val="both"/>
              <w:rPr>
                <w:rFonts w:eastAsia="Calibri"/>
              </w:rPr>
            </w:pPr>
            <w:r w:rsidRPr="007F176F">
              <w:rPr>
                <w:rFonts w:eastAsia="Times New Roman"/>
                <w:lang w:eastAsia="ru-RU"/>
              </w:rPr>
              <w:t>и</w:t>
            </w:r>
            <w:r w:rsidR="00522506" w:rsidRPr="007F176F">
              <w:rPr>
                <w:rFonts w:eastAsia="Times New Roman"/>
                <w:lang w:eastAsia="ru-RU"/>
              </w:rPr>
              <w:t xml:space="preserve">нспекции </w:t>
            </w:r>
            <w:r w:rsidR="00040CB7" w:rsidRPr="007F176F">
              <w:rPr>
                <w:rFonts w:eastAsia="Times New Roman"/>
                <w:lang w:eastAsia="ru-RU"/>
              </w:rPr>
              <w:t xml:space="preserve">МНС по Могилёвской области, комитету экономики облисполкома, главному управлению торговли и услуг облисполкома, </w:t>
            </w:r>
            <w:proofErr w:type="spellStart"/>
            <w:r w:rsidR="00040CB7" w:rsidRPr="007F176F">
              <w:rPr>
                <w:rFonts w:eastAsia="Times New Roman"/>
                <w:lang w:eastAsia="ru-RU"/>
              </w:rPr>
              <w:t>горрайисполкомам</w:t>
            </w:r>
            <w:proofErr w:type="spellEnd"/>
            <w:r w:rsidR="00040CB7" w:rsidRPr="007F176F">
              <w:rPr>
                <w:rFonts w:eastAsia="Times New Roman"/>
                <w:lang w:eastAsia="ru-RU"/>
              </w:rPr>
              <w:t xml:space="preserve"> продолжить проведение информационно-разъяснительной работы с субъектами хозяйствования, которых касаются изменения, предусмотренные постановлением </w:t>
            </w:r>
            <w:r w:rsidR="00040CB7" w:rsidRPr="007F176F">
              <w:rPr>
                <w:rFonts w:eastAsia="Calibri"/>
              </w:rPr>
              <w:t>№ 203/4.</w:t>
            </w:r>
          </w:p>
          <w:p w14:paraId="09B08B4A" w14:textId="35A821E8" w:rsidR="00ED5524" w:rsidRPr="007F176F" w:rsidRDefault="00ED5524" w:rsidP="007F176F">
            <w:pPr>
              <w:ind w:left="708"/>
              <w:jc w:val="both"/>
              <w:rPr>
                <w:b/>
                <w:i/>
              </w:rPr>
            </w:pPr>
            <w:proofErr w:type="gramStart"/>
            <w:r w:rsidRPr="007F176F">
              <w:rPr>
                <w:rFonts w:eastAsia="Times New Roman"/>
                <w:i/>
                <w:lang w:eastAsia="ru-RU"/>
              </w:rPr>
              <w:t>И</w:t>
            </w:r>
            <w:r w:rsidRPr="007F176F">
              <w:rPr>
                <w:i/>
                <w:lang w:eastAsia="ru-RU" w:bidi="ru-RU"/>
              </w:rPr>
              <w:t>нспекциями МНС Могилевской области на постоянной основе проводится информационно-разъяснительная работа по применению норм постановления Совета Министров Республики Беларусь и Национального банка Республики Беларусь</w:t>
            </w:r>
            <w:r w:rsidR="0073799D" w:rsidRPr="007F176F">
              <w:rPr>
                <w:i/>
                <w:lang w:eastAsia="ru-RU" w:bidi="ru-RU"/>
              </w:rPr>
              <w:t xml:space="preserve"> от 6 июля 2011 г. № 924/16 </w:t>
            </w:r>
            <w:r w:rsidRPr="007F176F">
              <w:rPr>
                <w:i/>
                <w:lang w:eastAsia="ru-RU" w:bidi="ru-RU"/>
              </w:rPr>
              <w:t>«Об использовании кассового и иного оборудования при приеме средств платежа»</w:t>
            </w:r>
            <w:r w:rsidR="0073799D" w:rsidRPr="007F176F">
              <w:rPr>
                <w:i/>
                <w:lang w:eastAsia="ru-RU" w:bidi="ru-RU"/>
              </w:rPr>
              <w:t>,</w:t>
            </w:r>
            <w:r w:rsidRPr="007F176F">
              <w:rPr>
                <w:i/>
                <w:lang w:eastAsia="ru-RU" w:bidi="ru-RU"/>
              </w:rPr>
              <w:t xml:space="preserve"> утвержден </w:t>
            </w:r>
            <w:r w:rsidR="0073799D" w:rsidRPr="007F176F">
              <w:rPr>
                <w:i/>
                <w:lang w:eastAsia="ru-RU" w:bidi="ru-RU"/>
              </w:rPr>
              <w:t xml:space="preserve">и реализуется </w:t>
            </w:r>
            <w:r w:rsidRPr="007F176F">
              <w:rPr>
                <w:i/>
                <w:lang w:eastAsia="ru-RU" w:bidi="ru-RU"/>
              </w:rPr>
              <w:t>План мероприятий по разъяснению инспекциями МНС Могилевской области изменений, предусмотренных постановлением Совета Министров Республики Беларусь и Национального</w:t>
            </w:r>
            <w:proofErr w:type="gramEnd"/>
            <w:r w:rsidRPr="007F176F">
              <w:rPr>
                <w:i/>
                <w:lang w:eastAsia="ru-RU" w:bidi="ru-RU"/>
              </w:rPr>
              <w:t xml:space="preserve"> банка Республики Беларусь от 07.04.2021</w:t>
            </w:r>
            <w:r w:rsidRPr="007F176F">
              <w:rPr>
                <w:i/>
                <w:lang w:eastAsia="ru-RU" w:bidi="ru-RU"/>
              </w:rPr>
              <w:tab/>
              <w:t>№203/4</w:t>
            </w:r>
            <w:r w:rsidR="0073799D" w:rsidRPr="007F176F">
              <w:rPr>
                <w:i/>
                <w:lang w:eastAsia="ru-RU" w:bidi="ru-RU"/>
              </w:rPr>
              <w:t xml:space="preserve">, </w:t>
            </w:r>
            <w:proofErr w:type="gramStart"/>
            <w:r w:rsidR="00DB6538" w:rsidRPr="007F176F">
              <w:rPr>
                <w:i/>
                <w:lang w:eastAsia="ru-RU" w:bidi="ru-RU"/>
              </w:rPr>
              <w:t>п</w:t>
            </w:r>
            <w:r w:rsidR="0073799D" w:rsidRPr="007F176F">
              <w:rPr>
                <w:i/>
                <w:lang w:eastAsia="ru-RU" w:bidi="ru-RU"/>
              </w:rPr>
              <w:t>редусматривающий</w:t>
            </w:r>
            <w:proofErr w:type="gramEnd"/>
            <w:r w:rsidR="00DB6538" w:rsidRPr="007F176F">
              <w:rPr>
                <w:i/>
                <w:lang w:eastAsia="ru-RU" w:bidi="ru-RU"/>
              </w:rPr>
              <w:t xml:space="preserve"> проведение информационно-</w:t>
            </w:r>
            <w:r w:rsidRPr="007F176F">
              <w:rPr>
                <w:i/>
                <w:lang w:eastAsia="ru-RU" w:bidi="ru-RU"/>
              </w:rPr>
              <w:softHyphen/>
              <w:t>разъяснительных мероприятий в течение 2021-2023</w:t>
            </w:r>
            <w:r w:rsidR="0073799D" w:rsidRPr="007F176F">
              <w:rPr>
                <w:i/>
                <w:lang w:eastAsia="ru-RU" w:bidi="ru-RU"/>
              </w:rPr>
              <w:t xml:space="preserve"> </w:t>
            </w:r>
            <w:r w:rsidRPr="007F176F">
              <w:rPr>
                <w:i/>
                <w:lang w:eastAsia="ru-RU" w:bidi="ru-RU"/>
              </w:rPr>
              <w:t>гг.</w:t>
            </w:r>
          </w:p>
        </w:tc>
      </w:tr>
      <w:tr w:rsidR="001A2A7E" w:rsidRPr="007F176F" w14:paraId="2DE68B47" w14:textId="77777777" w:rsidTr="006364F8">
        <w:trPr>
          <w:trHeight w:val="288"/>
        </w:trPr>
        <w:tc>
          <w:tcPr>
            <w:tcW w:w="5358" w:type="dxa"/>
          </w:tcPr>
          <w:p w14:paraId="44530F1E" w14:textId="625A3AE8" w:rsidR="001A2A7E" w:rsidRPr="007F176F" w:rsidRDefault="001A2A7E" w:rsidP="007F176F">
            <w:pPr>
              <w:jc w:val="both"/>
              <w:rPr>
                <w:rFonts w:eastAsia="Calibri"/>
              </w:rPr>
            </w:pPr>
            <w:r w:rsidRPr="007F176F">
              <w:rPr>
                <w:rFonts w:eastAsia="Times New Roman"/>
                <w:lang w:eastAsia="ru-RU"/>
              </w:rPr>
              <w:lastRenderedPageBreak/>
              <w:t xml:space="preserve">О плане работы Совета по развитию предпринимательства </w:t>
            </w:r>
            <w:r w:rsidRPr="007F176F">
              <w:rPr>
                <w:rFonts w:eastAsia="Times New Roman"/>
                <w:spacing w:val="-20"/>
                <w:lang w:eastAsia="ru-RU"/>
              </w:rPr>
              <w:t>при Могилевском облисполкоме</w:t>
            </w:r>
            <w:r w:rsidRPr="007F176F">
              <w:rPr>
                <w:rFonts w:eastAsia="Times New Roman"/>
                <w:lang w:eastAsia="ru-RU"/>
              </w:rPr>
              <w:t xml:space="preserve">  на 2 полугодие 2021 г.</w:t>
            </w:r>
          </w:p>
        </w:tc>
        <w:tc>
          <w:tcPr>
            <w:tcW w:w="10567" w:type="dxa"/>
          </w:tcPr>
          <w:p w14:paraId="4177D9AD" w14:textId="6E1BBA0A" w:rsidR="001A2A7E" w:rsidRPr="007F176F" w:rsidRDefault="001A2A7E" w:rsidP="007F176F">
            <w:pPr>
              <w:ind w:left="20" w:firstLine="720"/>
              <w:jc w:val="both"/>
            </w:pPr>
            <w:r w:rsidRPr="007F176F">
              <w:t>План работы утвержден.</w:t>
            </w:r>
          </w:p>
        </w:tc>
      </w:tr>
      <w:tr w:rsidR="001A2A7E" w:rsidRPr="007F176F" w14:paraId="15FF1823" w14:textId="77777777" w:rsidTr="006364F8">
        <w:trPr>
          <w:trHeight w:val="288"/>
        </w:trPr>
        <w:tc>
          <w:tcPr>
            <w:tcW w:w="5358" w:type="dxa"/>
          </w:tcPr>
          <w:p w14:paraId="7B4C4897" w14:textId="0963DBFC" w:rsidR="001A2A7E" w:rsidRPr="007F176F" w:rsidRDefault="001A2A7E" w:rsidP="007F176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F176F">
              <w:rPr>
                <w:rFonts w:eastAsia="Times New Roman"/>
                <w:b/>
                <w:lang w:eastAsia="ru-RU"/>
              </w:rPr>
              <w:t>26 августа 2021 г.</w:t>
            </w:r>
          </w:p>
        </w:tc>
        <w:tc>
          <w:tcPr>
            <w:tcW w:w="10567" w:type="dxa"/>
          </w:tcPr>
          <w:p w14:paraId="3889B55A" w14:textId="77777777" w:rsidR="001A2A7E" w:rsidRPr="007F176F" w:rsidRDefault="001A2A7E" w:rsidP="007F176F">
            <w:pPr>
              <w:ind w:left="20" w:firstLine="720"/>
              <w:jc w:val="both"/>
            </w:pPr>
          </w:p>
        </w:tc>
      </w:tr>
      <w:tr w:rsidR="001A2A7E" w:rsidRPr="007F176F" w14:paraId="2F8A3D12" w14:textId="77777777" w:rsidTr="006364F8">
        <w:trPr>
          <w:trHeight w:val="288"/>
        </w:trPr>
        <w:tc>
          <w:tcPr>
            <w:tcW w:w="5358" w:type="dxa"/>
          </w:tcPr>
          <w:p w14:paraId="040CF37E" w14:textId="4A81C8F3" w:rsidR="001A2A7E" w:rsidRPr="007F176F" w:rsidRDefault="0027335C" w:rsidP="007F176F">
            <w:pPr>
              <w:jc w:val="both"/>
              <w:rPr>
                <w:rFonts w:eastAsia="Times New Roman"/>
                <w:lang w:eastAsia="ru-RU"/>
              </w:rPr>
            </w:pPr>
            <w:r w:rsidRPr="007F176F">
              <w:t>Р</w:t>
            </w:r>
            <w:r w:rsidR="001A2A7E" w:rsidRPr="007F176F">
              <w:t>ассмотрени</w:t>
            </w:r>
            <w:r w:rsidRPr="007F176F">
              <w:t>е</w:t>
            </w:r>
            <w:r w:rsidR="001A2A7E" w:rsidRPr="007F176F">
              <w:t xml:space="preserve"> проекта решения </w:t>
            </w:r>
            <w:r w:rsidR="001A2A7E" w:rsidRPr="007F176F">
              <w:rPr>
                <w:spacing w:val="-20"/>
              </w:rPr>
              <w:t>Могилевского областного исполнительного комитета</w:t>
            </w:r>
            <w:r w:rsidR="001A2A7E" w:rsidRPr="007F176F">
              <w:t xml:space="preserve"> «О порядке реализации пива и слабоалкогольных напитков на территории Могилевской области»</w:t>
            </w:r>
          </w:p>
        </w:tc>
        <w:tc>
          <w:tcPr>
            <w:tcW w:w="10567" w:type="dxa"/>
          </w:tcPr>
          <w:p w14:paraId="7FE5D786" w14:textId="7C0C8BAC" w:rsidR="001A2A7E" w:rsidRPr="007F176F" w:rsidRDefault="001A2A7E" w:rsidP="007F176F">
            <w:pPr>
              <w:ind w:left="20" w:firstLine="720"/>
              <w:jc w:val="both"/>
            </w:pPr>
            <w:r w:rsidRPr="007F176F">
              <w:t>Проект решения согласован.</w:t>
            </w:r>
          </w:p>
        </w:tc>
      </w:tr>
      <w:tr w:rsidR="001A2A7E" w:rsidRPr="007F176F" w14:paraId="46D91B53" w14:textId="77777777" w:rsidTr="006364F8">
        <w:trPr>
          <w:trHeight w:val="288"/>
        </w:trPr>
        <w:tc>
          <w:tcPr>
            <w:tcW w:w="5358" w:type="dxa"/>
          </w:tcPr>
          <w:p w14:paraId="3EC39426" w14:textId="5AEE1CD0" w:rsidR="001A2A7E" w:rsidRPr="007F176F" w:rsidRDefault="001A2A7E" w:rsidP="007F176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F176F">
              <w:rPr>
                <w:rFonts w:eastAsia="Times New Roman"/>
                <w:b/>
                <w:lang w:eastAsia="ru-RU"/>
              </w:rPr>
              <w:lastRenderedPageBreak/>
              <w:t>25 октября  2021 г.</w:t>
            </w:r>
          </w:p>
        </w:tc>
        <w:tc>
          <w:tcPr>
            <w:tcW w:w="10567" w:type="dxa"/>
          </w:tcPr>
          <w:p w14:paraId="09A42511" w14:textId="59A9F7C1" w:rsidR="001A2A7E" w:rsidRPr="007F176F" w:rsidRDefault="001A2A7E" w:rsidP="007F176F">
            <w:pPr>
              <w:ind w:left="20" w:right="-172" w:firstLine="1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176F">
              <w:rPr>
                <w:rFonts w:eastAsia="Times New Roman"/>
                <w:b/>
                <w:color w:val="000000"/>
                <w:lang w:eastAsia="ru-RU"/>
              </w:rPr>
              <w:t>совместное заседание областного совета,</w:t>
            </w:r>
          </w:p>
          <w:p w14:paraId="70173F02" w14:textId="7418400A" w:rsidR="001A2A7E" w:rsidRPr="007F176F" w:rsidRDefault="00DA1908" w:rsidP="007F176F">
            <w:pPr>
              <w:ind w:left="20" w:right="-172" w:firstLine="14"/>
              <w:jc w:val="center"/>
              <w:rPr>
                <w:b/>
              </w:rPr>
            </w:pPr>
            <w:r w:rsidRPr="007F176F">
              <w:rPr>
                <w:rFonts w:eastAsia="Times New Roman"/>
                <w:b/>
                <w:color w:val="000000"/>
                <w:lang w:eastAsia="ru-RU"/>
              </w:rPr>
              <w:t>с</w:t>
            </w:r>
            <w:r w:rsidR="001A2A7E" w:rsidRPr="007F176F">
              <w:rPr>
                <w:rFonts w:eastAsia="Times New Roman"/>
                <w:b/>
                <w:color w:val="000000"/>
                <w:lang w:eastAsia="ru-RU"/>
              </w:rPr>
              <w:t>овет</w:t>
            </w:r>
            <w:r w:rsidRPr="007F176F">
              <w:rPr>
                <w:rFonts w:eastAsia="Times New Roman"/>
                <w:b/>
                <w:color w:val="000000"/>
                <w:lang w:eastAsia="ru-RU"/>
              </w:rPr>
              <w:t>ов</w:t>
            </w:r>
            <w:r w:rsidR="001A2A7E" w:rsidRPr="007F176F">
              <w:rPr>
                <w:rFonts w:eastAsia="Times New Roman"/>
                <w:b/>
                <w:color w:val="000000"/>
                <w:lang w:eastAsia="ru-RU"/>
              </w:rPr>
              <w:t xml:space="preserve"> по развитию предпринимательства при </w:t>
            </w:r>
            <w:proofErr w:type="spellStart"/>
            <w:r w:rsidR="001A2A7E" w:rsidRPr="007F176F">
              <w:rPr>
                <w:rFonts w:eastAsia="Times New Roman"/>
                <w:b/>
                <w:color w:val="000000"/>
                <w:lang w:eastAsia="ru-RU"/>
              </w:rPr>
              <w:t>Дрибинском</w:t>
            </w:r>
            <w:proofErr w:type="spellEnd"/>
            <w:r w:rsidR="001A2A7E" w:rsidRPr="007F176F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7F176F">
              <w:rPr>
                <w:rFonts w:eastAsia="Times New Roman"/>
                <w:b/>
                <w:color w:val="000000"/>
                <w:lang w:eastAsia="ru-RU"/>
              </w:rPr>
              <w:t>и</w:t>
            </w:r>
            <w:r w:rsidR="001A2A7E" w:rsidRPr="007F176F">
              <w:rPr>
                <w:rFonts w:eastAsia="Times New Roman"/>
                <w:b/>
                <w:color w:val="000000"/>
                <w:lang w:eastAsia="ru-RU"/>
              </w:rPr>
              <w:t xml:space="preserve"> Кричевском </w:t>
            </w:r>
            <w:r w:rsidRPr="007F176F">
              <w:rPr>
                <w:rFonts w:eastAsia="Times New Roman"/>
                <w:b/>
                <w:color w:val="000000"/>
                <w:lang w:eastAsia="ru-RU"/>
              </w:rPr>
              <w:t>райисполкомах</w:t>
            </w:r>
          </w:p>
        </w:tc>
      </w:tr>
      <w:tr w:rsidR="001A2A7E" w:rsidRPr="007F176F" w14:paraId="579E90F7" w14:textId="77777777" w:rsidTr="006364F8">
        <w:trPr>
          <w:trHeight w:val="288"/>
        </w:trPr>
        <w:tc>
          <w:tcPr>
            <w:tcW w:w="5358" w:type="dxa"/>
          </w:tcPr>
          <w:p w14:paraId="516AED93" w14:textId="6E5B5D32" w:rsidR="001A2A7E" w:rsidRPr="007F176F" w:rsidRDefault="0027335C" w:rsidP="007F176F">
            <w:pPr>
              <w:jc w:val="both"/>
              <w:rPr>
                <w:rFonts w:eastAsia="Times New Roman"/>
                <w:b/>
                <w:lang w:eastAsia="ru-RU"/>
              </w:rPr>
            </w:pPr>
            <w:r w:rsidRPr="007F176F">
              <w:rPr>
                <w:rFonts w:eastAsia="Times New Roman"/>
                <w:lang w:eastAsia="ru-RU"/>
              </w:rPr>
              <w:t>Рассмотрение хода</w:t>
            </w:r>
            <w:r w:rsidR="001A2A7E" w:rsidRPr="007F176F">
              <w:rPr>
                <w:rFonts w:eastAsia="Times New Roman"/>
                <w:lang w:eastAsia="ru-RU"/>
              </w:rPr>
              <w:t xml:space="preserve"> выполнения регионального комплекса мероприятий по реализации в Могилевской области </w:t>
            </w:r>
            <w:r w:rsidR="001A2A7E" w:rsidRPr="007F176F">
              <w:rPr>
                <w:rFonts w:eastAsia="Times New Roman"/>
                <w:bCs/>
                <w:shd w:val="clear" w:color="auto" w:fill="FFFFFF"/>
                <w:lang w:eastAsia="ru-RU"/>
              </w:rPr>
              <w:t>Государственной программы «Малое и среднее предпринимательство» на 2021-2025 годы</w:t>
            </w:r>
          </w:p>
        </w:tc>
        <w:tc>
          <w:tcPr>
            <w:tcW w:w="10567" w:type="dxa"/>
          </w:tcPr>
          <w:p w14:paraId="0E290B2E" w14:textId="45D3230D" w:rsidR="001A2A7E" w:rsidRPr="007F176F" w:rsidRDefault="00C3797F" w:rsidP="007F176F">
            <w:pPr>
              <w:ind w:left="20" w:firstLine="720"/>
              <w:jc w:val="both"/>
            </w:pPr>
            <w:r w:rsidRPr="007F176F">
              <w:t xml:space="preserve">Рассмотрен </w:t>
            </w:r>
            <w:r w:rsidRPr="007F176F">
              <w:rPr>
                <w:rFonts w:eastAsia="Times New Roman"/>
                <w:lang w:eastAsia="ru-RU"/>
              </w:rPr>
              <w:t xml:space="preserve">ход выполнения в январе-сентябре 2021 г. регионального комплекса мероприятий по реализации в Могилевской области </w:t>
            </w:r>
            <w:r w:rsidRPr="007F176F">
              <w:rPr>
                <w:rFonts w:eastAsia="Times New Roman"/>
                <w:bCs/>
                <w:shd w:val="clear" w:color="auto" w:fill="FFFFFF"/>
                <w:lang w:eastAsia="ru-RU"/>
              </w:rPr>
              <w:t>Государственной программы «Малое и среднее предпринимательство» на 2021-2025 годы.</w:t>
            </w:r>
          </w:p>
        </w:tc>
      </w:tr>
      <w:tr w:rsidR="001A2A7E" w:rsidRPr="007F176F" w14:paraId="420E35A4" w14:textId="77777777" w:rsidTr="006364F8">
        <w:trPr>
          <w:trHeight w:val="288"/>
        </w:trPr>
        <w:tc>
          <w:tcPr>
            <w:tcW w:w="5358" w:type="dxa"/>
          </w:tcPr>
          <w:p w14:paraId="77E1E682" w14:textId="2F3099F6" w:rsidR="001A2A7E" w:rsidRPr="007F176F" w:rsidRDefault="0027335C" w:rsidP="007F176F">
            <w:pPr>
              <w:jc w:val="both"/>
              <w:rPr>
                <w:rFonts w:eastAsia="Times New Roman"/>
                <w:i/>
                <w:lang w:eastAsia="ru-RU"/>
              </w:rPr>
            </w:pPr>
            <w:r w:rsidRPr="007F176F">
              <w:rPr>
                <w:rFonts w:eastAsia="Times New Roman"/>
                <w:shd w:val="clear" w:color="auto" w:fill="FFFFFF"/>
                <w:lang w:eastAsia="ru-RU"/>
              </w:rPr>
              <w:t>Развитие</w:t>
            </w:r>
            <w:r w:rsidR="001A2A7E" w:rsidRPr="007F176F">
              <w:rPr>
                <w:rFonts w:eastAsia="Times New Roman"/>
                <w:shd w:val="clear" w:color="auto" w:fill="FFFFFF"/>
                <w:lang w:eastAsia="ru-RU"/>
              </w:rPr>
              <w:t xml:space="preserve"> малого и среднего предпринимательства в </w:t>
            </w:r>
            <w:proofErr w:type="spellStart"/>
            <w:r w:rsidR="001A2A7E" w:rsidRPr="007F176F">
              <w:rPr>
                <w:rFonts w:eastAsia="Times New Roman"/>
                <w:shd w:val="clear" w:color="auto" w:fill="FFFFFF"/>
                <w:lang w:eastAsia="ru-RU"/>
              </w:rPr>
              <w:t>Дрибинском</w:t>
            </w:r>
            <w:proofErr w:type="spellEnd"/>
            <w:r w:rsidR="001A2A7E" w:rsidRPr="007F176F">
              <w:rPr>
                <w:rFonts w:eastAsia="Times New Roman"/>
                <w:shd w:val="clear" w:color="auto" w:fill="FFFFFF"/>
                <w:lang w:eastAsia="ru-RU"/>
              </w:rPr>
              <w:t xml:space="preserve"> и Кричевском районах</w:t>
            </w:r>
            <w:r w:rsidRPr="007F176F">
              <w:rPr>
                <w:rFonts w:eastAsia="Times New Roman"/>
                <w:shd w:val="clear" w:color="auto" w:fill="FFFFFF"/>
                <w:lang w:eastAsia="ru-RU"/>
              </w:rPr>
              <w:t>. П</w:t>
            </w:r>
            <w:r w:rsidR="001A2A7E" w:rsidRPr="007F176F">
              <w:rPr>
                <w:rFonts w:eastAsia="Times New Roman"/>
                <w:shd w:val="clear" w:color="auto" w:fill="FFFFFF"/>
                <w:lang w:eastAsia="ru-RU"/>
              </w:rPr>
              <w:t>роблемны</w:t>
            </w:r>
            <w:r w:rsidRPr="007F176F">
              <w:rPr>
                <w:rFonts w:eastAsia="Times New Roman"/>
                <w:shd w:val="clear" w:color="auto" w:fill="FFFFFF"/>
                <w:lang w:eastAsia="ru-RU"/>
              </w:rPr>
              <w:t>е вопросы</w:t>
            </w:r>
            <w:r w:rsidR="001A2A7E" w:rsidRPr="007F176F">
              <w:rPr>
                <w:rFonts w:eastAsia="Times New Roman"/>
                <w:shd w:val="clear" w:color="auto" w:fill="FFFFFF"/>
                <w:lang w:eastAsia="ru-RU"/>
              </w:rPr>
              <w:t>, возникающи</w:t>
            </w:r>
            <w:r w:rsidRPr="007F176F">
              <w:rPr>
                <w:rFonts w:eastAsia="Times New Roman"/>
                <w:shd w:val="clear" w:color="auto" w:fill="FFFFFF"/>
                <w:lang w:eastAsia="ru-RU"/>
              </w:rPr>
              <w:t>е</w:t>
            </w:r>
            <w:r w:rsidR="001A2A7E" w:rsidRPr="007F176F">
              <w:rPr>
                <w:rFonts w:eastAsia="Times New Roman"/>
                <w:shd w:val="clear" w:color="auto" w:fill="FFFFFF"/>
                <w:lang w:eastAsia="ru-RU"/>
              </w:rPr>
              <w:t xml:space="preserve"> при осуществлении предпринимательской деятельности</w:t>
            </w:r>
            <w:r w:rsidRPr="007F176F">
              <w:rPr>
                <w:rFonts w:eastAsia="Times New Roman"/>
                <w:shd w:val="clear" w:color="auto" w:fill="FFFFFF"/>
                <w:lang w:eastAsia="ru-RU"/>
              </w:rPr>
              <w:t>.</w:t>
            </w:r>
          </w:p>
          <w:p w14:paraId="382E8CDE" w14:textId="77777777" w:rsidR="001A2A7E" w:rsidRPr="007F176F" w:rsidRDefault="001A2A7E" w:rsidP="007F176F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0567" w:type="dxa"/>
          </w:tcPr>
          <w:p w14:paraId="517FE367" w14:textId="3348186D" w:rsidR="00C3797F" w:rsidRPr="007F176F" w:rsidRDefault="00C3797F" w:rsidP="007F176F">
            <w:pPr>
              <w:ind w:left="20" w:firstLine="720"/>
              <w:jc w:val="both"/>
              <w:rPr>
                <w:rFonts w:eastAsia="Calibri"/>
              </w:rPr>
            </w:pPr>
            <w:r w:rsidRPr="007F176F">
              <w:t xml:space="preserve">Обсуждены вопросы </w:t>
            </w:r>
            <w:r w:rsidRPr="007F176F">
              <w:rPr>
                <w:rFonts w:eastAsia="Times New Roman"/>
                <w:shd w:val="clear" w:color="auto" w:fill="FFFFFF"/>
                <w:lang w:eastAsia="ru-RU"/>
              </w:rPr>
              <w:t xml:space="preserve">развития малого и среднего предпринимательства в </w:t>
            </w:r>
            <w:proofErr w:type="spellStart"/>
            <w:r w:rsidRPr="007F176F">
              <w:rPr>
                <w:rFonts w:eastAsia="Times New Roman"/>
                <w:shd w:val="clear" w:color="auto" w:fill="FFFFFF"/>
                <w:lang w:eastAsia="ru-RU"/>
              </w:rPr>
              <w:t>Дрибинском</w:t>
            </w:r>
            <w:proofErr w:type="spellEnd"/>
            <w:r w:rsidRPr="007F176F">
              <w:rPr>
                <w:rFonts w:eastAsia="Times New Roman"/>
                <w:shd w:val="clear" w:color="auto" w:fill="FFFFFF"/>
                <w:lang w:eastAsia="ru-RU"/>
              </w:rPr>
              <w:t xml:space="preserve"> и Кричевском районах</w:t>
            </w:r>
            <w:r w:rsidRPr="007F176F">
              <w:t>, рассмотрены и разъяснены проблемные вопросы применени</w:t>
            </w:r>
            <w:r w:rsidR="00AC2A4F" w:rsidRPr="007F176F">
              <w:t>я</w:t>
            </w:r>
            <w:r w:rsidRPr="007F176F">
              <w:t xml:space="preserve"> норм постановления № 203/4</w:t>
            </w:r>
            <w:r w:rsidR="00AC2A4F" w:rsidRPr="007F176F">
              <w:t xml:space="preserve"> (</w:t>
            </w:r>
            <w:r w:rsidR="00AC2A4F" w:rsidRPr="007F176F">
              <w:rPr>
                <w:rFonts w:eastAsia="Calibri"/>
              </w:rPr>
              <w:t>необходимость использования кассового и иного оборудования на торговых местах на рынках</w:t>
            </w:r>
            <w:r w:rsidRPr="007F176F">
              <w:t>). С учетом рассмотрения</w:t>
            </w:r>
            <w:r w:rsidR="001A2A7E" w:rsidRPr="007F176F">
              <w:rPr>
                <w:rFonts w:eastAsia="Calibri"/>
              </w:rPr>
              <w:t xml:space="preserve"> </w:t>
            </w:r>
            <w:r w:rsidRPr="007F176F">
              <w:rPr>
                <w:rFonts w:eastAsia="Calibri"/>
              </w:rPr>
              <w:t>р</w:t>
            </w:r>
            <w:r w:rsidR="001A2A7E" w:rsidRPr="007F176F">
              <w:rPr>
                <w:rFonts w:eastAsia="Calibri"/>
              </w:rPr>
              <w:t>екомендова</w:t>
            </w:r>
            <w:r w:rsidRPr="007F176F">
              <w:rPr>
                <w:rFonts w:eastAsia="Calibri"/>
              </w:rPr>
              <w:t xml:space="preserve">но: </w:t>
            </w:r>
          </w:p>
          <w:p w14:paraId="3C068246" w14:textId="3A57C6DE" w:rsidR="001A2A7E" w:rsidRPr="007F176F" w:rsidRDefault="001A2A7E" w:rsidP="007F176F">
            <w:pPr>
              <w:ind w:left="20" w:firstLine="720"/>
              <w:jc w:val="both"/>
              <w:rPr>
                <w:rFonts w:eastAsia="Times New Roman"/>
                <w:color w:val="FF0000"/>
                <w:lang w:eastAsia="ru-RU"/>
              </w:rPr>
            </w:pPr>
            <w:r w:rsidRPr="007F176F">
              <w:rPr>
                <w:rFonts w:eastAsia="Times New Roman"/>
                <w:shd w:val="clear" w:color="auto" w:fill="FFFFFF"/>
                <w:lang w:eastAsia="ru-RU"/>
              </w:rPr>
              <w:t>инспе</w:t>
            </w:r>
            <w:r w:rsidR="00C3797F" w:rsidRPr="007F176F">
              <w:rPr>
                <w:rFonts w:eastAsia="Times New Roman"/>
                <w:shd w:val="clear" w:color="auto" w:fill="FFFFFF"/>
                <w:lang w:eastAsia="ru-RU"/>
              </w:rPr>
              <w:t xml:space="preserve">кции МНС по Могилёвской области </w:t>
            </w:r>
            <w:r w:rsidRPr="007F176F">
              <w:rPr>
                <w:rFonts w:eastAsia="Times New Roman"/>
                <w:shd w:val="clear" w:color="auto" w:fill="FFFFFF"/>
                <w:lang w:eastAsia="ru-RU"/>
              </w:rPr>
              <w:t xml:space="preserve">продолжить работу по разъяснению норм </w:t>
            </w:r>
            <w:r w:rsidRPr="007F176F">
              <w:t>постановления № 203/4</w:t>
            </w:r>
            <w:r w:rsidR="00C3797F" w:rsidRPr="007F176F">
              <w:t xml:space="preserve">, а также </w:t>
            </w:r>
            <w:r w:rsidRPr="007F176F">
              <w:rPr>
                <w:rFonts w:eastAsia="Times New Roman"/>
                <w:lang w:eastAsia="ru-RU"/>
              </w:rPr>
              <w:t>направить в адрес Кричевского райисполкома разъяснения по  использованию электронных накладных при расчете за товары, приобретенные в Российской Федерации</w:t>
            </w:r>
            <w:r w:rsidR="00022AB3" w:rsidRPr="007F176F">
              <w:rPr>
                <w:rFonts w:eastAsia="Times New Roman"/>
                <w:lang w:eastAsia="ru-RU"/>
              </w:rPr>
              <w:t>.</w:t>
            </w:r>
          </w:p>
          <w:p w14:paraId="5DBB82A1" w14:textId="5474FEED" w:rsidR="003B0B77" w:rsidRPr="007F176F" w:rsidRDefault="003B0B77" w:rsidP="007F176F">
            <w:pPr>
              <w:ind w:left="708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7F176F">
              <w:rPr>
                <w:i/>
                <w:lang w:eastAsia="ru-RU" w:bidi="ru-RU"/>
              </w:rPr>
              <w:t>В адрес Кричевского районного исполнительного комитета направлено разъяснение от 17.11.2021 № 6-2-04/04107 по вопросу использования электронных накладных при приобретении товаров в Российской Федерации</w:t>
            </w:r>
            <w:r w:rsidR="00022AB3" w:rsidRPr="007F176F">
              <w:rPr>
                <w:i/>
                <w:lang w:eastAsia="ru-RU" w:bidi="ru-RU"/>
              </w:rPr>
              <w:t>;</w:t>
            </w:r>
          </w:p>
          <w:p w14:paraId="4CDD90B4" w14:textId="6216955E" w:rsidR="002005A8" w:rsidRPr="007F176F" w:rsidRDefault="001A2A7E" w:rsidP="007F176F">
            <w:pPr>
              <w:pStyle w:val="20"/>
              <w:shd w:val="clear" w:color="auto" w:fill="auto"/>
              <w:spacing w:before="0" w:line="240" w:lineRule="auto"/>
              <w:ind w:firstLine="743"/>
              <w:jc w:val="both"/>
              <w:rPr>
                <w:color w:val="000000"/>
                <w:sz w:val="30"/>
                <w:szCs w:val="30"/>
                <w:lang w:bidi="ru-RU"/>
              </w:rPr>
            </w:pPr>
            <w:r w:rsidRPr="007F176F">
              <w:rPr>
                <w:sz w:val="30"/>
                <w:szCs w:val="30"/>
                <w:lang w:eastAsia="ru-RU"/>
              </w:rPr>
              <w:t>РУП «</w:t>
            </w:r>
            <w:proofErr w:type="spellStart"/>
            <w:r w:rsidRPr="007F176F">
              <w:rPr>
                <w:sz w:val="30"/>
                <w:szCs w:val="30"/>
                <w:lang w:eastAsia="ru-RU"/>
              </w:rPr>
              <w:t>Могилевторгтехника</w:t>
            </w:r>
            <w:proofErr w:type="spellEnd"/>
            <w:r w:rsidRPr="007F176F">
              <w:rPr>
                <w:sz w:val="30"/>
                <w:szCs w:val="30"/>
                <w:lang w:eastAsia="ru-RU"/>
              </w:rPr>
              <w:t>» проработать вопрос обеспечения субъектов малого и среднего предпринимательства кассовым оборудованием, позволяющим осуществлять работу при низком температурном режиме.</w:t>
            </w:r>
            <w:r w:rsidR="002005A8" w:rsidRPr="007F176F">
              <w:rPr>
                <w:color w:val="000000"/>
                <w:sz w:val="30"/>
                <w:szCs w:val="30"/>
                <w:lang w:bidi="ru-RU"/>
              </w:rPr>
              <w:t xml:space="preserve"> </w:t>
            </w:r>
          </w:p>
          <w:p w14:paraId="6CDEFFF4" w14:textId="6DC07F77" w:rsidR="001A2A7E" w:rsidRPr="007F176F" w:rsidRDefault="002005A8" w:rsidP="007F176F">
            <w:pPr>
              <w:pStyle w:val="20"/>
              <w:shd w:val="clear" w:color="auto" w:fill="auto"/>
              <w:spacing w:before="0" w:line="240" w:lineRule="auto"/>
              <w:ind w:left="708"/>
              <w:jc w:val="both"/>
              <w:rPr>
                <w:i/>
                <w:color w:val="000000"/>
                <w:sz w:val="30"/>
                <w:szCs w:val="30"/>
                <w:lang w:eastAsia="ru-RU" w:bidi="ru-RU"/>
              </w:rPr>
            </w:pPr>
            <w:r w:rsidRPr="007F176F">
              <w:rPr>
                <w:i/>
                <w:sz w:val="30"/>
                <w:szCs w:val="30"/>
                <w:lang w:eastAsia="ru-RU" w:bidi="ru-RU"/>
              </w:rPr>
              <w:t>ОАО «</w:t>
            </w:r>
            <w:proofErr w:type="spellStart"/>
            <w:r w:rsidRPr="007F176F">
              <w:rPr>
                <w:i/>
                <w:sz w:val="30"/>
                <w:szCs w:val="30"/>
                <w:lang w:eastAsia="ru-RU" w:bidi="ru-RU"/>
              </w:rPr>
              <w:t>Могилевторгтехника</w:t>
            </w:r>
            <w:proofErr w:type="spellEnd"/>
            <w:r w:rsidRPr="007F176F">
              <w:rPr>
                <w:i/>
                <w:sz w:val="30"/>
                <w:szCs w:val="30"/>
                <w:lang w:eastAsia="ru-RU" w:bidi="ru-RU"/>
              </w:rPr>
              <w:t xml:space="preserve">» </w:t>
            </w:r>
            <w:r w:rsidR="00CB5FF3" w:rsidRPr="007F176F">
              <w:rPr>
                <w:i/>
                <w:sz w:val="30"/>
                <w:szCs w:val="30"/>
                <w:lang w:eastAsia="ru-RU" w:bidi="ru-RU"/>
              </w:rPr>
              <w:t>направлены запросы производителям кассового оборудования</w:t>
            </w:r>
            <w:r w:rsidR="00D03027" w:rsidRPr="007F176F">
              <w:rPr>
                <w:i/>
                <w:sz w:val="30"/>
                <w:szCs w:val="30"/>
                <w:lang w:eastAsia="ru-RU" w:bidi="ru-RU"/>
              </w:rPr>
              <w:t>,</w:t>
            </w:r>
            <w:r w:rsidR="00CB5FF3" w:rsidRPr="007F176F">
              <w:rPr>
                <w:i/>
                <w:sz w:val="30"/>
                <w:szCs w:val="30"/>
                <w:lang w:eastAsia="ru-RU" w:bidi="ru-RU"/>
              </w:rPr>
              <w:t xml:space="preserve"> </w:t>
            </w:r>
            <w:r w:rsidR="00D03027" w:rsidRPr="007F176F">
              <w:rPr>
                <w:i/>
                <w:sz w:val="30"/>
                <w:szCs w:val="30"/>
                <w:lang w:eastAsia="ru-RU" w:bidi="ru-RU"/>
              </w:rPr>
              <w:t xml:space="preserve">включенным в Реестр Государственного комитета по стандартизации Республики Беларусь. Указанными производителями </w:t>
            </w:r>
            <w:r w:rsidRPr="007F176F">
              <w:rPr>
                <w:i/>
                <w:sz w:val="30"/>
                <w:szCs w:val="30"/>
                <w:lang w:eastAsia="ru-RU" w:bidi="ru-RU"/>
              </w:rPr>
              <w:t xml:space="preserve">выпуск продукции с более низким набором </w:t>
            </w:r>
            <w:r w:rsidRPr="007F176F">
              <w:rPr>
                <w:i/>
                <w:sz w:val="30"/>
                <w:szCs w:val="30"/>
                <w:lang w:eastAsia="ru-RU" w:bidi="ru-RU"/>
              </w:rPr>
              <w:lastRenderedPageBreak/>
              <w:t>температурных параметро</w:t>
            </w:r>
            <w:r w:rsidR="00CB5FF3" w:rsidRPr="007F176F">
              <w:rPr>
                <w:i/>
                <w:sz w:val="30"/>
                <w:szCs w:val="30"/>
                <w:lang w:eastAsia="ru-RU" w:bidi="ru-RU"/>
              </w:rPr>
              <w:t>в</w:t>
            </w:r>
            <w:r w:rsidR="00D03027" w:rsidRPr="007F176F">
              <w:rPr>
                <w:i/>
                <w:sz w:val="30"/>
                <w:szCs w:val="30"/>
                <w:lang w:eastAsia="ru-RU" w:bidi="ru-RU"/>
              </w:rPr>
              <w:t xml:space="preserve"> не планируется</w:t>
            </w:r>
            <w:r w:rsidR="00CB5FF3" w:rsidRPr="007F176F">
              <w:rPr>
                <w:i/>
                <w:sz w:val="30"/>
                <w:szCs w:val="30"/>
                <w:lang w:eastAsia="ru-RU" w:bidi="ru-RU"/>
              </w:rPr>
              <w:t xml:space="preserve">. </w:t>
            </w:r>
            <w:r w:rsidR="00315A8A" w:rsidRPr="007F176F">
              <w:rPr>
                <w:i/>
                <w:sz w:val="30"/>
                <w:szCs w:val="30"/>
                <w:lang w:eastAsia="ru-RU" w:bidi="ru-RU"/>
              </w:rPr>
              <w:t>В соответствии с ГОСТ 15150-69 п</w:t>
            </w:r>
            <w:r w:rsidR="00CB5FF3" w:rsidRPr="007F176F">
              <w:rPr>
                <w:i/>
                <w:sz w:val="30"/>
                <w:szCs w:val="30"/>
                <w:lang w:eastAsia="ru-RU" w:bidi="ru-RU"/>
              </w:rPr>
              <w:t>ортативные кассовые аппараты,</w:t>
            </w:r>
            <w:r w:rsidRPr="007F176F">
              <w:rPr>
                <w:i/>
                <w:sz w:val="30"/>
                <w:szCs w:val="30"/>
                <w:lang w:eastAsia="ru-RU" w:bidi="ru-RU"/>
              </w:rPr>
              <w:t xml:space="preserve"> реализуемые ОАО «</w:t>
            </w:r>
            <w:proofErr w:type="spellStart"/>
            <w:r w:rsidRPr="007F176F">
              <w:rPr>
                <w:i/>
                <w:sz w:val="30"/>
                <w:szCs w:val="30"/>
                <w:lang w:eastAsia="ru-RU" w:bidi="ru-RU"/>
              </w:rPr>
              <w:t>Могилеторгтехника</w:t>
            </w:r>
            <w:proofErr w:type="spellEnd"/>
            <w:r w:rsidRPr="007F176F">
              <w:rPr>
                <w:i/>
                <w:sz w:val="30"/>
                <w:szCs w:val="30"/>
                <w:lang w:eastAsia="ru-RU" w:bidi="ru-RU"/>
              </w:rPr>
              <w:t xml:space="preserve">», работают при следующих температурах: </w:t>
            </w:r>
            <w:r w:rsidR="00E6683D" w:rsidRPr="007F176F">
              <w:rPr>
                <w:i/>
                <w:sz w:val="30"/>
                <w:szCs w:val="30"/>
                <w:lang w:eastAsia="ru-RU" w:bidi="ru-RU"/>
              </w:rPr>
              <w:t xml:space="preserve">           </w:t>
            </w:r>
            <w:r w:rsidR="00315A8A" w:rsidRPr="007F176F">
              <w:rPr>
                <w:i/>
                <w:sz w:val="30"/>
                <w:szCs w:val="30"/>
                <w:lang w:eastAsia="ru-RU" w:bidi="ru-RU"/>
              </w:rPr>
              <w:t>Титан-А</w:t>
            </w:r>
            <w:r w:rsidR="00E6683D" w:rsidRPr="007F176F">
              <w:rPr>
                <w:i/>
                <w:sz w:val="30"/>
                <w:szCs w:val="30"/>
                <w:lang w:eastAsia="ru-RU" w:bidi="ru-RU"/>
              </w:rPr>
              <w:t xml:space="preserve"> </w:t>
            </w:r>
            <w:r w:rsidR="00315A8A" w:rsidRPr="007F176F">
              <w:rPr>
                <w:i/>
                <w:sz w:val="30"/>
                <w:szCs w:val="30"/>
                <w:lang w:eastAsia="ru-RU" w:bidi="ru-RU"/>
              </w:rPr>
              <w:t>(-10</w:t>
            </w:r>
            <w:r w:rsidRPr="007F176F">
              <w:rPr>
                <w:i/>
                <w:sz w:val="30"/>
                <w:szCs w:val="30"/>
                <w:lang w:eastAsia="ru-RU" w:bidi="ru-RU"/>
              </w:rPr>
              <w:t>+40)</w:t>
            </w:r>
            <w:r w:rsidR="00315A8A" w:rsidRPr="007F176F">
              <w:rPr>
                <w:i/>
                <w:sz w:val="30"/>
                <w:szCs w:val="30"/>
                <w:lang w:eastAsia="ru-RU" w:bidi="ru-RU"/>
              </w:rPr>
              <w:t xml:space="preserve">°С, Титан-М (-10+40)°С, </w:t>
            </w:r>
            <w:r w:rsidRPr="007F176F">
              <w:rPr>
                <w:i/>
                <w:sz w:val="30"/>
                <w:szCs w:val="30"/>
                <w:lang w:val="en-US" w:bidi="en-US"/>
              </w:rPr>
              <w:t>DATECS</w:t>
            </w:r>
            <w:r w:rsidRPr="007F176F">
              <w:rPr>
                <w:i/>
                <w:sz w:val="30"/>
                <w:szCs w:val="30"/>
                <w:lang w:bidi="en-US"/>
              </w:rPr>
              <w:t xml:space="preserve"> </w:t>
            </w:r>
            <w:r w:rsidRPr="007F176F">
              <w:rPr>
                <w:i/>
                <w:sz w:val="30"/>
                <w:szCs w:val="30"/>
                <w:lang w:eastAsia="ru-RU" w:bidi="ru-RU"/>
              </w:rPr>
              <w:t xml:space="preserve">МР-01 </w:t>
            </w:r>
            <w:r w:rsidRPr="007F176F">
              <w:rPr>
                <w:i/>
                <w:sz w:val="30"/>
                <w:szCs w:val="30"/>
                <w:lang w:val="en-US" w:bidi="en-US"/>
              </w:rPr>
              <w:t>BY</w:t>
            </w:r>
            <w:r w:rsidRPr="007F176F">
              <w:rPr>
                <w:i/>
                <w:sz w:val="30"/>
                <w:szCs w:val="30"/>
                <w:lang w:bidi="en-US"/>
              </w:rPr>
              <w:t xml:space="preserve"> </w:t>
            </w:r>
            <w:r w:rsidR="00315A8A" w:rsidRPr="007F176F">
              <w:rPr>
                <w:i/>
                <w:sz w:val="30"/>
                <w:szCs w:val="30"/>
                <w:lang w:eastAsia="ru-RU" w:bidi="ru-RU"/>
              </w:rPr>
              <w:t>(-5</w:t>
            </w:r>
            <w:r w:rsidRPr="007F176F">
              <w:rPr>
                <w:i/>
                <w:sz w:val="30"/>
                <w:szCs w:val="30"/>
                <w:lang w:eastAsia="ru-RU" w:bidi="ru-RU"/>
              </w:rPr>
              <w:t>+4</w:t>
            </w:r>
            <w:r w:rsidR="00315A8A" w:rsidRPr="007F176F">
              <w:rPr>
                <w:i/>
                <w:sz w:val="30"/>
                <w:szCs w:val="30"/>
                <w:lang w:eastAsia="ru-RU" w:bidi="ru-RU"/>
              </w:rPr>
              <w:t xml:space="preserve">0)°С, </w:t>
            </w:r>
            <w:proofErr w:type="spellStart"/>
            <w:r w:rsidR="00315A8A" w:rsidRPr="007F176F">
              <w:rPr>
                <w:i/>
                <w:sz w:val="30"/>
                <w:szCs w:val="30"/>
                <w:lang w:eastAsia="ru-RU" w:bidi="ru-RU"/>
              </w:rPr>
              <w:t>Миника</w:t>
            </w:r>
            <w:proofErr w:type="spellEnd"/>
            <w:r w:rsidR="00315A8A" w:rsidRPr="007F176F">
              <w:rPr>
                <w:i/>
                <w:sz w:val="30"/>
                <w:szCs w:val="30"/>
                <w:lang w:eastAsia="ru-RU" w:bidi="ru-RU"/>
              </w:rPr>
              <w:t xml:space="preserve"> 1105МИК (-15</w:t>
            </w:r>
            <w:r w:rsidRPr="007F176F">
              <w:rPr>
                <w:i/>
                <w:sz w:val="30"/>
                <w:szCs w:val="30"/>
                <w:lang w:eastAsia="ru-RU" w:bidi="ru-RU"/>
              </w:rPr>
              <w:t>+40)°С</w:t>
            </w:r>
            <w:r w:rsidR="00315A8A" w:rsidRPr="007F176F">
              <w:rPr>
                <w:i/>
                <w:sz w:val="30"/>
                <w:szCs w:val="30"/>
                <w:lang w:eastAsia="ru-RU" w:bidi="ru-RU"/>
              </w:rPr>
              <w:t>,</w:t>
            </w:r>
            <w:r w:rsidRPr="007F176F">
              <w:rPr>
                <w:i/>
                <w:sz w:val="30"/>
                <w:szCs w:val="30"/>
                <w:lang w:eastAsia="ru-RU" w:bidi="ru-RU"/>
              </w:rPr>
              <w:t xml:space="preserve"> Меркурий-185Ф</w:t>
            </w:r>
            <w:r w:rsidR="00315A8A" w:rsidRPr="007F176F">
              <w:rPr>
                <w:i/>
                <w:sz w:val="30"/>
                <w:szCs w:val="30"/>
                <w:lang w:eastAsia="ru-RU" w:bidi="ru-RU"/>
              </w:rPr>
              <w:t xml:space="preserve"> (-20+40)</w:t>
            </w:r>
            <w:r w:rsidRPr="007F176F">
              <w:rPr>
                <w:i/>
                <w:sz w:val="30"/>
                <w:szCs w:val="30"/>
                <w:lang w:eastAsia="ru-RU" w:bidi="ru-RU"/>
              </w:rPr>
              <w:t>°С</w:t>
            </w:r>
            <w:r w:rsidR="00315A8A" w:rsidRPr="007F176F">
              <w:rPr>
                <w:i/>
                <w:sz w:val="30"/>
                <w:szCs w:val="30"/>
                <w:lang w:eastAsia="ru-RU" w:bidi="ru-RU"/>
              </w:rPr>
              <w:t>.</w:t>
            </w:r>
          </w:p>
        </w:tc>
      </w:tr>
      <w:tr w:rsidR="001A2A7E" w:rsidRPr="007F176F" w14:paraId="6CAFF752" w14:textId="77777777" w:rsidTr="006364F8">
        <w:trPr>
          <w:trHeight w:val="288"/>
        </w:trPr>
        <w:tc>
          <w:tcPr>
            <w:tcW w:w="5358" w:type="dxa"/>
          </w:tcPr>
          <w:p w14:paraId="61003C42" w14:textId="55C26FAA" w:rsidR="001A2A7E" w:rsidRPr="007F176F" w:rsidRDefault="0022052F" w:rsidP="007F176F">
            <w:pPr>
              <w:ind w:firstLine="5"/>
              <w:jc w:val="center"/>
              <w:rPr>
                <w:rFonts w:eastAsia="Times New Roman"/>
                <w:b/>
                <w:shd w:val="clear" w:color="auto" w:fill="FFFFFF"/>
                <w:lang w:eastAsia="ru-RU"/>
              </w:rPr>
            </w:pPr>
            <w:r w:rsidRPr="007F176F">
              <w:rPr>
                <w:rFonts w:eastAsia="Times New Roman"/>
                <w:b/>
                <w:lang w:eastAsia="ru-RU"/>
              </w:rPr>
              <w:lastRenderedPageBreak/>
              <w:t>24 ноября  2021 г.</w:t>
            </w:r>
          </w:p>
        </w:tc>
        <w:tc>
          <w:tcPr>
            <w:tcW w:w="10567" w:type="dxa"/>
          </w:tcPr>
          <w:p w14:paraId="07DD360B" w14:textId="4009C507" w:rsidR="0022052F" w:rsidRPr="007F176F" w:rsidRDefault="001A2A7E" w:rsidP="007F176F">
            <w:pPr>
              <w:ind w:left="20" w:firstLine="1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176F">
              <w:rPr>
                <w:rFonts w:eastAsia="Times New Roman"/>
                <w:b/>
                <w:color w:val="000000"/>
                <w:lang w:eastAsia="ru-RU"/>
              </w:rPr>
              <w:t>совместное заседание областного совета,</w:t>
            </w:r>
          </w:p>
          <w:p w14:paraId="58BF6720" w14:textId="4E341B57" w:rsidR="0022052F" w:rsidRPr="007F176F" w:rsidRDefault="001A2A7E" w:rsidP="007F176F">
            <w:pPr>
              <w:ind w:left="20" w:firstLine="1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F176F">
              <w:rPr>
                <w:rFonts w:eastAsia="Times New Roman"/>
                <w:b/>
                <w:color w:val="000000"/>
                <w:lang w:eastAsia="ru-RU"/>
              </w:rPr>
              <w:t>Совета по развитию предпринимательства при Быховском рай</w:t>
            </w:r>
            <w:r w:rsidR="00DA1908" w:rsidRPr="007F176F">
              <w:rPr>
                <w:rFonts w:eastAsia="Times New Roman"/>
                <w:b/>
                <w:color w:val="000000"/>
                <w:lang w:eastAsia="ru-RU"/>
              </w:rPr>
              <w:t>исполкоме</w:t>
            </w:r>
          </w:p>
          <w:p w14:paraId="61148E9D" w14:textId="51D87103" w:rsidR="001A2A7E" w:rsidRPr="007F176F" w:rsidRDefault="001A2A7E" w:rsidP="007F176F">
            <w:pPr>
              <w:ind w:left="20" w:firstLine="14"/>
              <w:jc w:val="center"/>
              <w:rPr>
                <w:b/>
              </w:rPr>
            </w:pPr>
            <w:r w:rsidRPr="007F176F">
              <w:rPr>
                <w:rFonts w:eastAsia="Times New Roman"/>
                <w:b/>
                <w:color w:val="000000"/>
                <w:lang w:eastAsia="ru-RU"/>
              </w:rPr>
              <w:t>и «открытой приемной» по обсуждению проблемных вопросов развития предпринимательства</w:t>
            </w:r>
          </w:p>
        </w:tc>
      </w:tr>
      <w:tr w:rsidR="001A2A7E" w:rsidRPr="007F176F" w14:paraId="38888565" w14:textId="77777777" w:rsidTr="006364F8">
        <w:trPr>
          <w:trHeight w:val="288"/>
        </w:trPr>
        <w:tc>
          <w:tcPr>
            <w:tcW w:w="5358" w:type="dxa"/>
          </w:tcPr>
          <w:p w14:paraId="3160C69C" w14:textId="176793A0" w:rsidR="0022052F" w:rsidRPr="007F176F" w:rsidRDefault="0027335C" w:rsidP="007F176F">
            <w:pPr>
              <w:jc w:val="both"/>
            </w:pPr>
            <w:r w:rsidRPr="007F176F">
              <w:rPr>
                <w:shd w:val="clear" w:color="auto" w:fill="FFFFFF"/>
              </w:rPr>
              <w:t>Развитие</w:t>
            </w:r>
            <w:r w:rsidR="0022052F" w:rsidRPr="007F176F">
              <w:rPr>
                <w:shd w:val="clear" w:color="auto" w:fill="FFFFFF"/>
              </w:rPr>
              <w:t xml:space="preserve"> малого и среднего предпри</w:t>
            </w:r>
            <w:r w:rsidRPr="007F176F">
              <w:rPr>
                <w:shd w:val="clear" w:color="auto" w:fill="FFFFFF"/>
              </w:rPr>
              <w:t>нимательства в Быховском районе.</w:t>
            </w:r>
            <w:r w:rsidR="0022052F" w:rsidRPr="007F176F">
              <w:rPr>
                <w:shd w:val="clear" w:color="auto" w:fill="FFFFFF"/>
              </w:rPr>
              <w:t xml:space="preserve"> </w:t>
            </w:r>
            <w:r w:rsidRPr="007F176F">
              <w:rPr>
                <w:shd w:val="clear" w:color="auto" w:fill="FFFFFF"/>
              </w:rPr>
              <w:t>П</w:t>
            </w:r>
            <w:r w:rsidR="0022052F" w:rsidRPr="007F176F">
              <w:rPr>
                <w:shd w:val="clear" w:color="auto" w:fill="FFFFFF"/>
              </w:rPr>
              <w:t>роблемны</w:t>
            </w:r>
            <w:r w:rsidRPr="007F176F">
              <w:rPr>
                <w:shd w:val="clear" w:color="auto" w:fill="FFFFFF"/>
              </w:rPr>
              <w:t>е вопросы</w:t>
            </w:r>
            <w:r w:rsidR="0022052F" w:rsidRPr="007F176F">
              <w:rPr>
                <w:shd w:val="clear" w:color="auto" w:fill="FFFFFF"/>
              </w:rPr>
              <w:t>, возникающи</w:t>
            </w:r>
            <w:r w:rsidRPr="007F176F">
              <w:rPr>
                <w:shd w:val="clear" w:color="auto" w:fill="FFFFFF"/>
              </w:rPr>
              <w:t>е</w:t>
            </w:r>
            <w:r w:rsidR="0022052F" w:rsidRPr="007F176F">
              <w:rPr>
                <w:shd w:val="clear" w:color="auto" w:fill="FFFFFF"/>
              </w:rPr>
              <w:t xml:space="preserve"> при осуществлении предпринимательской деятельности</w:t>
            </w:r>
            <w:r w:rsidRPr="007F176F">
              <w:rPr>
                <w:shd w:val="clear" w:color="auto" w:fill="FFFFFF"/>
              </w:rPr>
              <w:t>.</w:t>
            </w:r>
            <w:r w:rsidR="0022052F" w:rsidRPr="007F176F">
              <w:t xml:space="preserve"> </w:t>
            </w:r>
          </w:p>
          <w:p w14:paraId="1E57C218" w14:textId="77777777" w:rsidR="001A2A7E" w:rsidRPr="007F176F" w:rsidRDefault="001A2A7E" w:rsidP="007F176F">
            <w:pPr>
              <w:ind w:firstLine="709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  <w:tc>
          <w:tcPr>
            <w:tcW w:w="10567" w:type="dxa"/>
          </w:tcPr>
          <w:p w14:paraId="104212A9" w14:textId="74242936" w:rsidR="0022052F" w:rsidRPr="007F176F" w:rsidRDefault="00064347" w:rsidP="007F176F">
            <w:pPr>
              <w:ind w:left="20" w:firstLine="720"/>
              <w:jc w:val="both"/>
              <w:rPr>
                <w:rFonts w:eastAsia="Times New Roman"/>
                <w:bCs/>
                <w:shd w:val="clear" w:color="auto" w:fill="FFFFFF"/>
                <w:lang w:eastAsia="ru-RU"/>
              </w:rPr>
            </w:pPr>
            <w:r w:rsidRPr="007F176F">
              <w:rPr>
                <w:rFonts w:eastAsia="Times New Roman"/>
                <w:spacing w:val="-4"/>
                <w:lang w:eastAsia="ru-RU"/>
              </w:rPr>
              <w:t>Обсуждены вопросы</w:t>
            </w:r>
            <w:r w:rsidR="0022052F" w:rsidRPr="007F176F">
              <w:rPr>
                <w:rFonts w:eastAsia="Times New Roman"/>
                <w:lang w:eastAsia="ru-RU"/>
              </w:rPr>
              <w:t xml:space="preserve"> </w:t>
            </w:r>
            <w:r w:rsidR="0022052F" w:rsidRPr="007F176F">
              <w:rPr>
                <w:shd w:val="clear" w:color="auto" w:fill="FFFFFF"/>
              </w:rPr>
              <w:t>развити</w:t>
            </w:r>
            <w:r w:rsidRPr="007F176F">
              <w:rPr>
                <w:shd w:val="clear" w:color="auto" w:fill="FFFFFF"/>
              </w:rPr>
              <w:t>я</w:t>
            </w:r>
            <w:r w:rsidR="0022052F" w:rsidRPr="007F176F">
              <w:rPr>
                <w:shd w:val="clear" w:color="auto" w:fill="FFFFFF"/>
              </w:rPr>
              <w:t xml:space="preserve"> малого и среднего предпринимательства в Быховском районе</w:t>
            </w:r>
            <w:r w:rsidRPr="007F176F">
              <w:rPr>
                <w:shd w:val="clear" w:color="auto" w:fill="FFFFFF"/>
              </w:rPr>
              <w:t xml:space="preserve"> и</w:t>
            </w:r>
            <w:r w:rsidR="0022052F" w:rsidRPr="007F176F">
              <w:rPr>
                <w:shd w:val="clear" w:color="auto" w:fill="FFFFFF"/>
              </w:rPr>
              <w:t xml:space="preserve"> проблемны</w:t>
            </w:r>
            <w:r w:rsidRPr="007F176F">
              <w:rPr>
                <w:shd w:val="clear" w:color="auto" w:fill="FFFFFF"/>
              </w:rPr>
              <w:t>е</w:t>
            </w:r>
            <w:r w:rsidR="0022052F" w:rsidRPr="007F176F">
              <w:rPr>
                <w:shd w:val="clear" w:color="auto" w:fill="FFFFFF"/>
              </w:rPr>
              <w:t xml:space="preserve"> вопрос</w:t>
            </w:r>
            <w:r w:rsidRPr="007F176F">
              <w:rPr>
                <w:shd w:val="clear" w:color="auto" w:fill="FFFFFF"/>
              </w:rPr>
              <w:t>ы</w:t>
            </w:r>
            <w:r w:rsidR="0022052F" w:rsidRPr="007F176F">
              <w:rPr>
                <w:shd w:val="clear" w:color="auto" w:fill="FFFFFF"/>
              </w:rPr>
              <w:t>, возникающи</w:t>
            </w:r>
            <w:r w:rsidRPr="007F176F">
              <w:rPr>
                <w:shd w:val="clear" w:color="auto" w:fill="FFFFFF"/>
              </w:rPr>
              <w:t>е</w:t>
            </w:r>
            <w:r w:rsidR="0022052F" w:rsidRPr="007F176F">
              <w:rPr>
                <w:shd w:val="clear" w:color="auto" w:fill="FFFFFF"/>
              </w:rPr>
              <w:t xml:space="preserve"> при осуществлении предпринимательской деятельности</w:t>
            </w:r>
            <w:r w:rsidRPr="007F176F">
              <w:rPr>
                <w:rFonts w:eastAsia="Times New Roman"/>
                <w:bCs/>
                <w:shd w:val="clear" w:color="auto" w:fill="FFFFFF"/>
                <w:lang w:eastAsia="ru-RU"/>
              </w:rPr>
              <w:t>.</w:t>
            </w:r>
          </w:p>
          <w:p w14:paraId="51D2A181" w14:textId="18ABF480" w:rsidR="0022052F" w:rsidRPr="007F176F" w:rsidRDefault="00231F91" w:rsidP="007F176F">
            <w:pPr>
              <w:pStyle w:val="3"/>
              <w:shd w:val="clear" w:color="auto" w:fill="auto"/>
              <w:spacing w:before="0" w:after="0" w:line="240" w:lineRule="auto"/>
              <w:ind w:left="20" w:firstLine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76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И</w:t>
            </w:r>
            <w:r w:rsidR="0022052F" w:rsidRPr="007F176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нспекци</w:t>
            </w:r>
            <w:r w:rsidRPr="007F176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ей</w:t>
            </w:r>
            <w:r w:rsidR="0022052F" w:rsidRPr="007F176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МНС по Могилёвской области </w:t>
            </w:r>
            <w:r w:rsidRPr="007F176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предоставлены необходимые</w:t>
            </w:r>
            <w:r w:rsidR="0022052F" w:rsidRPr="007F176F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22052F" w:rsidRPr="007F176F">
              <w:rPr>
                <w:rFonts w:ascii="Times New Roman" w:hAnsi="Times New Roman" w:cs="Times New Roman"/>
                <w:sz w:val="30"/>
                <w:szCs w:val="30"/>
              </w:rPr>
              <w:t>разъяснен</w:t>
            </w:r>
            <w:r w:rsidRPr="007F176F">
              <w:rPr>
                <w:rFonts w:ascii="Times New Roman" w:hAnsi="Times New Roman" w:cs="Times New Roman"/>
                <w:sz w:val="30"/>
                <w:szCs w:val="30"/>
              </w:rPr>
              <w:t xml:space="preserve">ия по </w:t>
            </w:r>
            <w:r w:rsidR="0022052F" w:rsidRPr="007F176F">
              <w:rPr>
                <w:rFonts w:ascii="Times New Roman" w:hAnsi="Times New Roman" w:cs="Times New Roman"/>
                <w:sz w:val="30"/>
                <w:szCs w:val="30"/>
              </w:rPr>
              <w:t>вопрос</w:t>
            </w:r>
            <w:r w:rsidRPr="007F176F">
              <w:rPr>
                <w:rFonts w:ascii="Times New Roman" w:hAnsi="Times New Roman" w:cs="Times New Roman"/>
                <w:sz w:val="30"/>
                <w:szCs w:val="30"/>
              </w:rPr>
              <w:t>ам</w:t>
            </w:r>
            <w:r w:rsidR="0022052F" w:rsidRPr="007F176F">
              <w:rPr>
                <w:rFonts w:ascii="Times New Roman" w:hAnsi="Times New Roman" w:cs="Times New Roman"/>
                <w:sz w:val="30"/>
                <w:szCs w:val="30"/>
              </w:rPr>
              <w:t>, возникающи</w:t>
            </w:r>
            <w:r w:rsidRPr="007F176F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2052F" w:rsidRPr="007F176F">
              <w:rPr>
                <w:rFonts w:ascii="Times New Roman" w:hAnsi="Times New Roman" w:cs="Times New Roman"/>
                <w:sz w:val="30"/>
                <w:szCs w:val="30"/>
              </w:rPr>
              <w:t xml:space="preserve"> в ходе реализации постановления </w:t>
            </w:r>
            <w:r w:rsidRPr="007F176F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22052F" w:rsidRPr="007F176F">
              <w:rPr>
                <w:rFonts w:ascii="Times New Roman" w:hAnsi="Times New Roman" w:cs="Times New Roman"/>
                <w:sz w:val="30"/>
                <w:szCs w:val="30"/>
              </w:rPr>
              <w:t>№ 203/4 (</w:t>
            </w:r>
            <w:r w:rsidR="0022052F" w:rsidRPr="007F17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части использования кассового оборудования, открытия счетов в банках);</w:t>
            </w:r>
            <w:r w:rsidRPr="007F17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2052F" w:rsidRPr="007F17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требованиях к </w:t>
            </w:r>
            <w:r w:rsidR="0022052F" w:rsidRPr="007F176F">
              <w:rPr>
                <w:rFonts w:ascii="Times New Roman" w:hAnsi="Times New Roman" w:cs="Times New Roman"/>
                <w:sz w:val="30"/>
                <w:szCs w:val="30"/>
              </w:rPr>
              <w:t>маркировке товаров; о преференциях, предоставляемых субъектам хозяйствования при наличии сертификата продукции собственного производства (сертификата работ и у</w:t>
            </w:r>
            <w:r w:rsidR="0018208A" w:rsidRPr="007F176F">
              <w:rPr>
                <w:rFonts w:ascii="Times New Roman" w:hAnsi="Times New Roman" w:cs="Times New Roman"/>
                <w:sz w:val="30"/>
                <w:szCs w:val="30"/>
              </w:rPr>
              <w:t>слуг собственного производства).</w:t>
            </w:r>
            <w:r w:rsidR="0022052F" w:rsidRPr="007F176F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14:paraId="188AAFFA" w14:textId="7439FBF0" w:rsidR="0022052F" w:rsidRPr="007F176F" w:rsidRDefault="0022052F" w:rsidP="007F176F">
            <w:pPr>
              <w:ind w:left="20" w:firstLine="720"/>
              <w:jc w:val="both"/>
            </w:pPr>
            <w:r w:rsidRPr="007F176F">
              <w:t>Могилевск</w:t>
            </w:r>
            <w:r w:rsidR="0018208A" w:rsidRPr="007F176F">
              <w:t>им</w:t>
            </w:r>
            <w:r w:rsidRPr="007F176F">
              <w:t xml:space="preserve"> областн</w:t>
            </w:r>
            <w:r w:rsidR="0018208A" w:rsidRPr="007F176F">
              <w:t>ым управлением</w:t>
            </w:r>
            <w:r w:rsidRPr="007F176F">
              <w:t xml:space="preserve"> Департамента охраны МВД Республики Беларусь </w:t>
            </w:r>
            <w:r w:rsidR="0018208A" w:rsidRPr="007F176F">
              <w:t>разъяснены требования</w:t>
            </w:r>
            <w:r w:rsidRPr="007F176F">
              <w:t xml:space="preserve"> действующего законодательства по установке видеонаблюдения. </w:t>
            </w:r>
          </w:p>
          <w:p w14:paraId="5DF7F651" w14:textId="4A450F6A" w:rsidR="001A2A7E" w:rsidRPr="007F176F" w:rsidRDefault="00836B10" w:rsidP="007F176F">
            <w:pPr>
              <w:ind w:left="20" w:firstLine="720"/>
              <w:jc w:val="both"/>
              <w:rPr>
                <w:color w:val="FF0000"/>
              </w:rPr>
            </w:pPr>
            <w:r w:rsidRPr="007F176F">
              <w:rPr>
                <w:rFonts w:eastAsia="Calibri"/>
              </w:rPr>
              <w:t>С учетом обсуждения р</w:t>
            </w:r>
            <w:r w:rsidR="0022052F" w:rsidRPr="007F176F">
              <w:rPr>
                <w:rFonts w:eastAsia="Calibri"/>
              </w:rPr>
              <w:t>екомендова</w:t>
            </w:r>
            <w:r w:rsidR="0018208A" w:rsidRPr="007F176F">
              <w:rPr>
                <w:rFonts w:eastAsia="Calibri"/>
              </w:rPr>
              <w:t>но</w:t>
            </w:r>
            <w:r w:rsidR="0022052F" w:rsidRPr="007F176F">
              <w:rPr>
                <w:rFonts w:eastAsia="Calibri"/>
              </w:rPr>
              <w:t xml:space="preserve"> </w:t>
            </w:r>
            <w:r w:rsidR="0022052F" w:rsidRPr="007F176F">
              <w:rPr>
                <w:rFonts w:eastAsia="Times New Roman"/>
                <w:shd w:val="clear" w:color="auto" w:fill="FFFFFF"/>
                <w:lang w:eastAsia="ru-RU"/>
              </w:rPr>
              <w:t xml:space="preserve">инспекции МНС по Могилёвской области </w:t>
            </w:r>
            <w:r w:rsidR="0022052F" w:rsidRPr="007F176F">
              <w:rPr>
                <w:rFonts w:eastAsia="Times New Roman"/>
                <w:lang w:eastAsia="ru-RU"/>
              </w:rPr>
              <w:t xml:space="preserve">направить в адрес </w:t>
            </w:r>
            <w:proofErr w:type="spellStart"/>
            <w:r w:rsidR="0022052F" w:rsidRPr="007F176F">
              <w:rPr>
                <w:rFonts w:eastAsia="Times New Roman"/>
                <w:lang w:eastAsia="ru-RU"/>
              </w:rPr>
              <w:t>горрайисполкомов</w:t>
            </w:r>
            <w:proofErr w:type="spellEnd"/>
            <w:r w:rsidR="0022052F" w:rsidRPr="007F176F">
              <w:rPr>
                <w:rFonts w:eastAsia="Times New Roman"/>
                <w:lang w:eastAsia="ru-RU"/>
              </w:rPr>
              <w:t xml:space="preserve"> разъяснения по  вопросам </w:t>
            </w:r>
            <w:r w:rsidR="0022052F" w:rsidRPr="007F176F">
              <w:t>осуществления расчетов с использованием QR-кодов при приеме сре</w:t>
            </w:r>
            <w:proofErr w:type="gramStart"/>
            <w:r w:rsidR="0022052F" w:rsidRPr="007F176F">
              <w:t>дств пл</w:t>
            </w:r>
            <w:proofErr w:type="gramEnd"/>
            <w:r w:rsidR="0022052F" w:rsidRPr="007F176F">
              <w:t>атежа в соответствии с постановлением № 203/4</w:t>
            </w:r>
            <w:r w:rsidR="00022AB3" w:rsidRPr="007F176F">
              <w:t>.</w:t>
            </w:r>
            <w:r w:rsidR="0022052F" w:rsidRPr="007F176F">
              <w:t xml:space="preserve"> </w:t>
            </w:r>
          </w:p>
          <w:p w14:paraId="27BDD45C" w14:textId="69CA15CD" w:rsidR="003B0B77" w:rsidRPr="007F176F" w:rsidRDefault="003B0B77" w:rsidP="00C975D8">
            <w:pPr>
              <w:pStyle w:val="20"/>
              <w:shd w:val="clear" w:color="auto" w:fill="auto"/>
              <w:tabs>
                <w:tab w:val="left" w:pos="1112"/>
              </w:tabs>
              <w:spacing w:before="0" w:line="240" w:lineRule="auto"/>
              <w:ind w:left="708"/>
              <w:jc w:val="both"/>
              <w:rPr>
                <w:i/>
                <w:sz w:val="30"/>
                <w:szCs w:val="30"/>
                <w:highlight w:val="yellow"/>
              </w:rPr>
            </w:pPr>
            <w:r w:rsidRPr="007F176F">
              <w:rPr>
                <w:i/>
                <w:sz w:val="30"/>
                <w:szCs w:val="30"/>
                <w:lang w:eastAsia="ru-RU" w:bidi="ru-RU"/>
              </w:rPr>
              <w:t xml:space="preserve">Инспекцией МНС по </w:t>
            </w:r>
            <w:r w:rsidR="00022AB3" w:rsidRPr="007F176F">
              <w:rPr>
                <w:i/>
                <w:sz w:val="30"/>
                <w:szCs w:val="30"/>
                <w:lang w:eastAsia="ru-RU" w:bidi="ru-RU"/>
              </w:rPr>
              <w:t xml:space="preserve">Могилевской области в адрес </w:t>
            </w:r>
            <w:proofErr w:type="spellStart"/>
            <w:r w:rsidR="00022AB3" w:rsidRPr="007F176F">
              <w:rPr>
                <w:i/>
                <w:sz w:val="30"/>
                <w:szCs w:val="30"/>
                <w:lang w:eastAsia="ru-RU" w:bidi="ru-RU"/>
              </w:rPr>
              <w:t>горрай</w:t>
            </w:r>
            <w:r w:rsidRPr="007F176F">
              <w:rPr>
                <w:i/>
                <w:sz w:val="30"/>
                <w:szCs w:val="30"/>
                <w:lang w:eastAsia="ru-RU" w:bidi="ru-RU"/>
              </w:rPr>
              <w:t>исполкомов</w:t>
            </w:r>
            <w:proofErr w:type="spellEnd"/>
            <w:r w:rsidRPr="007F176F">
              <w:rPr>
                <w:i/>
                <w:sz w:val="30"/>
                <w:szCs w:val="30"/>
                <w:lang w:eastAsia="ru-RU" w:bidi="ru-RU"/>
              </w:rPr>
              <w:t xml:space="preserve"> Могилевской области, администраций Ленинского и Октябрьского районов г. Могилева направлено разъяснение </w:t>
            </w:r>
            <w:bookmarkStart w:id="0" w:name="_GoBack"/>
            <w:bookmarkEnd w:id="0"/>
            <w:r w:rsidRPr="007F176F">
              <w:rPr>
                <w:i/>
                <w:sz w:val="30"/>
                <w:szCs w:val="30"/>
                <w:lang w:eastAsia="ru-RU" w:bidi="ru-RU"/>
              </w:rPr>
              <w:t xml:space="preserve">по вопросам осуществления </w:t>
            </w:r>
            <w:r w:rsidRPr="007F176F">
              <w:rPr>
                <w:i/>
                <w:sz w:val="30"/>
                <w:szCs w:val="30"/>
                <w:lang w:eastAsia="ru-RU" w:bidi="ru-RU"/>
              </w:rPr>
              <w:lastRenderedPageBreak/>
              <w:t xml:space="preserve">расчетов с использованием </w:t>
            </w:r>
            <w:r w:rsidRPr="007F176F">
              <w:rPr>
                <w:i/>
                <w:sz w:val="30"/>
                <w:szCs w:val="30"/>
                <w:lang w:val="en-US" w:bidi="en-US"/>
              </w:rPr>
              <w:t>QR</w:t>
            </w:r>
            <w:r w:rsidRPr="007F176F">
              <w:rPr>
                <w:i/>
                <w:sz w:val="30"/>
                <w:szCs w:val="30"/>
                <w:lang w:eastAsia="ru-RU" w:bidi="ru-RU"/>
              </w:rPr>
              <w:t>-кодов и (или) мобильных приложений, позволяющих в соответствии с требованиями банковского законодательства сформировать платежные инструкции без установки и использования платежного терминала.</w:t>
            </w:r>
          </w:p>
        </w:tc>
      </w:tr>
    </w:tbl>
    <w:p w14:paraId="2EDA9E9D" w14:textId="77777777" w:rsidR="00281C64" w:rsidRDefault="00281C64" w:rsidP="00281C64">
      <w:pPr>
        <w:ind w:left="20" w:firstLine="720"/>
        <w:jc w:val="both"/>
      </w:pPr>
    </w:p>
    <w:sectPr w:rsidR="00281C64" w:rsidSect="004F5629">
      <w:headerReference w:type="default" r:id="rId9"/>
      <w:headerReference w:type="first" r:id="rId10"/>
      <w:pgSz w:w="16838" w:h="11906" w:orient="landscape"/>
      <w:pgMar w:top="1134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EC3D" w14:textId="77777777" w:rsidR="008C7395" w:rsidRDefault="008C7395" w:rsidP="00001D65">
      <w:r>
        <w:separator/>
      </w:r>
    </w:p>
  </w:endnote>
  <w:endnote w:type="continuationSeparator" w:id="0">
    <w:p w14:paraId="0C1C417A" w14:textId="77777777" w:rsidR="008C7395" w:rsidRDefault="008C7395" w:rsidP="0000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52F82" w14:textId="77777777" w:rsidR="008C7395" w:rsidRDefault="008C7395" w:rsidP="00001D65">
      <w:r>
        <w:separator/>
      </w:r>
    </w:p>
  </w:footnote>
  <w:footnote w:type="continuationSeparator" w:id="0">
    <w:p w14:paraId="19EFDA66" w14:textId="77777777" w:rsidR="008C7395" w:rsidRDefault="008C7395" w:rsidP="0000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835795"/>
      <w:docPartObj>
        <w:docPartGallery w:val="Page Numbers (Top of Page)"/>
        <w:docPartUnique/>
      </w:docPartObj>
    </w:sdtPr>
    <w:sdtEndPr/>
    <w:sdtContent>
      <w:p w14:paraId="4E2DC662" w14:textId="02A74E59" w:rsidR="00CB5FF3" w:rsidRDefault="00CB5FF3" w:rsidP="00001D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5D8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A1254" w14:textId="79BAB0A3" w:rsidR="00CB5FF3" w:rsidRDefault="00CB5FF3">
    <w:pPr>
      <w:pStyle w:val="a4"/>
      <w:jc w:val="center"/>
    </w:pPr>
  </w:p>
  <w:p w14:paraId="4DFECA2B" w14:textId="77777777" w:rsidR="00CB5FF3" w:rsidRDefault="00CB5F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09"/>
    <w:multiLevelType w:val="hybridMultilevel"/>
    <w:tmpl w:val="6000413C"/>
    <w:lvl w:ilvl="0" w:tplc="6C60361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E1345ED"/>
    <w:multiLevelType w:val="hybridMultilevel"/>
    <w:tmpl w:val="F7E2436A"/>
    <w:lvl w:ilvl="0" w:tplc="B0CE5A4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FB870C9"/>
    <w:multiLevelType w:val="hybridMultilevel"/>
    <w:tmpl w:val="C04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C550F"/>
    <w:multiLevelType w:val="hybridMultilevel"/>
    <w:tmpl w:val="946C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2A8B"/>
    <w:multiLevelType w:val="hybridMultilevel"/>
    <w:tmpl w:val="91F8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797B"/>
    <w:multiLevelType w:val="hybridMultilevel"/>
    <w:tmpl w:val="763EA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B5ED4"/>
    <w:multiLevelType w:val="multilevel"/>
    <w:tmpl w:val="4CB42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8819B5"/>
    <w:multiLevelType w:val="multilevel"/>
    <w:tmpl w:val="92C635C8"/>
    <w:lvl w:ilvl="0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4508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3277F5F"/>
    <w:multiLevelType w:val="hybridMultilevel"/>
    <w:tmpl w:val="24E497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C3EAD"/>
    <w:multiLevelType w:val="multilevel"/>
    <w:tmpl w:val="7EA04C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A45072"/>
    <w:multiLevelType w:val="multilevel"/>
    <w:tmpl w:val="FBE2BF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DF"/>
    <w:rsid w:val="00001D65"/>
    <w:rsid w:val="00022AB3"/>
    <w:rsid w:val="00030A7D"/>
    <w:rsid w:val="00040CB7"/>
    <w:rsid w:val="00061FC5"/>
    <w:rsid w:val="0006386B"/>
    <w:rsid w:val="00064347"/>
    <w:rsid w:val="00067C0C"/>
    <w:rsid w:val="000826C4"/>
    <w:rsid w:val="000B78B6"/>
    <w:rsid w:val="000C52EE"/>
    <w:rsid w:val="000C657B"/>
    <w:rsid w:val="000E2318"/>
    <w:rsid w:val="000E4AB5"/>
    <w:rsid w:val="000E7258"/>
    <w:rsid w:val="0013126C"/>
    <w:rsid w:val="0014616B"/>
    <w:rsid w:val="00160E6A"/>
    <w:rsid w:val="00171B2F"/>
    <w:rsid w:val="00173754"/>
    <w:rsid w:val="0018208A"/>
    <w:rsid w:val="001A2A7E"/>
    <w:rsid w:val="001A564D"/>
    <w:rsid w:val="001B36C5"/>
    <w:rsid w:val="001C0963"/>
    <w:rsid w:val="001C415A"/>
    <w:rsid w:val="001D6F5F"/>
    <w:rsid w:val="002005A8"/>
    <w:rsid w:val="002058B4"/>
    <w:rsid w:val="002069BE"/>
    <w:rsid w:val="0022052F"/>
    <w:rsid w:val="00231F91"/>
    <w:rsid w:val="002348C6"/>
    <w:rsid w:val="002465B4"/>
    <w:rsid w:val="0027335C"/>
    <w:rsid w:val="00281C64"/>
    <w:rsid w:val="002B6D82"/>
    <w:rsid w:val="002D0B95"/>
    <w:rsid w:val="002E11BD"/>
    <w:rsid w:val="002E591E"/>
    <w:rsid w:val="00304E1E"/>
    <w:rsid w:val="003117F7"/>
    <w:rsid w:val="00315A8A"/>
    <w:rsid w:val="00350A48"/>
    <w:rsid w:val="003511D5"/>
    <w:rsid w:val="00362169"/>
    <w:rsid w:val="00374CD9"/>
    <w:rsid w:val="00381B5E"/>
    <w:rsid w:val="003A0F5D"/>
    <w:rsid w:val="003A49F4"/>
    <w:rsid w:val="003B0B77"/>
    <w:rsid w:val="003B6DE3"/>
    <w:rsid w:val="0040155E"/>
    <w:rsid w:val="00411A9F"/>
    <w:rsid w:val="00442A46"/>
    <w:rsid w:val="004707DC"/>
    <w:rsid w:val="004B4064"/>
    <w:rsid w:val="004B7CD7"/>
    <w:rsid w:val="004D4A47"/>
    <w:rsid w:val="004D5AF7"/>
    <w:rsid w:val="004E4BB3"/>
    <w:rsid w:val="004F52E9"/>
    <w:rsid w:val="004F5629"/>
    <w:rsid w:val="00512A91"/>
    <w:rsid w:val="00522506"/>
    <w:rsid w:val="005418ED"/>
    <w:rsid w:val="005429A5"/>
    <w:rsid w:val="00551348"/>
    <w:rsid w:val="00577C30"/>
    <w:rsid w:val="00581277"/>
    <w:rsid w:val="00585FED"/>
    <w:rsid w:val="005B0D50"/>
    <w:rsid w:val="005B2EBA"/>
    <w:rsid w:val="005D07A1"/>
    <w:rsid w:val="006032CD"/>
    <w:rsid w:val="006364F8"/>
    <w:rsid w:val="00682C83"/>
    <w:rsid w:val="0069069D"/>
    <w:rsid w:val="006C1E5F"/>
    <w:rsid w:val="006D670A"/>
    <w:rsid w:val="006D7FE4"/>
    <w:rsid w:val="006E225C"/>
    <w:rsid w:val="006F4A4A"/>
    <w:rsid w:val="006F77AB"/>
    <w:rsid w:val="00704A43"/>
    <w:rsid w:val="00707FC7"/>
    <w:rsid w:val="007201E0"/>
    <w:rsid w:val="0073799D"/>
    <w:rsid w:val="00741D43"/>
    <w:rsid w:val="00783964"/>
    <w:rsid w:val="00791CF0"/>
    <w:rsid w:val="007B2D7A"/>
    <w:rsid w:val="007D4313"/>
    <w:rsid w:val="007D784F"/>
    <w:rsid w:val="007E7DB9"/>
    <w:rsid w:val="007F176F"/>
    <w:rsid w:val="0082077A"/>
    <w:rsid w:val="0082681B"/>
    <w:rsid w:val="0083039D"/>
    <w:rsid w:val="00836B10"/>
    <w:rsid w:val="00844872"/>
    <w:rsid w:val="00850EA9"/>
    <w:rsid w:val="008569D6"/>
    <w:rsid w:val="008753E7"/>
    <w:rsid w:val="008A435F"/>
    <w:rsid w:val="008B4262"/>
    <w:rsid w:val="008C7395"/>
    <w:rsid w:val="008E046E"/>
    <w:rsid w:val="008E7C12"/>
    <w:rsid w:val="00913F76"/>
    <w:rsid w:val="009409F3"/>
    <w:rsid w:val="00951F93"/>
    <w:rsid w:val="0095395F"/>
    <w:rsid w:val="0097659C"/>
    <w:rsid w:val="009A31F6"/>
    <w:rsid w:val="009C7962"/>
    <w:rsid w:val="009F5D9E"/>
    <w:rsid w:val="00A05E0B"/>
    <w:rsid w:val="00A26948"/>
    <w:rsid w:val="00A333AD"/>
    <w:rsid w:val="00A339EA"/>
    <w:rsid w:val="00A430E8"/>
    <w:rsid w:val="00A43354"/>
    <w:rsid w:val="00A5061D"/>
    <w:rsid w:val="00A63D01"/>
    <w:rsid w:val="00A94CCF"/>
    <w:rsid w:val="00AA5814"/>
    <w:rsid w:val="00AA7D5B"/>
    <w:rsid w:val="00AC2A4F"/>
    <w:rsid w:val="00B01396"/>
    <w:rsid w:val="00B35CCF"/>
    <w:rsid w:val="00B45AA2"/>
    <w:rsid w:val="00B6352F"/>
    <w:rsid w:val="00B93404"/>
    <w:rsid w:val="00BB2B73"/>
    <w:rsid w:val="00BB6E5E"/>
    <w:rsid w:val="00BF045A"/>
    <w:rsid w:val="00C13234"/>
    <w:rsid w:val="00C35260"/>
    <w:rsid w:val="00C3797F"/>
    <w:rsid w:val="00C531FD"/>
    <w:rsid w:val="00C61D87"/>
    <w:rsid w:val="00C92CA2"/>
    <w:rsid w:val="00C975D8"/>
    <w:rsid w:val="00CA1FB4"/>
    <w:rsid w:val="00CB4708"/>
    <w:rsid w:val="00CB5FF3"/>
    <w:rsid w:val="00CC1114"/>
    <w:rsid w:val="00CD1327"/>
    <w:rsid w:val="00CD7C5A"/>
    <w:rsid w:val="00CF6540"/>
    <w:rsid w:val="00D0074E"/>
    <w:rsid w:val="00D03027"/>
    <w:rsid w:val="00D3516B"/>
    <w:rsid w:val="00D44771"/>
    <w:rsid w:val="00D52A11"/>
    <w:rsid w:val="00D5477D"/>
    <w:rsid w:val="00D8773C"/>
    <w:rsid w:val="00DA1908"/>
    <w:rsid w:val="00DB6538"/>
    <w:rsid w:val="00DF15C5"/>
    <w:rsid w:val="00E10BC9"/>
    <w:rsid w:val="00E16DBB"/>
    <w:rsid w:val="00E16F8F"/>
    <w:rsid w:val="00E27C0E"/>
    <w:rsid w:val="00E33103"/>
    <w:rsid w:val="00E53203"/>
    <w:rsid w:val="00E53BCB"/>
    <w:rsid w:val="00E56D93"/>
    <w:rsid w:val="00E627C8"/>
    <w:rsid w:val="00E6683D"/>
    <w:rsid w:val="00E73C67"/>
    <w:rsid w:val="00E812DF"/>
    <w:rsid w:val="00E91172"/>
    <w:rsid w:val="00EA29D6"/>
    <w:rsid w:val="00ED0916"/>
    <w:rsid w:val="00ED5524"/>
    <w:rsid w:val="00ED5BBC"/>
    <w:rsid w:val="00F1169A"/>
    <w:rsid w:val="00F11A29"/>
    <w:rsid w:val="00F13FD5"/>
    <w:rsid w:val="00F23653"/>
    <w:rsid w:val="00F37C66"/>
    <w:rsid w:val="00F81014"/>
    <w:rsid w:val="00F942C2"/>
    <w:rsid w:val="00FB2F04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D65"/>
  </w:style>
  <w:style w:type="paragraph" w:styleId="a6">
    <w:name w:val="footer"/>
    <w:basedOn w:val="a"/>
    <w:link w:val="a7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D65"/>
  </w:style>
  <w:style w:type="character" w:styleId="a8">
    <w:name w:val="FollowedHyperlink"/>
    <w:basedOn w:val="a0"/>
    <w:uiPriority w:val="99"/>
    <w:semiHidden/>
    <w:unhideWhenUsed/>
    <w:rsid w:val="006D670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D431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D4313"/>
    <w:rPr>
      <w:color w:val="605E5C"/>
      <w:shd w:val="clear" w:color="auto" w:fill="E1DFDD"/>
    </w:rPr>
  </w:style>
  <w:style w:type="character" w:customStyle="1" w:styleId="datepr">
    <w:name w:val="datepr"/>
    <w:rsid w:val="004E4BB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E4BB3"/>
    <w:rPr>
      <w:rFonts w:ascii="Times New Roman" w:hAnsi="Times New Roman" w:cs="Times New Roman" w:hint="default"/>
      <w:i/>
      <w:iCs/>
    </w:rPr>
  </w:style>
  <w:style w:type="paragraph" w:customStyle="1" w:styleId="newncpi0">
    <w:name w:val="newncpi0"/>
    <w:basedOn w:val="a"/>
    <w:rsid w:val="004E4BB3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+ Полужирный"/>
    <w:rsid w:val="00350A48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titlencpi">
    <w:name w:val="titlencpi"/>
    <w:basedOn w:val="a"/>
    <w:rsid w:val="001D6F5F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2348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CD1327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D1327"/>
    <w:pPr>
      <w:shd w:val="clear" w:color="auto" w:fill="FFFFFF"/>
      <w:spacing w:before="180" w:after="540" w:line="299" w:lineRule="exact"/>
      <w:ind w:hanging="720"/>
      <w:jc w:val="both"/>
    </w:pPr>
    <w:rPr>
      <w:rFonts w:eastAsia="Times New Roman"/>
      <w:sz w:val="28"/>
      <w:szCs w:val="28"/>
    </w:rPr>
  </w:style>
  <w:style w:type="character" w:customStyle="1" w:styleId="11">
    <w:name w:val="Основной текст11"/>
    <w:rsid w:val="00E16DBB"/>
  </w:style>
  <w:style w:type="paragraph" w:customStyle="1" w:styleId="13">
    <w:name w:val="Основной текст13"/>
    <w:basedOn w:val="a"/>
    <w:rsid w:val="00E16DBB"/>
    <w:pPr>
      <w:shd w:val="clear" w:color="auto" w:fill="FFFFFF"/>
      <w:spacing w:after="240" w:line="278" w:lineRule="exact"/>
      <w:jc w:val="both"/>
    </w:pPr>
    <w:rPr>
      <w:rFonts w:eastAsia="Times New Roman"/>
      <w:sz w:val="28"/>
      <w:szCs w:val="28"/>
      <w:lang w:eastAsia="ru-RU"/>
    </w:rPr>
  </w:style>
  <w:style w:type="character" w:styleId="ad">
    <w:name w:val="Strong"/>
    <w:uiPriority w:val="22"/>
    <w:qFormat/>
    <w:rsid w:val="00A430E8"/>
    <w:rPr>
      <w:b/>
      <w:bCs/>
    </w:rPr>
  </w:style>
  <w:style w:type="paragraph" w:customStyle="1" w:styleId="3">
    <w:name w:val="Основной текст3"/>
    <w:basedOn w:val="a"/>
    <w:rsid w:val="0022052F"/>
    <w:pPr>
      <w:shd w:val="clear" w:color="auto" w:fill="FFFFFF"/>
      <w:spacing w:before="840" w:after="300" w:line="274" w:lineRule="exact"/>
    </w:pPr>
    <w:rPr>
      <w:rFonts w:asciiTheme="minorHAnsi" w:hAnsiTheme="minorHAnsi" w:cstheme="minorBidi"/>
      <w:sz w:val="28"/>
      <w:szCs w:val="28"/>
    </w:rPr>
  </w:style>
  <w:style w:type="character" w:customStyle="1" w:styleId="2">
    <w:name w:val="Основной текст (2)_"/>
    <w:basedOn w:val="a0"/>
    <w:link w:val="20"/>
    <w:rsid w:val="00C1323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34"/>
    <w:pPr>
      <w:widowControl w:val="0"/>
      <w:shd w:val="clear" w:color="auto" w:fill="FFFFFF"/>
      <w:spacing w:before="720" w:line="328" w:lineRule="exact"/>
    </w:pPr>
    <w:rPr>
      <w:rFonts w:eastAsia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CA1FB4"/>
    <w:rPr>
      <w:rFonts w:eastAsia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1FB4"/>
    <w:pPr>
      <w:widowControl w:val="0"/>
      <w:shd w:val="clear" w:color="auto" w:fill="FFFFFF"/>
      <w:spacing w:before="900" w:line="346" w:lineRule="exact"/>
      <w:jc w:val="both"/>
    </w:pPr>
    <w:rPr>
      <w:rFonts w:eastAsia="Times New Roman"/>
    </w:rPr>
  </w:style>
  <w:style w:type="character" w:customStyle="1" w:styleId="Exact">
    <w:name w:val="Подпись к картинке Exact"/>
    <w:basedOn w:val="a0"/>
    <w:link w:val="ae"/>
    <w:rsid w:val="002005A8"/>
    <w:rPr>
      <w:rFonts w:eastAsia="Times New Roman"/>
      <w:sz w:val="28"/>
      <w:szCs w:val="28"/>
      <w:shd w:val="clear" w:color="auto" w:fill="FFFFFF"/>
    </w:rPr>
  </w:style>
  <w:style w:type="paragraph" w:customStyle="1" w:styleId="ae">
    <w:name w:val="Подпись к картинке"/>
    <w:basedOn w:val="a"/>
    <w:link w:val="Exact"/>
    <w:rsid w:val="002005A8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268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D65"/>
  </w:style>
  <w:style w:type="paragraph" w:styleId="a6">
    <w:name w:val="footer"/>
    <w:basedOn w:val="a"/>
    <w:link w:val="a7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D65"/>
  </w:style>
  <w:style w:type="character" w:styleId="a8">
    <w:name w:val="FollowedHyperlink"/>
    <w:basedOn w:val="a0"/>
    <w:uiPriority w:val="99"/>
    <w:semiHidden/>
    <w:unhideWhenUsed/>
    <w:rsid w:val="006D670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D431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D4313"/>
    <w:rPr>
      <w:color w:val="605E5C"/>
      <w:shd w:val="clear" w:color="auto" w:fill="E1DFDD"/>
    </w:rPr>
  </w:style>
  <w:style w:type="character" w:customStyle="1" w:styleId="datepr">
    <w:name w:val="datepr"/>
    <w:rsid w:val="004E4BB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E4BB3"/>
    <w:rPr>
      <w:rFonts w:ascii="Times New Roman" w:hAnsi="Times New Roman" w:cs="Times New Roman" w:hint="default"/>
      <w:i/>
      <w:iCs/>
    </w:rPr>
  </w:style>
  <w:style w:type="paragraph" w:customStyle="1" w:styleId="newncpi0">
    <w:name w:val="newncpi0"/>
    <w:basedOn w:val="a"/>
    <w:rsid w:val="004E4BB3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+ Полужирный"/>
    <w:rsid w:val="00350A48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titlencpi">
    <w:name w:val="titlencpi"/>
    <w:basedOn w:val="a"/>
    <w:rsid w:val="001D6F5F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2348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CD1327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D1327"/>
    <w:pPr>
      <w:shd w:val="clear" w:color="auto" w:fill="FFFFFF"/>
      <w:spacing w:before="180" w:after="540" w:line="299" w:lineRule="exact"/>
      <w:ind w:hanging="720"/>
      <w:jc w:val="both"/>
    </w:pPr>
    <w:rPr>
      <w:rFonts w:eastAsia="Times New Roman"/>
      <w:sz w:val="28"/>
      <w:szCs w:val="28"/>
    </w:rPr>
  </w:style>
  <w:style w:type="character" w:customStyle="1" w:styleId="11">
    <w:name w:val="Основной текст11"/>
    <w:rsid w:val="00E16DBB"/>
  </w:style>
  <w:style w:type="paragraph" w:customStyle="1" w:styleId="13">
    <w:name w:val="Основной текст13"/>
    <w:basedOn w:val="a"/>
    <w:rsid w:val="00E16DBB"/>
    <w:pPr>
      <w:shd w:val="clear" w:color="auto" w:fill="FFFFFF"/>
      <w:spacing w:after="240" w:line="278" w:lineRule="exact"/>
      <w:jc w:val="both"/>
    </w:pPr>
    <w:rPr>
      <w:rFonts w:eastAsia="Times New Roman"/>
      <w:sz w:val="28"/>
      <w:szCs w:val="28"/>
      <w:lang w:eastAsia="ru-RU"/>
    </w:rPr>
  </w:style>
  <w:style w:type="character" w:styleId="ad">
    <w:name w:val="Strong"/>
    <w:uiPriority w:val="22"/>
    <w:qFormat/>
    <w:rsid w:val="00A430E8"/>
    <w:rPr>
      <w:b/>
      <w:bCs/>
    </w:rPr>
  </w:style>
  <w:style w:type="paragraph" w:customStyle="1" w:styleId="3">
    <w:name w:val="Основной текст3"/>
    <w:basedOn w:val="a"/>
    <w:rsid w:val="0022052F"/>
    <w:pPr>
      <w:shd w:val="clear" w:color="auto" w:fill="FFFFFF"/>
      <w:spacing w:before="840" w:after="300" w:line="274" w:lineRule="exact"/>
    </w:pPr>
    <w:rPr>
      <w:rFonts w:asciiTheme="minorHAnsi" w:hAnsiTheme="minorHAnsi" w:cstheme="minorBidi"/>
      <w:sz w:val="28"/>
      <w:szCs w:val="28"/>
    </w:rPr>
  </w:style>
  <w:style w:type="character" w:customStyle="1" w:styleId="2">
    <w:name w:val="Основной текст (2)_"/>
    <w:basedOn w:val="a0"/>
    <w:link w:val="20"/>
    <w:rsid w:val="00C1323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34"/>
    <w:pPr>
      <w:widowControl w:val="0"/>
      <w:shd w:val="clear" w:color="auto" w:fill="FFFFFF"/>
      <w:spacing w:before="720" w:line="328" w:lineRule="exact"/>
    </w:pPr>
    <w:rPr>
      <w:rFonts w:eastAsia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CA1FB4"/>
    <w:rPr>
      <w:rFonts w:eastAsia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1FB4"/>
    <w:pPr>
      <w:widowControl w:val="0"/>
      <w:shd w:val="clear" w:color="auto" w:fill="FFFFFF"/>
      <w:spacing w:before="900" w:line="346" w:lineRule="exact"/>
      <w:jc w:val="both"/>
    </w:pPr>
    <w:rPr>
      <w:rFonts w:eastAsia="Times New Roman"/>
    </w:rPr>
  </w:style>
  <w:style w:type="character" w:customStyle="1" w:styleId="Exact">
    <w:name w:val="Подпись к картинке Exact"/>
    <w:basedOn w:val="a0"/>
    <w:link w:val="ae"/>
    <w:rsid w:val="002005A8"/>
    <w:rPr>
      <w:rFonts w:eastAsia="Times New Roman"/>
      <w:sz w:val="28"/>
      <w:szCs w:val="28"/>
      <w:shd w:val="clear" w:color="auto" w:fill="FFFFFF"/>
    </w:rPr>
  </w:style>
  <w:style w:type="paragraph" w:customStyle="1" w:styleId="ae">
    <w:name w:val="Подпись к картинке"/>
    <w:basedOn w:val="a"/>
    <w:link w:val="Exact"/>
    <w:rsid w:val="002005A8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268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A690-A17E-4A2D-AAF4-00031295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Яшина Ольга Семеновна</cp:lastModifiedBy>
  <cp:revision>5</cp:revision>
  <cp:lastPrinted>2022-01-31T06:20:00Z</cp:lastPrinted>
  <dcterms:created xsi:type="dcterms:W3CDTF">2022-01-31T06:04:00Z</dcterms:created>
  <dcterms:modified xsi:type="dcterms:W3CDTF">2022-01-31T06:23:00Z</dcterms:modified>
</cp:coreProperties>
</file>