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148A" w14:textId="77777777" w:rsidR="00A131EA" w:rsidRPr="00A131EA" w:rsidRDefault="00A131EA" w:rsidP="003D36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A131EA">
        <w:rPr>
          <w:color w:val="333333"/>
          <w:sz w:val="30"/>
          <w:szCs w:val="30"/>
        </w:rPr>
        <w:t>Переселение безработных и членов их семей на новое место жительства и работы производится в соответствии с Инструкцией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средств, утвержденной постановлением Министерства труда и социальной защиты Республики Беларусь от 19.10.2016 № 62.</w:t>
      </w:r>
    </w:p>
    <w:p w14:paraId="1ECCBAE4" w14:textId="77777777" w:rsidR="00A131EA" w:rsidRPr="00A131EA" w:rsidRDefault="00A131EA" w:rsidP="003D36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A131EA">
        <w:rPr>
          <w:color w:val="333333"/>
          <w:sz w:val="30"/>
          <w:szCs w:val="30"/>
        </w:rPr>
        <w:t>Безработным, заключившим договор о переселении на новое место жительства и работы, производится выплата денежных средств в размере семикратной величины бюджета прожиточного минимума.</w:t>
      </w:r>
    </w:p>
    <w:p w14:paraId="2F2A7E9E" w14:textId="77777777" w:rsidR="00A131EA" w:rsidRPr="00A131EA" w:rsidRDefault="00A131EA" w:rsidP="003D36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A131EA">
        <w:rPr>
          <w:color w:val="333333"/>
          <w:sz w:val="30"/>
          <w:szCs w:val="30"/>
        </w:rPr>
        <w:t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местность, а также города–спутники.</w:t>
      </w:r>
    </w:p>
    <w:p w14:paraId="0C48394F" w14:textId="77777777" w:rsidR="00A131EA" w:rsidRPr="00A131EA" w:rsidRDefault="00A131EA" w:rsidP="003D36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A131EA">
        <w:rPr>
          <w:color w:val="333333"/>
          <w:sz w:val="30"/>
          <w:szCs w:val="30"/>
        </w:rPr>
        <w:t>Кроме того, органом по труду, занятости и социальной защите по месту нахождения нанимателя возмещаются расходы на переезд безработного и членов его семьи (расходы по проезду, перевозке имущества, суточные за время нахождения в пути) при предъявлении подтверждающих документов.</w:t>
      </w:r>
    </w:p>
    <w:p w14:paraId="49CB513B" w14:textId="77777777" w:rsidR="00A131EA" w:rsidRPr="00A131EA" w:rsidRDefault="00A131EA" w:rsidP="003D36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A131EA">
        <w:rPr>
          <w:color w:val="333333"/>
          <w:sz w:val="30"/>
          <w:szCs w:val="30"/>
        </w:rPr>
        <w:t>Если гражданин, переселившийся на новое место жительства и работы, проработает у нанимателя менее одного года, а также если он не приступит к работе без уважительных причин, то обязан вернуть органу по труду, занятости и социальной защите по месту нахождения нанимателя все выплаченные ему денежные средства.</w:t>
      </w:r>
    </w:p>
    <w:p w14:paraId="17F833DB" w14:textId="77777777" w:rsidR="00A131EA" w:rsidRPr="00A131EA" w:rsidRDefault="00A131EA" w:rsidP="003D36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A131EA">
        <w:rPr>
          <w:color w:val="333333"/>
          <w:sz w:val="30"/>
          <w:szCs w:val="30"/>
        </w:rPr>
        <w:t>Переселение безработного и членов его семьи на новое место жительства и работы по направлению органов по труду, занятости и социальной защите с выплатой денежных средств и возмещением расходов на переезд оказывается только один раз.</w:t>
      </w:r>
    </w:p>
    <w:p w14:paraId="27EA0FDC" w14:textId="77777777" w:rsidR="00A131EA" w:rsidRPr="00A131EA" w:rsidRDefault="00A131EA" w:rsidP="003D36F4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A131EA">
        <w:rPr>
          <w:color w:val="333333"/>
          <w:sz w:val="30"/>
          <w:szCs w:val="30"/>
        </w:rPr>
        <w:t> </w:t>
      </w:r>
    </w:p>
    <w:p w14:paraId="33D83DB7" w14:textId="77777777" w:rsidR="009D2199" w:rsidRDefault="009D2199" w:rsidP="003D36F4">
      <w:pPr>
        <w:jc w:val="both"/>
      </w:pPr>
    </w:p>
    <w:sectPr w:rsidR="009D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1A"/>
    <w:rsid w:val="003D36F4"/>
    <w:rsid w:val="009D2199"/>
    <w:rsid w:val="00A131EA"/>
    <w:rsid w:val="00C4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94B05-B10B-46BF-9E89-FB6EB88D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Суденкова Анжела Михайловна</dc:creator>
  <cp:keywords/>
  <dc:description/>
  <cp:lastModifiedBy>Суденкова Анжела Михайловна</cp:lastModifiedBy>
  <cp:revision>5</cp:revision>
  <dcterms:created xsi:type="dcterms:W3CDTF">2023-10-03T13:40:00Z</dcterms:created>
  <dcterms:modified xsi:type="dcterms:W3CDTF">2023-10-03T13:44:00Z</dcterms:modified>
</cp:coreProperties>
</file>