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8B" w:rsidRDefault="00773E8B" w:rsidP="00773E8B">
      <w:pPr>
        <w:spacing w:after="0" w:line="280" w:lineRule="exact"/>
        <w:ind w:left="2835" w:right="283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773E8B" w:rsidRDefault="00773E8B" w:rsidP="00773E8B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Пленумом правления</w:t>
      </w:r>
    </w:p>
    <w:p w:rsidR="00773E8B" w:rsidRDefault="00773E8B" w:rsidP="00773E8B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МООСРГОО «Белорусское</w:t>
      </w:r>
    </w:p>
    <w:p w:rsidR="00773E8B" w:rsidRDefault="00773E8B" w:rsidP="00773E8B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общество «Знание» </w:t>
      </w:r>
    </w:p>
    <w:p w:rsidR="00773E8B" w:rsidRDefault="00773E8B" w:rsidP="00773E8B">
      <w:pPr>
        <w:spacing w:after="0" w:line="28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7E4099">
        <w:rPr>
          <w:rFonts w:ascii="Times New Roman" w:hAnsi="Times New Roman"/>
          <w:sz w:val="28"/>
          <w:szCs w:val="28"/>
          <w:u w:val="single"/>
        </w:rPr>
        <w:t>26</w:t>
      </w:r>
      <w:r>
        <w:rPr>
          <w:rFonts w:ascii="Times New Roman" w:hAnsi="Times New Roman"/>
          <w:sz w:val="28"/>
          <w:szCs w:val="28"/>
          <w:u w:val="single"/>
        </w:rPr>
        <w:t>» марта 202</w:t>
      </w:r>
      <w:r w:rsidRPr="007E4099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г.                                                                             </w:t>
      </w:r>
    </w:p>
    <w:p w:rsidR="00773E8B" w:rsidRPr="007E4099" w:rsidRDefault="00773E8B" w:rsidP="00773E8B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Протокол № </w:t>
      </w:r>
      <w:r w:rsidRPr="007E4099">
        <w:rPr>
          <w:rFonts w:ascii="Times New Roman" w:hAnsi="Times New Roman"/>
          <w:sz w:val="28"/>
          <w:szCs w:val="28"/>
        </w:rPr>
        <w:t>3</w:t>
      </w:r>
    </w:p>
    <w:p w:rsidR="00773E8B" w:rsidRDefault="00773E8B" w:rsidP="00697CAD">
      <w:pPr>
        <w:spacing w:after="0" w:line="280" w:lineRule="exact"/>
        <w:rPr>
          <w:b/>
          <w:sz w:val="28"/>
          <w:szCs w:val="28"/>
        </w:rPr>
      </w:pPr>
      <w:bookmarkStart w:id="0" w:name="_GoBack"/>
      <w:bookmarkEnd w:id="0"/>
    </w:p>
    <w:p w:rsidR="00773E8B" w:rsidRPr="00D71C93" w:rsidRDefault="00773E8B" w:rsidP="00697CAD">
      <w:pPr>
        <w:spacing w:after="0" w:line="280" w:lineRule="exact"/>
        <w:rPr>
          <w:b/>
          <w:sz w:val="28"/>
          <w:szCs w:val="28"/>
        </w:rPr>
      </w:pPr>
    </w:p>
    <w:p w:rsidR="00287E7B" w:rsidRPr="00D71C93" w:rsidRDefault="00670018" w:rsidP="004871B6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D71C93">
        <w:rPr>
          <w:rFonts w:ascii="Times New Roman" w:hAnsi="Times New Roman"/>
          <w:b/>
          <w:sz w:val="28"/>
          <w:szCs w:val="28"/>
        </w:rPr>
        <w:t>ПЛАН РАБОТЫ</w:t>
      </w:r>
    </w:p>
    <w:p w:rsidR="0021510F" w:rsidRPr="00D71C93" w:rsidRDefault="004656D5" w:rsidP="004871B6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D71C93">
        <w:rPr>
          <w:rFonts w:ascii="Times New Roman" w:hAnsi="Times New Roman"/>
          <w:b/>
          <w:sz w:val="28"/>
          <w:szCs w:val="28"/>
        </w:rPr>
        <w:t>Могилевской областной организационной структуры</w:t>
      </w:r>
    </w:p>
    <w:p w:rsidR="006C6435" w:rsidRPr="00D71C93" w:rsidRDefault="004656D5" w:rsidP="004871B6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D71C93">
        <w:rPr>
          <w:rFonts w:ascii="Times New Roman" w:hAnsi="Times New Roman"/>
          <w:b/>
          <w:sz w:val="28"/>
          <w:szCs w:val="28"/>
        </w:rPr>
        <w:t>РГОО «Белорусское общество «Знание» на 20</w:t>
      </w:r>
      <w:r w:rsidR="00956551" w:rsidRPr="00D71C93">
        <w:rPr>
          <w:rFonts w:ascii="Times New Roman" w:hAnsi="Times New Roman"/>
          <w:b/>
          <w:sz w:val="28"/>
          <w:szCs w:val="28"/>
        </w:rPr>
        <w:t>2</w:t>
      </w:r>
      <w:r w:rsidR="00EC4CBF" w:rsidRPr="00EC4CBF">
        <w:rPr>
          <w:rFonts w:ascii="Times New Roman" w:hAnsi="Times New Roman"/>
          <w:b/>
          <w:sz w:val="28"/>
          <w:szCs w:val="28"/>
        </w:rPr>
        <w:t>1</w:t>
      </w:r>
      <w:r w:rsidRPr="00D71C9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854"/>
        <w:gridCol w:w="7079"/>
        <w:gridCol w:w="1560"/>
      </w:tblGrid>
      <w:tr w:rsidR="00D71C93" w:rsidRPr="00D71C93" w:rsidTr="005F056B">
        <w:tc>
          <w:tcPr>
            <w:tcW w:w="854" w:type="dxa"/>
          </w:tcPr>
          <w:p w:rsidR="004656D5" w:rsidRPr="00D71C93" w:rsidRDefault="00430B74" w:rsidP="00954357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30B74" w:rsidRPr="00D71C93" w:rsidRDefault="00430B74" w:rsidP="00954357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79" w:type="dxa"/>
          </w:tcPr>
          <w:p w:rsidR="004656D5" w:rsidRPr="00D71C93" w:rsidRDefault="00430B74" w:rsidP="00954357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:rsidR="004656D5" w:rsidRPr="00D71C93" w:rsidRDefault="00430B74" w:rsidP="00954357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C93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</w:tr>
      <w:tr w:rsidR="00D71C93" w:rsidRPr="00D71C93" w:rsidTr="00EE794A">
        <w:tc>
          <w:tcPr>
            <w:tcW w:w="9493" w:type="dxa"/>
            <w:gridSpan w:val="3"/>
          </w:tcPr>
          <w:p w:rsidR="00605A0D" w:rsidRPr="00D71C93" w:rsidRDefault="00605A0D" w:rsidP="00954357">
            <w:pPr>
              <w:spacing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1C93">
              <w:rPr>
                <w:rFonts w:ascii="Times New Roman" w:hAnsi="Times New Roman"/>
                <w:b/>
                <w:sz w:val="26"/>
                <w:szCs w:val="26"/>
              </w:rPr>
              <w:t>ОСНОВНЫЕ НАПРАВЛЕНИЯ ДЕЯТЕЛЬНОСТИ</w:t>
            </w:r>
          </w:p>
        </w:tc>
      </w:tr>
      <w:tr w:rsidR="00D71C93" w:rsidRPr="00D71C93" w:rsidTr="005F056B">
        <w:tc>
          <w:tcPr>
            <w:tcW w:w="854" w:type="dxa"/>
          </w:tcPr>
          <w:p w:rsidR="00605A0D" w:rsidRPr="00D71C93" w:rsidRDefault="00605A0D" w:rsidP="00605A0D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79" w:type="dxa"/>
          </w:tcPr>
          <w:p w:rsidR="00605A0D" w:rsidRPr="00D71C93" w:rsidRDefault="00605A0D" w:rsidP="00AA3F9F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Комплексное и скоординированное использование ресурсов Могилевской областной организационной структуры</w:t>
            </w:r>
            <w:r w:rsidR="00AA3F9F" w:rsidRPr="00D71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>РГОО «Белорусское общество «Знание»</w:t>
            </w:r>
            <w:r w:rsidR="00B927EA" w:rsidRPr="00D71C93">
              <w:rPr>
                <w:rFonts w:ascii="Times New Roman" w:hAnsi="Times New Roman"/>
                <w:sz w:val="28"/>
                <w:szCs w:val="28"/>
              </w:rPr>
              <w:t>, местных исполнительных и распорядительных органов, ведущих университетов области</w:t>
            </w:r>
            <w:r w:rsidR="00AA3F9F" w:rsidRPr="00D71C93">
              <w:rPr>
                <w:rFonts w:ascii="Times New Roman" w:hAnsi="Times New Roman"/>
                <w:sz w:val="28"/>
                <w:szCs w:val="28"/>
              </w:rPr>
              <w:t xml:space="preserve"> в просветительской, обучающей и информационной деятельности.</w:t>
            </w:r>
          </w:p>
        </w:tc>
        <w:tc>
          <w:tcPr>
            <w:tcW w:w="1560" w:type="dxa"/>
          </w:tcPr>
          <w:p w:rsidR="00605A0D" w:rsidRPr="00D71C93" w:rsidRDefault="00B84232" w:rsidP="00B84232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605A0D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605A0D" w:rsidRPr="00D71C93" w:rsidRDefault="00B927EA" w:rsidP="00954357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79" w:type="dxa"/>
          </w:tcPr>
          <w:p w:rsidR="00605A0D" w:rsidRPr="008329C0" w:rsidRDefault="00605A0D" w:rsidP="004E7A16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Принятие мер по привлечению молодежи к реализации задач РГОО «З</w:t>
            </w:r>
            <w:r w:rsidR="004E7A16">
              <w:rPr>
                <w:rFonts w:ascii="Times New Roman" w:hAnsi="Times New Roman"/>
                <w:sz w:val="28"/>
                <w:szCs w:val="28"/>
              </w:rPr>
              <w:t>нание».</w:t>
            </w:r>
          </w:p>
        </w:tc>
        <w:tc>
          <w:tcPr>
            <w:tcW w:w="1560" w:type="dxa"/>
          </w:tcPr>
          <w:p w:rsidR="00605A0D" w:rsidRPr="00D71C93" w:rsidRDefault="00506997" w:rsidP="00506997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605A0D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6C1883">
        <w:tc>
          <w:tcPr>
            <w:tcW w:w="9493" w:type="dxa"/>
            <w:gridSpan w:val="3"/>
          </w:tcPr>
          <w:p w:rsidR="000354C9" w:rsidRPr="00D71C93" w:rsidRDefault="00D41DEC" w:rsidP="00D41DE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 xml:space="preserve"> ОСНОВНЫЕ ЗАДАЧИ</w:t>
            </w:r>
          </w:p>
        </w:tc>
      </w:tr>
      <w:tr w:rsidR="00D71C93" w:rsidRPr="00D71C93" w:rsidTr="005F056B">
        <w:trPr>
          <w:trHeight w:val="1008"/>
        </w:trPr>
        <w:tc>
          <w:tcPr>
            <w:tcW w:w="854" w:type="dxa"/>
          </w:tcPr>
          <w:p w:rsidR="007F6753" w:rsidRPr="00D71C93" w:rsidRDefault="00EC4CBF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79" w:type="dxa"/>
          </w:tcPr>
          <w:p w:rsidR="007F6753" w:rsidRPr="00D71C93" w:rsidRDefault="007F6753" w:rsidP="00AA3F9F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 xml:space="preserve">Формирование единой базы данных ведущих лекторов по актуальным вопросам политической, экономической, культурной и международной жизни, основным достижениям науки </w:t>
            </w:r>
            <w:r w:rsidR="00AA3F9F" w:rsidRPr="00D71C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технологий. </w:t>
            </w:r>
          </w:p>
        </w:tc>
        <w:tc>
          <w:tcPr>
            <w:tcW w:w="1560" w:type="dxa"/>
          </w:tcPr>
          <w:p w:rsidR="007F6753" w:rsidRPr="00D71C93" w:rsidRDefault="00506997" w:rsidP="00506997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rPr>
          <w:trHeight w:val="587"/>
        </w:trPr>
        <w:tc>
          <w:tcPr>
            <w:tcW w:w="854" w:type="dxa"/>
          </w:tcPr>
          <w:p w:rsidR="007F6753" w:rsidRPr="00D71C93" w:rsidRDefault="00EC4CBF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Повысить эффективность использования сети Интернет для организации информационной деятельности.</w:t>
            </w:r>
          </w:p>
        </w:tc>
        <w:tc>
          <w:tcPr>
            <w:tcW w:w="1560" w:type="dxa"/>
          </w:tcPr>
          <w:p w:rsidR="007F6753" w:rsidRPr="00D71C93" w:rsidRDefault="00506997" w:rsidP="00506997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7F6753">
        <w:trPr>
          <w:trHeight w:val="293"/>
        </w:trPr>
        <w:tc>
          <w:tcPr>
            <w:tcW w:w="9493" w:type="dxa"/>
            <w:gridSpan w:val="3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1. ОРГАНИЗАЦИОННАЯ РАБОТА</w:t>
            </w:r>
          </w:p>
        </w:tc>
      </w:tr>
      <w:tr w:rsidR="00D71C93" w:rsidRPr="00D71C93" w:rsidTr="005F056B">
        <w:trPr>
          <w:trHeight w:val="1154"/>
        </w:trPr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Заседание президиума правления Могилевской областной организационной структуры республиканского государственно-общественного объединения «Белорусское общество «Знание»:</w:t>
            </w: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93" w:rsidRPr="00D71C93" w:rsidTr="005F056B">
        <w:tc>
          <w:tcPr>
            <w:tcW w:w="854" w:type="dxa"/>
          </w:tcPr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1.1.1</w:t>
            </w: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1.1.</w:t>
            </w:r>
            <w:r w:rsidR="00AC0546" w:rsidRPr="00D71C9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1.1.</w:t>
            </w:r>
            <w:r w:rsidR="00AC0546" w:rsidRPr="00D71C9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1.1.4</w:t>
            </w: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1.1.5</w:t>
            </w: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13F1" w:rsidRDefault="003713F1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1.1.6</w:t>
            </w: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9F6" w:rsidRDefault="00CD49F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1.1.7</w:t>
            </w: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AC0546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AC0546" w:rsidP="00CD49F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9" w:type="dxa"/>
          </w:tcPr>
          <w:p w:rsidR="00AC0546" w:rsidRPr="00D71C93" w:rsidRDefault="00AC0546" w:rsidP="00AC0546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lastRenderedPageBreak/>
              <w:t>Об итогах работы Могилевской областной оргструктуры РГОО «Белорусское общество «Знание» в 20</w:t>
            </w:r>
            <w:r w:rsidR="00EC4CBF" w:rsidRPr="00EC4CBF">
              <w:rPr>
                <w:rFonts w:ascii="Times New Roman" w:hAnsi="Times New Roman"/>
                <w:sz w:val="28"/>
                <w:szCs w:val="28"/>
              </w:rPr>
              <w:t>20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году и задачах на 202</w:t>
            </w:r>
            <w:r w:rsidR="00EC4CBF" w:rsidRPr="00EC4CBF">
              <w:rPr>
                <w:rFonts w:ascii="Times New Roman" w:hAnsi="Times New Roman"/>
                <w:sz w:val="28"/>
                <w:szCs w:val="28"/>
              </w:rPr>
              <w:t>1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AC0546" w:rsidRPr="00D71C93" w:rsidRDefault="00AC0546" w:rsidP="00AC0546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8640F2" w:rsidP="00AC0546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О финансовом</w:t>
            </w:r>
            <w:r w:rsidR="00AC0546" w:rsidRPr="00D71C93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>е</w:t>
            </w:r>
            <w:r w:rsidR="00AC0546" w:rsidRPr="00D71C93"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EC4CBF" w:rsidRPr="00EC4CBF">
              <w:rPr>
                <w:rFonts w:ascii="Times New Roman" w:hAnsi="Times New Roman"/>
                <w:sz w:val="28"/>
                <w:szCs w:val="28"/>
              </w:rPr>
              <w:t>1</w:t>
            </w:r>
            <w:r w:rsidR="00AC0546" w:rsidRPr="00D71C93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AC0546" w:rsidRPr="00D71C93" w:rsidRDefault="00AC0546" w:rsidP="00AC0546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AC0546" w:rsidP="00AC0546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О прогнозном показателе по объему информационно-пропагандистской деятельности на 202</w:t>
            </w:r>
            <w:r w:rsidR="00EC4CBF" w:rsidRPr="00EC4CBF">
              <w:rPr>
                <w:rFonts w:ascii="Times New Roman" w:hAnsi="Times New Roman"/>
                <w:sz w:val="28"/>
                <w:szCs w:val="28"/>
              </w:rPr>
              <w:t>1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AC0546" w:rsidRPr="00D71C93" w:rsidRDefault="00AC0546" w:rsidP="00AC0546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EC4CBF" w:rsidP="00AC0546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плане работы на 2021</w:t>
            </w:r>
            <w:r w:rsidR="00AC0546" w:rsidRPr="00D71C93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AC0546" w:rsidRPr="00D71C93" w:rsidRDefault="00AC0546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О формировании актуальной тематики лекций на 202</w:t>
            </w:r>
            <w:r w:rsidR="00EC4CBF" w:rsidRPr="00EC4CBF">
              <w:rPr>
                <w:rFonts w:ascii="Times New Roman" w:hAnsi="Times New Roman"/>
                <w:sz w:val="28"/>
                <w:szCs w:val="28"/>
              </w:rPr>
              <w:t>1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AC0546" w:rsidRPr="00D71C93" w:rsidRDefault="00AC0546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 xml:space="preserve">Об организации и проведении обучения в народном университете гражданского, профессионального </w:t>
            </w:r>
            <w:r w:rsidRPr="00D71C93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и информирования специалистов социально-экономического комплекса области в 202</w:t>
            </w:r>
            <w:r w:rsidR="00EC4CBF" w:rsidRPr="00EC4CBF">
              <w:rPr>
                <w:rFonts w:ascii="Times New Roman" w:hAnsi="Times New Roman"/>
                <w:sz w:val="28"/>
                <w:szCs w:val="28"/>
              </w:rPr>
              <w:t>1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году.</w:t>
            </w:r>
          </w:p>
          <w:p w:rsidR="00AC0546" w:rsidRPr="00D71C93" w:rsidRDefault="00AC0546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1196D" w:rsidRPr="00EC4CBF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Лекторская д</w:t>
            </w:r>
            <w:r w:rsidR="00BF33E1">
              <w:rPr>
                <w:rFonts w:ascii="Times New Roman" w:hAnsi="Times New Roman"/>
                <w:sz w:val="28"/>
                <w:szCs w:val="28"/>
              </w:rPr>
              <w:t>еятельность научно-методического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совета по распространению исторических знаний</w:t>
            </w: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>МООСРГОО</w:t>
            </w:r>
            <w:r w:rsidR="00EC4CBF">
              <w:rPr>
                <w:rFonts w:ascii="Times New Roman" w:hAnsi="Times New Roman"/>
                <w:sz w:val="28"/>
                <w:szCs w:val="28"/>
              </w:rPr>
              <w:t xml:space="preserve"> «Белорусское общество «Знание»</w:t>
            </w:r>
            <w:r w:rsidR="00EC4CBF" w:rsidRPr="00EC4C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4CBF" w:rsidRDefault="00EC4CBF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C0546" w:rsidRPr="00D71C93" w:rsidRDefault="00AC0546" w:rsidP="00AC0546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квартал </w:t>
            </w:r>
          </w:p>
        </w:tc>
      </w:tr>
      <w:tr w:rsidR="00D71C93" w:rsidRPr="00D71C93" w:rsidTr="005F056B">
        <w:trPr>
          <w:trHeight w:val="2861"/>
        </w:trPr>
        <w:tc>
          <w:tcPr>
            <w:tcW w:w="854" w:type="dxa"/>
          </w:tcPr>
          <w:p w:rsidR="007F6753" w:rsidRPr="00EC4CBF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1.2.</w:t>
            </w:r>
            <w:r w:rsidR="00EC4C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D90" w:rsidRPr="00D71C93" w:rsidRDefault="004C1D90" w:rsidP="004C1D9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D90" w:rsidRPr="00D71C93" w:rsidRDefault="004C1D90" w:rsidP="004C1D9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D90" w:rsidRPr="00D71C93" w:rsidRDefault="004C1D90" w:rsidP="004C1D9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D90" w:rsidRPr="00D71C93" w:rsidRDefault="004C1D90" w:rsidP="004C1D9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878" w:rsidRDefault="00EA2878" w:rsidP="004C1D9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878" w:rsidRDefault="00EA2878" w:rsidP="004C1D9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878" w:rsidRDefault="00EA2878" w:rsidP="004C1D9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246" w:rsidRPr="00D71C93" w:rsidRDefault="00981246" w:rsidP="004C1D9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9" w:type="dxa"/>
          </w:tcPr>
          <w:p w:rsidR="00981246" w:rsidRDefault="00981246" w:rsidP="00981246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О работе районных (городских) организационных структур Могилевской областной организации РГОО «Знание» по повышению эффективности научно-просветительской и образовательной деятельности в свете современных требований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246" w:rsidRPr="00981246" w:rsidRDefault="00981246" w:rsidP="00981246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Заслушивание отчетов:</w:t>
            </w:r>
          </w:p>
          <w:p w:rsidR="00981246" w:rsidRPr="00D71C93" w:rsidRDefault="00981246" w:rsidP="00981246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C4CBF">
              <w:rPr>
                <w:rFonts w:ascii="Times New Roman" w:hAnsi="Times New Roman"/>
                <w:sz w:val="28"/>
                <w:szCs w:val="28"/>
              </w:rPr>
              <w:t>остюковичской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</w:t>
            </w:r>
            <w:r w:rsidR="003713F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организационной структуры РГОО «Знание»;</w:t>
            </w:r>
          </w:p>
          <w:p w:rsidR="00981246" w:rsidRDefault="00981246" w:rsidP="00981246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="00EC4CBF">
              <w:rPr>
                <w:rFonts w:ascii="Times New Roman" w:hAnsi="Times New Roman"/>
                <w:sz w:val="28"/>
                <w:szCs w:val="28"/>
              </w:rPr>
              <w:t>Мстиславской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районной организационной структуры РГОО «Знание».</w:t>
            </w:r>
          </w:p>
          <w:p w:rsidR="00981246" w:rsidRPr="00D71C93" w:rsidRDefault="00981246" w:rsidP="00EA287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 xml:space="preserve">2 квартал </w:t>
            </w:r>
          </w:p>
        </w:tc>
      </w:tr>
      <w:tr w:rsidR="00D71C93" w:rsidRPr="00D71C93" w:rsidTr="005F056B">
        <w:trPr>
          <w:trHeight w:val="4385"/>
        </w:trPr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1.3.1</w:t>
            </w: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1.3.2</w:t>
            </w: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1D584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О работе районных (городских) организационных структур РГОО «Знание»:</w:t>
            </w:r>
          </w:p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4C1D90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*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по созданию на официальных порталах райисполкомов (горисполкомов) страничек районных (городских) организационных структур РГОО «Знание»;</w:t>
            </w:r>
          </w:p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4C1D90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*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по организации информационного освящения деятельности с использованием современных форм и методов размещения информации. </w:t>
            </w:r>
          </w:p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Заслушивание отчетов о проделанной работе:</w:t>
            </w:r>
          </w:p>
          <w:p w:rsidR="001D5845" w:rsidRDefault="001D5845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4C1D90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*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A2878">
              <w:rPr>
                <w:rFonts w:ascii="Times New Roman" w:hAnsi="Times New Roman"/>
                <w:sz w:val="28"/>
                <w:szCs w:val="28"/>
              </w:rPr>
              <w:t>Чериковской</w:t>
            </w:r>
            <w:proofErr w:type="spellEnd"/>
            <w:r w:rsidR="00EA2878">
              <w:rPr>
                <w:rFonts w:ascii="Times New Roman" w:hAnsi="Times New Roman"/>
                <w:sz w:val="28"/>
                <w:szCs w:val="28"/>
              </w:rPr>
              <w:t xml:space="preserve"> районной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организационной структуры РГОО «Знание»;</w:t>
            </w:r>
          </w:p>
          <w:p w:rsidR="007F6753" w:rsidRPr="00D71C93" w:rsidRDefault="007F6753" w:rsidP="00710817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 xml:space="preserve">3 квартал </w:t>
            </w:r>
          </w:p>
        </w:tc>
      </w:tr>
      <w:tr w:rsidR="00D71C93" w:rsidRPr="00D71C93" w:rsidTr="005F056B">
        <w:trPr>
          <w:trHeight w:val="3971"/>
        </w:trPr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1.4.1</w:t>
            </w: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40F2" w:rsidRPr="00D71C93" w:rsidRDefault="008640F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40F2" w:rsidRPr="00D71C93" w:rsidRDefault="008640F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1.4.2</w:t>
            </w: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О работ</w:t>
            </w:r>
            <w:r w:rsidR="008640F2" w:rsidRPr="00D71C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районных (городских) организационных структур Могилевской областной организации РГОО «Знание»</w:t>
            </w:r>
            <w:r w:rsidR="008640F2" w:rsidRPr="00D71C93">
              <w:rPr>
                <w:rFonts w:ascii="Times New Roman" w:hAnsi="Times New Roman"/>
                <w:sz w:val="28"/>
                <w:szCs w:val="28"/>
              </w:rPr>
              <w:t xml:space="preserve"> по повышению эффективности научно-просветительской и образовательной деятельности в свете современных требований.</w:t>
            </w:r>
          </w:p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713F1" w:rsidRPr="003713F1" w:rsidRDefault="003713F1" w:rsidP="003713F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3713F1">
              <w:rPr>
                <w:rFonts w:ascii="Times New Roman" w:hAnsi="Times New Roman"/>
                <w:sz w:val="28"/>
                <w:szCs w:val="28"/>
              </w:rPr>
              <w:t>Заслушивание отчетов о проделанной работе:</w:t>
            </w:r>
          </w:p>
          <w:p w:rsidR="004C1D90" w:rsidRPr="00D71C93" w:rsidRDefault="004C1D90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4C1D90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*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A2878">
              <w:rPr>
                <w:rFonts w:ascii="Times New Roman" w:hAnsi="Times New Roman"/>
                <w:sz w:val="28"/>
                <w:szCs w:val="28"/>
              </w:rPr>
              <w:t>Круглянской</w:t>
            </w:r>
            <w:proofErr w:type="spellEnd"/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районной организационной структуры РГОО «Знание»;</w:t>
            </w:r>
          </w:p>
          <w:p w:rsidR="004C1D90" w:rsidRPr="00D71C93" w:rsidRDefault="004C1D90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A7ED2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*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A2878">
              <w:rPr>
                <w:rFonts w:ascii="Times New Roman" w:hAnsi="Times New Roman"/>
                <w:sz w:val="28"/>
                <w:szCs w:val="28"/>
              </w:rPr>
              <w:t>Славгородской</w:t>
            </w:r>
            <w:proofErr w:type="spellEnd"/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районной организационной структуры РГОО «Знание».</w:t>
            </w:r>
          </w:p>
          <w:p w:rsidR="007F675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D49F6" w:rsidRDefault="00CD49F6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D49F6" w:rsidRPr="00D71C93" w:rsidRDefault="00CD49F6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 xml:space="preserve">4 квартал 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:rsidR="008640F2" w:rsidRPr="00D71C93" w:rsidRDefault="008640F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2.3</w:t>
            </w: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Default="007F6753" w:rsidP="009E6637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2.5</w:t>
            </w:r>
          </w:p>
          <w:p w:rsidR="00CD49F6" w:rsidRDefault="00CD49F6" w:rsidP="009E6637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9F6" w:rsidRDefault="00CD49F6" w:rsidP="009E6637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9F6" w:rsidRPr="00D71C93" w:rsidRDefault="00CD49F6" w:rsidP="009E6637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2.6. </w:t>
            </w:r>
          </w:p>
        </w:tc>
        <w:tc>
          <w:tcPr>
            <w:tcW w:w="7079" w:type="dxa"/>
          </w:tcPr>
          <w:p w:rsidR="007F6753" w:rsidRDefault="007F6753" w:rsidP="007F6753">
            <w:pPr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</w:t>
            </w:r>
            <w:r w:rsidR="00B65AC4" w:rsidRPr="00D71C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ленума правления Могилевской областной организационной структуры республиканского государственно-общественного объединения «Белорусское общество «Знание»</w:t>
            </w:r>
            <w:r w:rsidR="00D71C9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71C93" w:rsidRPr="00D71C93" w:rsidRDefault="00D71C93" w:rsidP="007F6753">
            <w:pPr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Об итогах работы Могилевской областной организационной структуры РГОО «Знание» за 20</w:t>
            </w:r>
            <w:r w:rsidR="00EA2878">
              <w:rPr>
                <w:rFonts w:ascii="Times New Roman" w:hAnsi="Times New Roman"/>
                <w:sz w:val="28"/>
                <w:szCs w:val="28"/>
              </w:rPr>
              <w:t>20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65AC4" w:rsidRPr="00D71C93">
              <w:rPr>
                <w:rFonts w:ascii="Times New Roman" w:hAnsi="Times New Roman"/>
                <w:sz w:val="28"/>
                <w:szCs w:val="28"/>
              </w:rPr>
              <w:t xml:space="preserve"> и задачах на 202</w:t>
            </w:r>
            <w:r w:rsidR="00EA2878">
              <w:rPr>
                <w:rFonts w:ascii="Times New Roman" w:hAnsi="Times New Roman"/>
                <w:sz w:val="28"/>
                <w:szCs w:val="28"/>
              </w:rPr>
              <w:t>1</w:t>
            </w:r>
            <w:r w:rsidR="00B65AC4" w:rsidRPr="00D71C93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B65AC4" w:rsidRPr="00D71C93" w:rsidRDefault="00B65AC4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640F2" w:rsidRPr="00D71C93" w:rsidRDefault="008640F2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Утверждение финансового плана на 202</w:t>
            </w:r>
            <w:r w:rsidR="00EA2878">
              <w:rPr>
                <w:rFonts w:ascii="Times New Roman" w:hAnsi="Times New Roman"/>
                <w:sz w:val="28"/>
                <w:szCs w:val="28"/>
              </w:rPr>
              <w:t>1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Ут</w:t>
            </w:r>
            <w:r w:rsidR="00EA2878">
              <w:rPr>
                <w:rFonts w:ascii="Times New Roman" w:hAnsi="Times New Roman"/>
                <w:sz w:val="28"/>
                <w:szCs w:val="28"/>
              </w:rPr>
              <w:t>верждение годового отчета за 2020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год и прогнозного показателя по объему информационно-просветительских услуг на 202</w:t>
            </w:r>
            <w:r w:rsidR="00EA2878">
              <w:rPr>
                <w:rFonts w:ascii="Times New Roman" w:hAnsi="Times New Roman"/>
                <w:sz w:val="28"/>
                <w:szCs w:val="28"/>
              </w:rPr>
              <w:t>1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65AC4"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640F2" w:rsidRPr="00D71C93" w:rsidRDefault="008640F2" w:rsidP="008640F2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Утверждение плана работы на 202</w:t>
            </w:r>
            <w:r w:rsidR="00EA2878">
              <w:rPr>
                <w:rFonts w:ascii="Times New Roman" w:hAnsi="Times New Roman"/>
                <w:sz w:val="28"/>
                <w:szCs w:val="28"/>
              </w:rPr>
              <w:t>1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841883" w:rsidRPr="00D71C93" w:rsidRDefault="0084188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F6753" w:rsidRDefault="007F6753" w:rsidP="00EA287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Утверждение тематики лекций Могилевской областной организационной структуры РГОО «Знание» на 202</w:t>
            </w:r>
            <w:r w:rsidR="00EA2878">
              <w:rPr>
                <w:rFonts w:ascii="Times New Roman" w:hAnsi="Times New Roman"/>
                <w:sz w:val="28"/>
                <w:szCs w:val="28"/>
              </w:rPr>
              <w:t>1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CD49F6" w:rsidRPr="00D71C93" w:rsidRDefault="00CD49F6" w:rsidP="00EA287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цен на лекции, проводимые в г. Могилеве, г. Бобруйске и в районах Могилевской области</w:t>
            </w:r>
          </w:p>
        </w:tc>
        <w:tc>
          <w:tcPr>
            <w:tcW w:w="1560" w:type="dxa"/>
          </w:tcPr>
          <w:p w:rsidR="007F6753" w:rsidRPr="00D71C93" w:rsidRDefault="008640F2" w:rsidP="008640F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F6753" w:rsidRPr="00D71C93">
              <w:rPr>
                <w:rFonts w:ascii="Times New Roman" w:hAnsi="Times New Roman"/>
                <w:b/>
                <w:sz w:val="28"/>
                <w:szCs w:val="28"/>
              </w:rPr>
              <w:t xml:space="preserve"> квартал 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EA2878" w:rsidP="00C12A9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F6753" w:rsidRPr="00D71C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Участие в семинарах идеологических работников области</w:t>
            </w: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C00DC6" w:rsidRPr="00D71C93" w:rsidTr="005F056B">
        <w:tc>
          <w:tcPr>
            <w:tcW w:w="854" w:type="dxa"/>
          </w:tcPr>
          <w:p w:rsidR="00C00DC6" w:rsidRPr="00C00DC6" w:rsidRDefault="00C00DC6" w:rsidP="00C12A9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7079" w:type="dxa"/>
          </w:tcPr>
          <w:p w:rsidR="00C00DC6" w:rsidRPr="00D71C93" w:rsidRDefault="00C00DC6" w:rsidP="00C00DC6">
            <w:pPr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C00DC6">
              <w:rPr>
                <w:rFonts w:ascii="Times New Roman" w:hAnsi="Times New Roman"/>
                <w:b/>
                <w:sz w:val="28"/>
                <w:szCs w:val="28"/>
              </w:rPr>
              <w:t>Активное участ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ие в мероприятиях, посвященных </w:t>
            </w:r>
            <w:r w:rsidRPr="00C00DC6">
              <w:rPr>
                <w:rFonts w:ascii="Times New Roman" w:hAnsi="Times New Roman"/>
                <w:b/>
                <w:sz w:val="28"/>
                <w:szCs w:val="28"/>
              </w:rPr>
              <w:t xml:space="preserve">Году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народного единства, Дню Победы в Великой Отечественной войне.</w:t>
            </w:r>
          </w:p>
        </w:tc>
        <w:tc>
          <w:tcPr>
            <w:tcW w:w="1560" w:type="dxa"/>
          </w:tcPr>
          <w:p w:rsidR="00C00DC6" w:rsidRPr="00D71C93" w:rsidRDefault="00C00DC6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DC6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C00DC6" w:rsidP="00C12A9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7F6753" w:rsidRPr="00D71C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Участие в областных и городских торжественных собраниях, посвященным государственным праздникам</w:t>
            </w: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C00DC6" w:rsidP="00C12A9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7F6753" w:rsidRPr="00D71C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Регулярное предоставление информации для размещения на сайте РГОО «Знание» и интернет-страничке Могилевского облисполкома</w:t>
            </w: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D71C93" w:rsidRPr="00D71C93" w:rsidTr="00C12A92">
        <w:trPr>
          <w:trHeight w:val="344"/>
        </w:trPr>
        <w:tc>
          <w:tcPr>
            <w:tcW w:w="9493" w:type="dxa"/>
            <w:gridSpan w:val="3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. ИНФОРМАЦИОННО-ПРОПАГАНДИСТСКАЯ РАБОТА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79" w:type="dxa"/>
          </w:tcPr>
          <w:p w:rsidR="007F6753" w:rsidRPr="00D71C93" w:rsidRDefault="007F6753" w:rsidP="00C00DC6">
            <w:pPr>
              <w:tabs>
                <w:tab w:val="num" w:pos="426"/>
              </w:tabs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 xml:space="preserve">Участие в проведении информационных, лекционных мероприятий по информированию населения о ходе реализации основных положений и требований на </w:t>
            </w:r>
            <w:r w:rsidRPr="00D71C9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627E3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8373D3">
              <w:rPr>
                <w:rFonts w:ascii="Times New Roman" w:hAnsi="Times New Roman"/>
                <w:sz w:val="28"/>
                <w:szCs w:val="28"/>
              </w:rPr>
              <w:t>себелорусском народном собрании;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ежегодном послании Президента Республи</w:t>
            </w:r>
            <w:r w:rsidR="004E7A16">
              <w:rPr>
                <w:rFonts w:ascii="Times New Roman" w:hAnsi="Times New Roman"/>
                <w:sz w:val="28"/>
                <w:szCs w:val="28"/>
              </w:rPr>
              <w:t>ки Беларусь белорусскому народу, Году народного единства.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79" w:type="dxa"/>
          </w:tcPr>
          <w:p w:rsidR="007F6753" w:rsidRPr="00D71C93" w:rsidRDefault="003713F1" w:rsidP="00EA2878">
            <w:pPr>
              <w:tabs>
                <w:tab w:val="num" w:pos="567"/>
              </w:tabs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плана по социально-экономическому развитию страны на 2021-2025 годы.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 xml:space="preserve">Участие в организации лекционных, информационных мероприятий по информированию населения области о социально-экономическом развитии страны в предстоящем пятилетии на основе совершенствования условий социально-экономических отношений, инновационного развития и повышения конкурентоспособности национальной экономики. 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Организация лекционной работы по пропаганде инновационных процессов в экономической, социальной и культурной сферах, новейших достижений Республики Беларусь в различных областях науки и техники</w:t>
            </w:r>
            <w:r w:rsidR="008150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Информирование населения области о социально-экономическом, общественно-политическом развитии республики, области, о тенденциях в мировой экономике.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79" w:type="dxa"/>
          </w:tcPr>
          <w:p w:rsidR="007F6753" w:rsidRPr="00D71C93" w:rsidRDefault="007F6753" w:rsidP="00B65AC4">
            <w:pPr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Информационное обеспечение программы сбережения энергоресурсов на предприятиях, в организациях области, как важнейшей государственной задачи в свете требований Директивы Президента Республики                 Беларусь от 14 июня 2007г. №3 «Экономия и бережливость – главные факторы экономической безопасности государства».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9C6DCD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Участие в проведении учебно-практических, учебно-консультативных, обучающих занятий по вопросам трудового, гражданского, жилищного, пенсионного законодательства с участием ведущих специалистов министерств, республиканских, областных ведомств и организаций.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9C6DCD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Участие в организации и проведении по заявкам трудовых коллективов, учреждений образования лекций, «круглых столов» по правовой тематике.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9C6DCD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Развитие системы информирования населения области, направленной на совершенствование гражданско-патриотической, политической, экономической, управленческой, духовно-нравственной и физической культуры человека.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9C6DCD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Участие в непрерывном образовании взрослых: повышение общеобразовательного, профессионального, культурного уровня населения области.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9C6DCD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</w:t>
            </w:r>
            <w:r w:rsidR="009C6DCD">
              <w:rPr>
                <w:rFonts w:ascii="Times New Roman" w:hAnsi="Times New Roman"/>
                <w:sz w:val="28"/>
                <w:szCs w:val="28"/>
              </w:rPr>
              <w:t>1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Сотрудничество с государственными, местными исполнительными и распорядительными органами в вопросах реализации принципов идеологии белорусского государства, патриотического, духовно-нравственного воспитания населения.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</w:t>
            </w:r>
            <w:r w:rsidR="009C6DCD">
              <w:rPr>
                <w:rFonts w:ascii="Times New Roman" w:hAnsi="Times New Roman"/>
                <w:sz w:val="28"/>
                <w:szCs w:val="28"/>
              </w:rPr>
              <w:t>2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9" w:type="dxa"/>
          </w:tcPr>
          <w:p w:rsidR="007F6753" w:rsidRPr="00D71C93" w:rsidRDefault="007F6753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Взаимодействие с республиканскими органами государственного управления, местными исполнительными и распорядительными органами в вопросах совершенствования информационной, просветительской, образовательной, идеологической работы среди населения.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rPr>
          <w:trHeight w:val="873"/>
        </w:trPr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79" w:type="dxa"/>
          </w:tcPr>
          <w:p w:rsidR="007F6753" w:rsidRPr="00D71C93" w:rsidRDefault="007F6753" w:rsidP="00F021FB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 xml:space="preserve">Информационное обеспечение реализации Программы </w:t>
            </w:r>
            <w:r w:rsidR="00F021FB" w:rsidRPr="00F021FB">
              <w:rPr>
                <w:rFonts w:ascii="Times New Roman" w:hAnsi="Times New Roman"/>
                <w:sz w:val="28"/>
                <w:szCs w:val="28"/>
              </w:rPr>
              <w:t>«Здоровье народа и демографическая</w:t>
            </w:r>
            <w:r w:rsidR="00F02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21FB" w:rsidRPr="00F021FB">
              <w:rPr>
                <w:rFonts w:ascii="Times New Roman" w:hAnsi="Times New Roman"/>
                <w:sz w:val="28"/>
                <w:szCs w:val="28"/>
              </w:rPr>
              <w:t>безопасность»</w:t>
            </w:r>
            <w:r w:rsidR="00F021FB">
              <w:rPr>
                <w:rFonts w:ascii="Times New Roman" w:hAnsi="Times New Roman"/>
                <w:sz w:val="28"/>
                <w:szCs w:val="28"/>
              </w:rPr>
              <w:t xml:space="preserve"> на 2021-2025 годы.</w:t>
            </w:r>
          </w:p>
        </w:tc>
        <w:tc>
          <w:tcPr>
            <w:tcW w:w="1560" w:type="dxa"/>
          </w:tcPr>
          <w:p w:rsidR="007F6753" w:rsidRPr="00D71C93" w:rsidRDefault="00F021FB" w:rsidP="009C21F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F021FB" w:rsidRPr="00D71C93" w:rsidTr="005F056B">
        <w:trPr>
          <w:trHeight w:val="654"/>
        </w:trPr>
        <w:tc>
          <w:tcPr>
            <w:tcW w:w="854" w:type="dxa"/>
          </w:tcPr>
          <w:p w:rsidR="00F021FB" w:rsidRPr="00D71C93" w:rsidRDefault="00F021FB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79" w:type="dxa"/>
          </w:tcPr>
          <w:p w:rsidR="00F021FB" w:rsidRPr="00D71C93" w:rsidRDefault="00F021FB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Информационное обеспечение реализации </w:t>
            </w:r>
            <w:r w:rsidR="008373D3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8373D3" w:rsidRPr="00F021FB">
              <w:rPr>
                <w:rFonts w:ascii="Times New Roman" w:hAnsi="Times New Roman"/>
                <w:sz w:val="28"/>
                <w:szCs w:val="28"/>
              </w:rPr>
              <w:t>«</w:t>
            </w:r>
            <w:r w:rsidRPr="00F021FB">
              <w:rPr>
                <w:rFonts w:ascii="Times New Roman" w:hAnsi="Times New Roman"/>
                <w:sz w:val="28"/>
                <w:szCs w:val="28"/>
              </w:rPr>
              <w:t>Энер</w:t>
            </w:r>
            <w:r>
              <w:rPr>
                <w:rFonts w:ascii="Times New Roman" w:hAnsi="Times New Roman"/>
                <w:sz w:val="28"/>
                <w:szCs w:val="28"/>
              </w:rPr>
              <w:t>госбережение» на 2021–2025 годы.</w:t>
            </w:r>
          </w:p>
        </w:tc>
        <w:tc>
          <w:tcPr>
            <w:tcW w:w="1560" w:type="dxa"/>
          </w:tcPr>
          <w:p w:rsidR="00F021FB" w:rsidRPr="00D71C93" w:rsidRDefault="00F021FB" w:rsidP="009C21F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021FB" w:rsidRPr="00D71C93" w:rsidTr="005F056B">
        <w:trPr>
          <w:trHeight w:val="873"/>
        </w:trPr>
        <w:tc>
          <w:tcPr>
            <w:tcW w:w="854" w:type="dxa"/>
          </w:tcPr>
          <w:p w:rsidR="00F021FB" w:rsidRDefault="00F021FB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79" w:type="dxa"/>
          </w:tcPr>
          <w:p w:rsidR="00F021FB" w:rsidRDefault="00F021FB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программы</w:t>
            </w:r>
            <w:r w:rsidRPr="00F021F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«</w:t>
            </w:r>
            <w:r w:rsidRPr="00F021FB">
              <w:rPr>
                <w:rFonts w:ascii="Times New Roman" w:hAnsi="Times New Roman"/>
                <w:sz w:val="28"/>
                <w:szCs w:val="28"/>
              </w:rPr>
              <w:t>Образование и молодежная политика»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2021-2025 годы.</w:t>
            </w:r>
          </w:p>
        </w:tc>
        <w:tc>
          <w:tcPr>
            <w:tcW w:w="1560" w:type="dxa"/>
          </w:tcPr>
          <w:p w:rsidR="00F021FB" w:rsidRDefault="00F021FB" w:rsidP="009C21F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021FB" w:rsidRPr="00D71C93" w:rsidTr="005F056B">
        <w:trPr>
          <w:trHeight w:val="661"/>
        </w:trPr>
        <w:tc>
          <w:tcPr>
            <w:tcW w:w="854" w:type="dxa"/>
          </w:tcPr>
          <w:p w:rsidR="00F021FB" w:rsidRDefault="00F021FB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79" w:type="dxa"/>
          </w:tcPr>
          <w:p w:rsidR="00F021FB" w:rsidRDefault="00F021FB" w:rsidP="00F021FB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программы</w:t>
            </w:r>
            <w:r w:rsidRPr="00F021FB">
              <w:rPr>
                <w:sz w:val="25"/>
                <w:szCs w:val="25"/>
              </w:rPr>
              <w:t xml:space="preserve"> </w:t>
            </w:r>
            <w:r w:rsidRPr="00F021FB">
              <w:rPr>
                <w:rFonts w:ascii="Times New Roman" w:hAnsi="Times New Roman"/>
                <w:sz w:val="28"/>
                <w:szCs w:val="28"/>
              </w:rPr>
              <w:t>«Цифровое развит</w:t>
            </w:r>
            <w:r>
              <w:rPr>
                <w:rFonts w:ascii="Times New Roman" w:hAnsi="Times New Roman"/>
                <w:sz w:val="28"/>
                <w:szCs w:val="28"/>
              </w:rPr>
              <w:t>ие Беларуси» на 2021–2025 годы.</w:t>
            </w:r>
          </w:p>
        </w:tc>
        <w:tc>
          <w:tcPr>
            <w:tcW w:w="1560" w:type="dxa"/>
          </w:tcPr>
          <w:p w:rsidR="00F021FB" w:rsidRDefault="00F021FB" w:rsidP="009C21F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F706EF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Участие лекторов Могилев</w:t>
            </w:r>
            <w:r w:rsidRPr="00D71C9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кой областной оргструктуры РГОО «Белорусское общество «Знание» в проведении единых дней информирования населения. 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F706EF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 xml:space="preserve">Участие в реализации решений: </w:t>
            </w:r>
            <w:r w:rsidRPr="00D71C9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>-го съезда Республиканского государственно-общественного объединения «Белорусское общество «Знание»; основных направлений деятельности РГОО «Знание» на              2018-2022 годы.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446251">
        <w:tc>
          <w:tcPr>
            <w:tcW w:w="9493" w:type="dxa"/>
            <w:gridSpan w:val="3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. ИНФОРМАЦИОННО-ПРОПАГАНДИСТСКАЯ РАБОТА, ПОСВЯЩЕННАЯ  ГОСУДАРСТВЕННЫМ, ОБЩЕРЕСПУБЛИКАНСКИМ,ЮБИЛЕЙНЫМ И ПАМЯТНЫМ ДАТАМ</w:t>
            </w:r>
          </w:p>
        </w:tc>
      </w:tr>
      <w:tr w:rsidR="00D71C93" w:rsidRPr="00D71C93" w:rsidTr="005F056B">
        <w:trPr>
          <w:trHeight w:val="435"/>
        </w:trPr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79" w:type="dxa"/>
          </w:tcPr>
          <w:p w:rsidR="007F6753" w:rsidRPr="00D71C93" w:rsidRDefault="007F6753" w:rsidP="00710817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Организация цикла лекций, посвященных</w:t>
            </w:r>
            <w:r w:rsidR="00C12A92" w:rsidRPr="00D71C9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EA287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</w:t>
            </w:r>
            <w:r w:rsidR="00EA28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Дню образования БССР</w:t>
            </w:r>
            <w:r w:rsidR="00B65AC4"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EA287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</w:t>
            </w:r>
            <w:r w:rsidR="00EA28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Дню Конституции Республики Беларусь</w:t>
            </w:r>
            <w:r w:rsidR="00B65AC4"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D71C93" w:rsidRPr="00D71C93" w:rsidTr="005F056B">
        <w:trPr>
          <w:trHeight w:val="416"/>
        </w:trPr>
        <w:tc>
          <w:tcPr>
            <w:tcW w:w="854" w:type="dxa"/>
          </w:tcPr>
          <w:p w:rsidR="007F6753" w:rsidRPr="00D71C93" w:rsidRDefault="007F6753" w:rsidP="00EA287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</w:t>
            </w:r>
            <w:r w:rsidR="00EA28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Дню единения народов Беларуси и России</w:t>
            </w:r>
            <w:r w:rsidR="00B65AC4"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D71C93" w:rsidRPr="00D71C93" w:rsidTr="005F056B">
        <w:trPr>
          <w:trHeight w:val="416"/>
        </w:trPr>
        <w:tc>
          <w:tcPr>
            <w:tcW w:w="854" w:type="dxa"/>
          </w:tcPr>
          <w:p w:rsidR="007F6753" w:rsidRPr="00D71C93" w:rsidRDefault="007F6753" w:rsidP="00EA287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</w:t>
            </w:r>
            <w:r w:rsidR="00EA28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Всемирному дню здоровья</w:t>
            </w:r>
            <w:r w:rsidR="00B65AC4"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D71C93" w:rsidRPr="00D71C93" w:rsidTr="005F056B">
        <w:trPr>
          <w:trHeight w:val="416"/>
        </w:trPr>
        <w:tc>
          <w:tcPr>
            <w:tcW w:w="854" w:type="dxa"/>
          </w:tcPr>
          <w:p w:rsidR="007F6753" w:rsidRPr="00D71C93" w:rsidRDefault="007F6753" w:rsidP="00EA287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</w:t>
            </w:r>
            <w:r w:rsidR="00EA28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Международному дню памяти Чернобыльской трагедии</w:t>
            </w:r>
            <w:r w:rsidR="00B65AC4"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4444B" w:rsidRPr="00D71C93" w:rsidTr="005F056B">
        <w:trPr>
          <w:trHeight w:val="416"/>
        </w:trPr>
        <w:tc>
          <w:tcPr>
            <w:tcW w:w="854" w:type="dxa"/>
          </w:tcPr>
          <w:p w:rsidR="00E4444B" w:rsidRPr="00D71C93" w:rsidRDefault="00E4444B" w:rsidP="00EA287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79" w:type="dxa"/>
          </w:tcPr>
          <w:p w:rsidR="00E4444B" w:rsidRPr="00E4444B" w:rsidRDefault="00E4444B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Освобождение </w:t>
            </w:r>
            <w:r w:rsidR="003014FC">
              <w:rPr>
                <w:rFonts w:ascii="Times New Roman" w:hAnsi="Times New Roman"/>
                <w:sz w:val="28"/>
                <w:szCs w:val="28"/>
              </w:rPr>
              <w:t xml:space="preserve">Республики Беларусь от </w:t>
            </w:r>
            <w:r w:rsidR="00F706EF">
              <w:rPr>
                <w:rFonts w:ascii="Times New Roman" w:hAnsi="Times New Roman"/>
                <w:sz w:val="28"/>
                <w:szCs w:val="28"/>
              </w:rPr>
              <w:t xml:space="preserve">немецко-фашистских захватчиков </w:t>
            </w:r>
          </w:p>
        </w:tc>
        <w:tc>
          <w:tcPr>
            <w:tcW w:w="1560" w:type="dxa"/>
          </w:tcPr>
          <w:p w:rsidR="00E4444B" w:rsidRPr="00D71C93" w:rsidRDefault="00F706EF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D71C93" w:rsidRPr="00D71C93" w:rsidTr="005F056B">
        <w:trPr>
          <w:trHeight w:val="416"/>
        </w:trPr>
        <w:tc>
          <w:tcPr>
            <w:tcW w:w="854" w:type="dxa"/>
          </w:tcPr>
          <w:p w:rsidR="007F6753" w:rsidRPr="00D71C93" w:rsidRDefault="007F6753" w:rsidP="00EA287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</w:t>
            </w:r>
            <w:r w:rsidR="00F706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Дню государственного герба Республики Беларусь и Государственного флага Республики Беларусь</w:t>
            </w:r>
            <w:r w:rsidR="00B65AC4"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F6753" w:rsidRPr="00D71C93" w:rsidRDefault="00F706EF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  <w:tr w:rsidR="00D71C93" w:rsidRPr="00D71C93" w:rsidTr="005F056B">
        <w:trPr>
          <w:trHeight w:val="416"/>
        </w:trPr>
        <w:tc>
          <w:tcPr>
            <w:tcW w:w="854" w:type="dxa"/>
          </w:tcPr>
          <w:p w:rsidR="007F6753" w:rsidRPr="00D71C93" w:rsidRDefault="007F6753" w:rsidP="00EA287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</w:t>
            </w:r>
            <w:r w:rsidR="00F706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Международному дню борьбы со злоупотреблением наркотическими средствами и их незаконными оборотами</w:t>
            </w:r>
            <w:r w:rsidR="00B65AC4"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F6753" w:rsidRPr="00D71C93" w:rsidRDefault="00F706EF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</w:tr>
      <w:tr w:rsidR="00D71C93" w:rsidRPr="00D71C93" w:rsidTr="005F056B">
        <w:trPr>
          <w:trHeight w:val="416"/>
        </w:trPr>
        <w:tc>
          <w:tcPr>
            <w:tcW w:w="854" w:type="dxa"/>
          </w:tcPr>
          <w:p w:rsidR="007F6753" w:rsidRPr="00D71C93" w:rsidRDefault="007F6753" w:rsidP="00EA287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</w:t>
            </w:r>
            <w:r w:rsidR="00F706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Дню всенародной памяти жертв Великой Отечественной войны</w:t>
            </w:r>
            <w:r w:rsidR="00B65AC4"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F6753" w:rsidRPr="00D71C93" w:rsidRDefault="00F706EF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EA287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</w:t>
            </w:r>
            <w:r w:rsidR="00F706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tabs>
                <w:tab w:val="num" w:pos="426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Дню независимости Республики Беларусь</w:t>
            </w:r>
            <w:r w:rsidR="00B65AC4" w:rsidRPr="00D71C93">
              <w:rPr>
                <w:rFonts w:ascii="Times New Roman" w:hAnsi="Times New Roman"/>
                <w:sz w:val="28"/>
                <w:szCs w:val="28"/>
              </w:rPr>
              <w:t>.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EA287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1.1</w:t>
            </w:r>
            <w:r w:rsidR="00F706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79" w:type="dxa"/>
          </w:tcPr>
          <w:p w:rsidR="007F6753" w:rsidRPr="00D71C93" w:rsidRDefault="007F6753" w:rsidP="00EA2878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10</w:t>
            </w:r>
            <w:r w:rsidR="00EA2878">
              <w:rPr>
                <w:rFonts w:ascii="Times New Roman" w:hAnsi="Times New Roman"/>
                <w:sz w:val="28"/>
                <w:szCs w:val="28"/>
              </w:rPr>
              <w:t>4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годовщине Октябрьской революции</w:t>
            </w:r>
            <w:r w:rsidR="00B65AC4"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F6753" w:rsidRPr="00D71C93" w:rsidRDefault="008E6AA8" w:rsidP="008E6A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о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>ктябрь-ноябрь</w:t>
            </w:r>
          </w:p>
        </w:tc>
      </w:tr>
      <w:tr w:rsidR="00D71C93" w:rsidRPr="00D71C93" w:rsidTr="006C1883">
        <w:trPr>
          <w:trHeight w:val="443"/>
        </w:trPr>
        <w:tc>
          <w:tcPr>
            <w:tcW w:w="9493" w:type="dxa"/>
            <w:gridSpan w:val="3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. ОРГАНИЗАЦИЯ И ПРОВЕДЕНИЕ УЧЕБНО-КОНСУЛЬТАТИВНЫХ, УЧЕБНО-ПРАКТИЧЕСКИХ,ОБУЧАЮЩИХ ЗАНЯТИЙ</w:t>
            </w: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7F6753">
            <w:pPr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Разработка программ и организация информационно-практических семинаров на темы: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50699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 xml:space="preserve">в течение </w:t>
            </w:r>
          </w:p>
          <w:p w:rsidR="00A238A2" w:rsidRPr="00D71C93" w:rsidRDefault="00A238A2" w:rsidP="0050699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A238A2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8A2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8A2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8A2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8A2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8A2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FF2777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Правовое регулирование проведения проверок на предприятиях и в организациях.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79" w:type="dxa"/>
            <w:tcBorders>
              <w:bottom w:val="single" w:sz="4" w:space="0" w:color="auto"/>
              <w:right w:val="single" w:sz="4" w:space="0" w:color="auto"/>
            </w:tcBorders>
          </w:tcPr>
          <w:p w:rsidR="00A238A2" w:rsidRPr="00D71C93" w:rsidRDefault="00A238A2" w:rsidP="00EA287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Электронный документооборот.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EA287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Налоги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Особенности заполнения и предоставления персонифицированного учета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2021 году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8D2CB2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Практика применения законодательства о труде: от приема до увольнения работника.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8D2CB2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Актуальные вопросы архивного дела.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C74D5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EA287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Служебные командировки, больничные листы: порядок оформления и оплаты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C74D5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Социальные выплаты и пособия.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C74D5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Актуальные вопросы оплаты труда.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C74D5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EA287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Формирование затрат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году: изменения и новшества.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570305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 xml:space="preserve">Современные подходы к формированию оплаты труда.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EA287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 xml:space="preserve">Оплата труда работников бюджетных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C74D5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8D2CB2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F056B">
              <w:rPr>
                <w:rFonts w:ascii="Times New Roman" w:hAnsi="Times New Roman"/>
                <w:sz w:val="28"/>
                <w:szCs w:val="28"/>
              </w:rPr>
              <w:t>Закупки за счет собственных средств. Закупки при строительстве за бюджетные и собственные средства. Предупреждение коррупционных нарушений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8D2CB2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Основные средства и годовая инвентаризация.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C74D5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EA287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Учетная политика и порядок оформления первичных документов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C74D5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EA287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семейного неблагополучия, суицидального поведения.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Обращение с отходами.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C74D5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 xml:space="preserve">Энергосбережение в рамках законодательства Республики Беларусь.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5F056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56B">
              <w:rPr>
                <w:rFonts w:ascii="Times New Roman" w:hAnsi="Times New Roman"/>
                <w:sz w:val="28"/>
                <w:szCs w:val="28"/>
              </w:rPr>
              <w:t>Охрана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труда в свете новых требований з</w:t>
            </w:r>
            <w:r w:rsidRPr="005F056B">
              <w:rPr>
                <w:rFonts w:ascii="Times New Roman" w:hAnsi="Times New Roman"/>
                <w:sz w:val="28"/>
                <w:szCs w:val="28"/>
              </w:rPr>
              <w:t>аконодательства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C74D5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Основные вопросы подготовки организаций к устойчивой работе в осенне-зимний период.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C74D5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570305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Санитарно-гигиенические требования, предъявляемые к собственникам оздоровительных учреждений.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C74D5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Психология этико-деловых отношений в трудовом коллективе.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C74D5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D71C93" w:rsidRDefault="00A238A2" w:rsidP="00FF2777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F056B">
              <w:rPr>
                <w:rFonts w:ascii="Times New Roman" w:hAnsi="Times New Roman"/>
                <w:sz w:val="28"/>
                <w:szCs w:val="28"/>
              </w:rPr>
              <w:t>Организация работы по соблюдению антикоррупционного законодательства на предприятии (организации). Нормативно-п</w:t>
            </w:r>
            <w:r w:rsidR="00CD49F6">
              <w:rPr>
                <w:rFonts w:ascii="Times New Roman" w:hAnsi="Times New Roman"/>
                <w:sz w:val="28"/>
                <w:szCs w:val="28"/>
              </w:rPr>
              <w:t>равовые и практические аспекты»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8A2" w:rsidRPr="00D71C93" w:rsidTr="00E90F3A">
        <w:tc>
          <w:tcPr>
            <w:tcW w:w="854" w:type="dxa"/>
          </w:tcPr>
          <w:p w:rsidR="00A238A2" w:rsidRPr="00D71C93" w:rsidRDefault="00A238A2" w:rsidP="00C74D5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A238A2" w:rsidRPr="005F056B" w:rsidRDefault="00A238A2" w:rsidP="00FF2777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F056B">
              <w:rPr>
                <w:rFonts w:ascii="Times New Roman" w:hAnsi="Times New Roman"/>
                <w:sz w:val="28"/>
                <w:szCs w:val="28"/>
              </w:rPr>
              <w:t>Типичные нарушения правил охраны труда, повлекшие привлечение к уголовной ответственности должностных лиц предприятий и организаций. Исполнение требований Директивы №1 в части оценки эффективности работы предприятия в вопросах укрепления общественной безопасности и дисциплины, обеспечение здоровых и безопасных условий труда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38A2" w:rsidRPr="00D71C93" w:rsidRDefault="00A238A2" w:rsidP="00134D6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D6C" w:rsidRPr="00D71C93" w:rsidTr="00134D6C">
        <w:tc>
          <w:tcPr>
            <w:tcW w:w="854" w:type="dxa"/>
          </w:tcPr>
          <w:p w:rsidR="00134D6C" w:rsidRDefault="00134D6C" w:rsidP="00C74D5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134D6C" w:rsidRPr="005F056B" w:rsidRDefault="00134D6C" w:rsidP="00FF2777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Психологические особенности идеологической работы в современных условиях.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D6C" w:rsidRDefault="00134D6C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D6C" w:rsidRPr="00D71C93" w:rsidTr="00134D6C">
        <w:tc>
          <w:tcPr>
            <w:tcW w:w="854" w:type="dxa"/>
          </w:tcPr>
          <w:p w:rsidR="00134D6C" w:rsidRDefault="00134D6C" w:rsidP="00C74D5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1.26</w:t>
            </w:r>
          </w:p>
        </w:tc>
        <w:tc>
          <w:tcPr>
            <w:tcW w:w="7079" w:type="dxa"/>
            <w:tcBorders>
              <w:right w:val="single" w:sz="4" w:space="0" w:color="auto"/>
            </w:tcBorders>
          </w:tcPr>
          <w:p w:rsidR="00134D6C" w:rsidRDefault="00134D6C" w:rsidP="00FF2777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Социально-экономическая и общественно-политическая ситуация в стране.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C" w:rsidRDefault="00134D6C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93" w:rsidRPr="00D71C93" w:rsidTr="00134D6C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Разработка программ и организация   обучения в народном университете гражданского, профессионального образования и информирования специалистов социально-экономического комплекса области на факультетах (по 30-часовой программе: 2 сессии по 2 дня)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F6753" w:rsidRPr="00D71C93" w:rsidRDefault="002C4498" w:rsidP="00EA287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  <w:r w:rsidR="007F6753" w:rsidRPr="00D71C93">
              <w:rPr>
                <w:rFonts w:ascii="Times New Roman" w:hAnsi="Times New Roman"/>
                <w:b/>
                <w:sz w:val="28"/>
                <w:szCs w:val="28"/>
              </w:rPr>
              <w:t>-сентябрь 202</w:t>
            </w:r>
            <w:r w:rsidR="00EA28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F6753" w:rsidRPr="00D71C9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Организация и проведение идеологической работы на предприятии (в организации).</w:t>
            </w: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Подготовка резерва руководящих кадров для управленческой работы в современных условиях.</w:t>
            </w: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Кадровая служба в современных условиях.</w:t>
            </w: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Служба охраны труда предприятия в свете требований Директивы №1 Президента Республики Беларусь.</w:t>
            </w:r>
          </w:p>
        </w:tc>
        <w:tc>
          <w:tcPr>
            <w:tcW w:w="1560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93" w:rsidRPr="00D71C93" w:rsidTr="005F056B">
        <w:tc>
          <w:tcPr>
            <w:tcW w:w="854" w:type="dxa"/>
          </w:tcPr>
          <w:p w:rsidR="00B65AC4" w:rsidRPr="00D71C93" w:rsidRDefault="00B65AC4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079" w:type="dxa"/>
          </w:tcPr>
          <w:p w:rsidR="00B65AC4" w:rsidRPr="00D71C93" w:rsidRDefault="00B65AC4" w:rsidP="00B65AC4">
            <w:pPr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выездных информационно-практических семинаров по заявкам предприятий, организаций и учреждений.</w:t>
            </w:r>
          </w:p>
        </w:tc>
        <w:tc>
          <w:tcPr>
            <w:tcW w:w="1560" w:type="dxa"/>
          </w:tcPr>
          <w:p w:rsidR="00B65AC4" w:rsidRPr="00D71C93" w:rsidRDefault="00B65AC4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D71C93" w:rsidRPr="00D71C93" w:rsidTr="002B41ED">
        <w:tc>
          <w:tcPr>
            <w:tcW w:w="9493" w:type="dxa"/>
            <w:gridSpan w:val="3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. ОРГАНИЗАЦИОННО-АНАЛИТИЧЕСКАЯ И МЕТОДИЧЕСКАЯ РАБОТА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Осуществление контроля за качеством изложения информационного материала лекторами Могилевской областной организационной структуры РГОО «Знание».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Проведение анкетирования с целью изучения интересов и потребностей слушателей в информационном материале. Интересующие темы включать в программы семинаров.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Оказание организационной, научно-методической, консультативной помощи районным (городским) организационным структурам РГОО «Белорусское общество «Знание».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06100D">
        <w:tc>
          <w:tcPr>
            <w:tcW w:w="9493" w:type="dxa"/>
            <w:gridSpan w:val="3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C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D71C93">
              <w:rPr>
                <w:rFonts w:ascii="Times New Roman" w:hAnsi="Times New Roman"/>
                <w:b/>
                <w:sz w:val="28"/>
                <w:szCs w:val="28"/>
              </w:rPr>
              <w:t>. РАБОТА С ГОСУДАРСТВЕННЫМИ И ОБЩЕСТВЕННЫМИ ОРГАНИЗАЦИЯМИ, ОБЪЕДИНЕНИЯМИ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Оказывать информационно-методическое содействие государственным, общественным организациям, объединениям в их работе (по заявкам).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Организация совместной работы с инспекцией по налогам и сборам по Могилевской области по разъяснению новых правил исчисления налогов.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Взаимодействие и сотрудничество с областной организацией Белорусское общество Красного креста, областным Советом ветер</w:t>
            </w:r>
            <w:r w:rsidR="00A238A2">
              <w:rPr>
                <w:rFonts w:ascii="Times New Roman" w:hAnsi="Times New Roman"/>
                <w:sz w:val="28"/>
                <w:szCs w:val="28"/>
              </w:rPr>
              <w:t>анов, Могилевским ОК ОО «БРСМ»,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общественной организацией «Белая Русь»</w:t>
            </w:r>
            <w:r w:rsidR="00A238A2">
              <w:rPr>
                <w:rFonts w:ascii="Times New Roman" w:hAnsi="Times New Roman"/>
                <w:sz w:val="28"/>
                <w:szCs w:val="28"/>
              </w:rPr>
              <w:t>, МОО «Белорусский фонд мира»</w:t>
            </w:r>
            <w:r w:rsidRPr="00D71C93">
              <w:rPr>
                <w:rFonts w:ascii="Times New Roman" w:hAnsi="Times New Roman"/>
                <w:sz w:val="28"/>
                <w:szCs w:val="28"/>
              </w:rPr>
              <w:t xml:space="preserve"> в вопросах формирования здорового образа жизни у населения области, проведения военно-патриотических акций, культурно-массовых мероприятий патриотической направленности.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71C93" w:rsidRPr="00D71C93" w:rsidTr="005F056B">
        <w:tc>
          <w:tcPr>
            <w:tcW w:w="854" w:type="dxa"/>
          </w:tcPr>
          <w:p w:rsidR="007F6753" w:rsidRPr="00D71C93" w:rsidRDefault="007F6753" w:rsidP="007F675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79" w:type="dxa"/>
          </w:tcPr>
          <w:p w:rsidR="007F6753" w:rsidRPr="00D71C93" w:rsidRDefault="007F6753" w:rsidP="007F675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Взаимодействие и сотрудничество с Могилевской областной библиотекой с целью патриотического, духовно-нравственного воспитания молодежи.</w:t>
            </w:r>
          </w:p>
        </w:tc>
        <w:tc>
          <w:tcPr>
            <w:tcW w:w="1560" w:type="dxa"/>
          </w:tcPr>
          <w:p w:rsidR="007F6753" w:rsidRPr="00D71C93" w:rsidRDefault="009C21FA" w:rsidP="009C21F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93">
              <w:rPr>
                <w:rFonts w:ascii="Times New Roman" w:hAnsi="Times New Roman"/>
                <w:sz w:val="28"/>
                <w:szCs w:val="28"/>
              </w:rPr>
              <w:t>в</w:t>
            </w:r>
            <w:r w:rsidR="007F6753" w:rsidRPr="00D71C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</w:tbl>
    <w:p w:rsidR="004656D5" w:rsidRDefault="004656D5" w:rsidP="00954357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D71C93" w:rsidRPr="00D71C93" w:rsidRDefault="00D71C93" w:rsidP="00954357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47299D" w:rsidRPr="00D71C93" w:rsidRDefault="0047299D" w:rsidP="0047299D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D71C93">
        <w:rPr>
          <w:rFonts w:ascii="Times New Roman" w:hAnsi="Times New Roman"/>
          <w:sz w:val="28"/>
          <w:szCs w:val="28"/>
        </w:rPr>
        <w:t>Председатель правления</w:t>
      </w:r>
      <w:r w:rsidR="00A30C97" w:rsidRPr="00D71C9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95D56" w:rsidRPr="00D71C93">
        <w:rPr>
          <w:rFonts w:ascii="Times New Roman" w:hAnsi="Times New Roman"/>
          <w:sz w:val="28"/>
          <w:szCs w:val="28"/>
        </w:rPr>
        <w:t xml:space="preserve"> </w:t>
      </w:r>
      <w:r w:rsidR="00A30C97" w:rsidRPr="00D71C9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30C97" w:rsidRPr="00D71C93">
        <w:rPr>
          <w:rFonts w:ascii="Times New Roman" w:hAnsi="Times New Roman"/>
          <w:sz w:val="28"/>
          <w:szCs w:val="28"/>
        </w:rPr>
        <w:t>Д.В.Дук</w:t>
      </w:r>
      <w:proofErr w:type="spellEnd"/>
    </w:p>
    <w:sectPr w:rsidR="0047299D" w:rsidRPr="00D7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D20B1"/>
    <w:multiLevelType w:val="hybridMultilevel"/>
    <w:tmpl w:val="4B628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558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B9"/>
    <w:rsid w:val="00002A5E"/>
    <w:rsid w:val="00010EAE"/>
    <w:rsid w:val="00015E78"/>
    <w:rsid w:val="00027660"/>
    <w:rsid w:val="000354C9"/>
    <w:rsid w:val="0003740D"/>
    <w:rsid w:val="0004494F"/>
    <w:rsid w:val="00051270"/>
    <w:rsid w:val="00081FF8"/>
    <w:rsid w:val="000876AE"/>
    <w:rsid w:val="000928DB"/>
    <w:rsid w:val="000A389D"/>
    <w:rsid w:val="000A73C3"/>
    <w:rsid w:val="000C4FC2"/>
    <w:rsid w:val="000F263F"/>
    <w:rsid w:val="000F3177"/>
    <w:rsid w:val="000F3F29"/>
    <w:rsid w:val="00114E2B"/>
    <w:rsid w:val="00134D6C"/>
    <w:rsid w:val="001451DF"/>
    <w:rsid w:val="001559A4"/>
    <w:rsid w:val="001619D6"/>
    <w:rsid w:val="00167D4A"/>
    <w:rsid w:val="00170EA5"/>
    <w:rsid w:val="001766F2"/>
    <w:rsid w:val="00181386"/>
    <w:rsid w:val="001A5A5C"/>
    <w:rsid w:val="001C7139"/>
    <w:rsid w:val="001D02E5"/>
    <w:rsid w:val="001D5845"/>
    <w:rsid w:val="001E2D3F"/>
    <w:rsid w:val="001E399F"/>
    <w:rsid w:val="001F5E91"/>
    <w:rsid w:val="00204412"/>
    <w:rsid w:val="0021510F"/>
    <w:rsid w:val="002161E4"/>
    <w:rsid w:val="00224CBD"/>
    <w:rsid w:val="00234CB7"/>
    <w:rsid w:val="002506B8"/>
    <w:rsid w:val="00251C32"/>
    <w:rsid w:val="00262BE2"/>
    <w:rsid w:val="002720B9"/>
    <w:rsid w:val="002742B7"/>
    <w:rsid w:val="00276A4F"/>
    <w:rsid w:val="00287E7B"/>
    <w:rsid w:val="002A447B"/>
    <w:rsid w:val="002B138B"/>
    <w:rsid w:val="002C4498"/>
    <w:rsid w:val="003014FC"/>
    <w:rsid w:val="0031121D"/>
    <w:rsid w:val="00336730"/>
    <w:rsid w:val="003376FA"/>
    <w:rsid w:val="0035683F"/>
    <w:rsid w:val="00367D58"/>
    <w:rsid w:val="003713F1"/>
    <w:rsid w:val="00395D56"/>
    <w:rsid w:val="003C542C"/>
    <w:rsid w:val="003E2738"/>
    <w:rsid w:val="003E3E47"/>
    <w:rsid w:val="00420054"/>
    <w:rsid w:val="00430B74"/>
    <w:rsid w:val="00433790"/>
    <w:rsid w:val="004528B8"/>
    <w:rsid w:val="0045425D"/>
    <w:rsid w:val="004656D5"/>
    <w:rsid w:val="0047299D"/>
    <w:rsid w:val="00476402"/>
    <w:rsid w:val="004871B6"/>
    <w:rsid w:val="004A0320"/>
    <w:rsid w:val="004A6EFC"/>
    <w:rsid w:val="004B6722"/>
    <w:rsid w:val="004C1D90"/>
    <w:rsid w:val="004D1A63"/>
    <w:rsid w:val="004E7A16"/>
    <w:rsid w:val="00506997"/>
    <w:rsid w:val="00516255"/>
    <w:rsid w:val="00570305"/>
    <w:rsid w:val="00573786"/>
    <w:rsid w:val="0057552B"/>
    <w:rsid w:val="005B1295"/>
    <w:rsid w:val="005C2F5E"/>
    <w:rsid w:val="005D1E1E"/>
    <w:rsid w:val="005F056B"/>
    <w:rsid w:val="00605A0D"/>
    <w:rsid w:val="00607BC9"/>
    <w:rsid w:val="006142AE"/>
    <w:rsid w:val="00623656"/>
    <w:rsid w:val="006248D3"/>
    <w:rsid w:val="00627E34"/>
    <w:rsid w:val="00644306"/>
    <w:rsid w:val="0065139B"/>
    <w:rsid w:val="00653856"/>
    <w:rsid w:val="00657296"/>
    <w:rsid w:val="00664542"/>
    <w:rsid w:val="0066705D"/>
    <w:rsid w:val="00670018"/>
    <w:rsid w:val="0068702A"/>
    <w:rsid w:val="006903DE"/>
    <w:rsid w:val="00697CAD"/>
    <w:rsid w:val="006C1883"/>
    <w:rsid w:val="006C6435"/>
    <w:rsid w:val="006E141E"/>
    <w:rsid w:val="0070723A"/>
    <w:rsid w:val="00710817"/>
    <w:rsid w:val="00727662"/>
    <w:rsid w:val="00742CD8"/>
    <w:rsid w:val="00755451"/>
    <w:rsid w:val="00773BBC"/>
    <w:rsid w:val="00773E8B"/>
    <w:rsid w:val="007A48D9"/>
    <w:rsid w:val="007A7ED2"/>
    <w:rsid w:val="007B75A0"/>
    <w:rsid w:val="007E237A"/>
    <w:rsid w:val="007E385F"/>
    <w:rsid w:val="007F6753"/>
    <w:rsid w:val="0080053C"/>
    <w:rsid w:val="00804934"/>
    <w:rsid w:val="00804942"/>
    <w:rsid w:val="00815034"/>
    <w:rsid w:val="00815E5D"/>
    <w:rsid w:val="008329C0"/>
    <w:rsid w:val="00834A49"/>
    <w:rsid w:val="008373D3"/>
    <w:rsid w:val="00841883"/>
    <w:rsid w:val="008454AE"/>
    <w:rsid w:val="008640F2"/>
    <w:rsid w:val="00872079"/>
    <w:rsid w:val="008833A2"/>
    <w:rsid w:val="008929B3"/>
    <w:rsid w:val="008A7794"/>
    <w:rsid w:val="008B1353"/>
    <w:rsid w:val="008D2CB2"/>
    <w:rsid w:val="008E21DC"/>
    <w:rsid w:val="008E6AA8"/>
    <w:rsid w:val="008F081E"/>
    <w:rsid w:val="008F2AD8"/>
    <w:rsid w:val="00903981"/>
    <w:rsid w:val="00930EC6"/>
    <w:rsid w:val="009339BA"/>
    <w:rsid w:val="00936995"/>
    <w:rsid w:val="00954357"/>
    <w:rsid w:val="00956551"/>
    <w:rsid w:val="00957071"/>
    <w:rsid w:val="00964EB4"/>
    <w:rsid w:val="00980545"/>
    <w:rsid w:val="00981246"/>
    <w:rsid w:val="009C21FA"/>
    <w:rsid w:val="009C6DCD"/>
    <w:rsid w:val="009E6637"/>
    <w:rsid w:val="00A238A2"/>
    <w:rsid w:val="00A30C97"/>
    <w:rsid w:val="00A368E8"/>
    <w:rsid w:val="00A614DB"/>
    <w:rsid w:val="00A661F4"/>
    <w:rsid w:val="00A777D2"/>
    <w:rsid w:val="00A83714"/>
    <w:rsid w:val="00AA3F9F"/>
    <w:rsid w:val="00AC0546"/>
    <w:rsid w:val="00AC44BD"/>
    <w:rsid w:val="00AF5A62"/>
    <w:rsid w:val="00AF7DFE"/>
    <w:rsid w:val="00B350DA"/>
    <w:rsid w:val="00B352C5"/>
    <w:rsid w:val="00B40CB5"/>
    <w:rsid w:val="00B42C2A"/>
    <w:rsid w:val="00B61BB4"/>
    <w:rsid w:val="00B6259E"/>
    <w:rsid w:val="00B65AC4"/>
    <w:rsid w:val="00B670A8"/>
    <w:rsid w:val="00B7321B"/>
    <w:rsid w:val="00B81E9C"/>
    <w:rsid w:val="00B84232"/>
    <w:rsid w:val="00B854C6"/>
    <w:rsid w:val="00B87AFA"/>
    <w:rsid w:val="00B91394"/>
    <w:rsid w:val="00B927EA"/>
    <w:rsid w:val="00BA4F11"/>
    <w:rsid w:val="00BC7E1E"/>
    <w:rsid w:val="00BF33E1"/>
    <w:rsid w:val="00C00DC6"/>
    <w:rsid w:val="00C12A92"/>
    <w:rsid w:val="00C12AFE"/>
    <w:rsid w:val="00C34E4F"/>
    <w:rsid w:val="00C53F80"/>
    <w:rsid w:val="00C54735"/>
    <w:rsid w:val="00C55868"/>
    <w:rsid w:val="00C74D58"/>
    <w:rsid w:val="00C76D1E"/>
    <w:rsid w:val="00C837CF"/>
    <w:rsid w:val="00C904B3"/>
    <w:rsid w:val="00CA35CC"/>
    <w:rsid w:val="00CA67B5"/>
    <w:rsid w:val="00CB00C8"/>
    <w:rsid w:val="00CB3D2B"/>
    <w:rsid w:val="00CD49F6"/>
    <w:rsid w:val="00CD5919"/>
    <w:rsid w:val="00CD6DD4"/>
    <w:rsid w:val="00CF5E00"/>
    <w:rsid w:val="00CF62D6"/>
    <w:rsid w:val="00D07EC5"/>
    <w:rsid w:val="00D25368"/>
    <w:rsid w:val="00D41DEC"/>
    <w:rsid w:val="00D44BDA"/>
    <w:rsid w:val="00D673EA"/>
    <w:rsid w:val="00D71C93"/>
    <w:rsid w:val="00D74080"/>
    <w:rsid w:val="00D93DBE"/>
    <w:rsid w:val="00DC4440"/>
    <w:rsid w:val="00DD4C60"/>
    <w:rsid w:val="00DF49B2"/>
    <w:rsid w:val="00E031FB"/>
    <w:rsid w:val="00E05B87"/>
    <w:rsid w:val="00E16C2F"/>
    <w:rsid w:val="00E340CF"/>
    <w:rsid w:val="00E37BB1"/>
    <w:rsid w:val="00E42DEE"/>
    <w:rsid w:val="00E4444B"/>
    <w:rsid w:val="00E45904"/>
    <w:rsid w:val="00E670DE"/>
    <w:rsid w:val="00E6752F"/>
    <w:rsid w:val="00E77605"/>
    <w:rsid w:val="00E900D1"/>
    <w:rsid w:val="00EA2878"/>
    <w:rsid w:val="00EC4CBF"/>
    <w:rsid w:val="00ED28BB"/>
    <w:rsid w:val="00EE21D0"/>
    <w:rsid w:val="00F010A5"/>
    <w:rsid w:val="00F021FB"/>
    <w:rsid w:val="00F047D4"/>
    <w:rsid w:val="00F1196D"/>
    <w:rsid w:val="00F15E62"/>
    <w:rsid w:val="00F27845"/>
    <w:rsid w:val="00F40C68"/>
    <w:rsid w:val="00F44850"/>
    <w:rsid w:val="00F474EB"/>
    <w:rsid w:val="00F53AAF"/>
    <w:rsid w:val="00F706EF"/>
    <w:rsid w:val="00F86F89"/>
    <w:rsid w:val="00F916F4"/>
    <w:rsid w:val="00FB51BD"/>
    <w:rsid w:val="00FC085A"/>
    <w:rsid w:val="00FC5B56"/>
    <w:rsid w:val="00FC724A"/>
    <w:rsid w:val="00FD33A4"/>
    <w:rsid w:val="00FD6DC2"/>
    <w:rsid w:val="00FE355C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5BAF0-79F8-4322-A773-64822800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6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w7x32</dc:creator>
  <cp:keywords/>
  <dc:description/>
  <cp:lastModifiedBy>uzr</cp:lastModifiedBy>
  <cp:revision>9</cp:revision>
  <cp:lastPrinted>2021-04-02T11:05:00Z</cp:lastPrinted>
  <dcterms:created xsi:type="dcterms:W3CDTF">2021-03-11T09:19:00Z</dcterms:created>
  <dcterms:modified xsi:type="dcterms:W3CDTF">2021-04-02T11:07:00Z</dcterms:modified>
</cp:coreProperties>
</file>