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3F" w:rsidRDefault="00C6623F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C6623F" w:rsidRDefault="00C6623F">
      <w:pPr>
        <w:pStyle w:val="newncpi"/>
        <w:ind w:firstLine="0"/>
        <w:jc w:val="center"/>
      </w:pPr>
      <w:r>
        <w:rPr>
          <w:rStyle w:val="datepr"/>
        </w:rPr>
        <w:t>29 июля 2019 г.</w:t>
      </w:r>
      <w:r>
        <w:rPr>
          <w:rStyle w:val="number"/>
        </w:rPr>
        <w:t xml:space="preserve"> № 13-1</w:t>
      </w:r>
    </w:p>
    <w:p w:rsidR="00C6623F" w:rsidRDefault="00C6623F">
      <w:pPr>
        <w:pStyle w:val="titlencpi"/>
      </w:pPr>
      <w:r>
        <w:t>Об изменении решения Могилевского областного Совета депутатов от 22 декабря 2018 г. № 7-2</w:t>
      </w:r>
    </w:p>
    <w:p w:rsidR="00C6623F" w:rsidRDefault="00C6623F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C6623F" w:rsidRDefault="00C6623F">
      <w:pPr>
        <w:pStyle w:val="point"/>
      </w:pPr>
      <w:r>
        <w:t>1. Внести в решение Могилевского областного Совета депутатов от 22 декабря 2018 г. № 7-2 «Об областном бюджете на 2019 год» следующие изменения:</w:t>
      </w:r>
    </w:p>
    <w:p w:rsidR="00C6623F" w:rsidRDefault="00C6623F">
      <w:pPr>
        <w:pStyle w:val="underpoint"/>
      </w:pPr>
      <w:r>
        <w:t>1.1. в пункте 1:</w:t>
      </w:r>
    </w:p>
    <w:p w:rsidR="00C6623F" w:rsidRDefault="00C6623F">
      <w:pPr>
        <w:pStyle w:val="newncpi"/>
      </w:pPr>
      <w:r>
        <w:t>в части первой цифры «1 445 420 214,52» заменить цифрами «1 434 420 214,52»;</w:t>
      </w:r>
    </w:p>
    <w:p w:rsidR="00C6623F" w:rsidRDefault="00C6623F">
      <w:pPr>
        <w:pStyle w:val="newncpi"/>
      </w:pPr>
      <w:r>
        <w:t>в части второй цифры «25 710 809,65» заменить цифрами «14 710 809,65»;</w:t>
      </w:r>
    </w:p>
    <w:p w:rsidR="00C6623F" w:rsidRDefault="00C6623F">
      <w:pPr>
        <w:pStyle w:val="underpoint"/>
      </w:pPr>
      <w:r>
        <w:t>1.2. в абзаце третьем пункта 5 цифры «1 445 420 214,52» заменить цифрами «1 434 420 214,52»;</w:t>
      </w:r>
    </w:p>
    <w:p w:rsidR="00C6623F" w:rsidRDefault="00C6623F">
      <w:pPr>
        <w:pStyle w:val="underpoint"/>
      </w:pPr>
      <w:r>
        <w:t>1.3. в подпункте 12.1 пункта 12 цифры «984 373,00» заменить цифрами «11 984 373,00»;</w:t>
      </w:r>
    </w:p>
    <w:p w:rsidR="00C6623F" w:rsidRDefault="00C6623F">
      <w:pPr>
        <w:pStyle w:val="underpoint"/>
      </w:pPr>
      <w:r>
        <w:t>1.4. в приложении 1 к этому решению:</w:t>
      </w:r>
    </w:p>
    <w:p w:rsidR="00C6623F" w:rsidRDefault="00C6623F">
      <w:pPr>
        <w:pStyle w:val="newncpi"/>
      </w:pPr>
      <w:r>
        <w:t>позиции: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C6623F">
        <w:trPr>
          <w:trHeight w:val="240"/>
        </w:trPr>
        <w:tc>
          <w:tcPr>
            <w:tcW w:w="21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25 710 809,65</w:t>
            </w:r>
          </w:p>
        </w:tc>
      </w:tr>
      <w:tr w:rsidR="00C6623F">
        <w:trPr>
          <w:trHeight w:val="240"/>
        </w:trPr>
        <w:tc>
          <w:tcPr>
            <w:tcW w:w="21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25 710 809,65»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0"/>
      </w:pPr>
      <w:r>
        <w:t>заменить позициями: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C6623F">
        <w:trPr>
          <w:trHeight w:val="240"/>
        </w:trPr>
        <w:tc>
          <w:tcPr>
            <w:tcW w:w="21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14 710 809,65</w:t>
            </w:r>
          </w:p>
        </w:tc>
      </w:tr>
      <w:tr w:rsidR="00C6623F">
        <w:trPr>
          <w:trHeight w:val="240"/>
        </w:trPr>
        <w:tc>
          <w:tcPr>
            <w:tcW w:w="21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14 710 809,65»;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"/>
      </w:pPr>
      <w:r>
        <w:t>позицию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C6623F">
        <w:trPr>
          <w:trHeight w:val="238"/>
        </w:trPr>
        <w:tc>
          <w:tcPr>
            <w:tcW w:w="2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«Изменение остатков средств бюджета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32 855 217,65»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0"/>
      </w:pPr>
      <w:r>
        <w:t>заменить позицией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C6623F">
        <w:trPr>
          <w:trHeight w:val="238"/>
        </w:trPr>
        <w:tc>
          <w:tcPr>
            <w:tcW w:w="2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«Изменение остатков средств бюджета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21 855 217,65»;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"/>
      </w:pPr>
      <w:r>
        <w:t>позицию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C6623F">
        <w:trPr>
          <w:trHeight w:val="238"/>
        </w:trPr>
        <w:tc>
          <w:tcPr>
            <w:tcW w:w="2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«Остатки на конец отчетного периода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9 555 145,57»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0"/>
      </w:pPr>
      <w:r>
        <w:t>заменить позицией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92"/>
        <w:gridCol w:w="955"/>
        <w:gridCol w:w="1054"/>
        <w:gridCol w:w="1195"/>
        <w:gridCol w:w="1748"/>
      </w:tblGrid>
      <w:tr w:rsidR="00C6623F">
        <w:trPr>
          <w:trHeight w:val="238"/>
        </w:trPr>
        <w:tc>
          <w:tcPr>
            <w:tcW w:w="210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«Остатки на конец отчетного периода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20 555 145,57»;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underpoint"/>
      </w:pPr>
      <w:r>
        <w:t>1.5. в приложении 5 к этому решению:</w:t>
      </w:r>
    </w:p>
    <w:p w:rsidR="00C6623F" w:rsidRDefault="00C6623F">
      <w:pPr>
        <w:pStyle w:val="newncpi"/>
      </w:pPr>
      <w:r>
        <w:t>позиции: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660"/>
        <w:gridCol w:w="1041"/>
        <w:gridCol w:w="492"/>
        <w:gridCol w:w="1874"/>
      </w:tblGrid>
      <w:tr w:rsidR="00C6623F">
        <w:trPr>
          <w:trHeight w:val="240"/>
        </w:trPr>
        <w:tc>
          <w:tcPr>
            <w:tcW w:w="28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«ЗДРАВООХРАНЕНИЕ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198 068 437,00</w:t>
            </w:r>
          </w:p>
        </w:tc>
      </w:tr>
      <w:tr w:rsidR="00C6623F">
        <w:trPr>
          <w:trHeight w:val="240"/>
        </w:trPr>
        <w:tc>
          <w:tcPr>
            <w:tcW w:w="28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177 991 482,00»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0"/>
      </w:pPr>
      <w:r>
        <w:t>заменить позициями: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660"/>
        <w:gridCol w:w="1041"/>
        <w:gridCol w:w="492"/>
        <w:gridCol w:w="1874"/>
      </w:tblGrid>
      <w:tr w:rsidR="00C6623F">
        <w:trPr>
          <w:trHeight w:val="240"/>
        </w:trPr>
        <w:tc>
          <w:tcPr>
            <w:tcW w:w="283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«ЗДРАВООХРАНЕНИЕ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187 068 437,00</w:t>
            </w:r>
          </w:p>
        </w:tc>
      </w:tr>
      <w:tr w:rsidR="00C6623F">
        <w:trPr>
          <w:trHeight w:val="240"/>
        </w:trPr>
        <w:tc>
          <w:tcPr>
            <w:tcW w:w="28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166 991 482,00»;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"/>
      </w:pPr>
      <w:r>
        <w:t>позицию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660"/>
        <w:gridCol w:w="1041"/>
        <w:gridCol w:w="492"/>
        <w:gridCol w:w="1874"/>
      </w:tblGrid>
      <w:tr w:rsidR="00C6623F">
        <w:trPr>
          <w:trHeight w:val="238"/>
        </w:trPr>
        <w:tc>
          <w:tcPr>
            <w:tcW w:w="28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«ВСЕГО расходов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1 445 420 214,52»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0"/>
      </w:pPr>
      <w:r>
        <w:t>заменить позицией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660"/>
        <w:gridCol w:w="1041"/>
        <w:gridCol w:w="492"/>
        <w:gridCol w:w="1874"/>
      </w:tblGrid>
      <w:tr w:rsidR="00C6623F">
        <w:trPr>
          <w:trHeight w:val="238"/>
        </w:trPr>
        <w:tc>
          <w:tcPr>
            <w:tcW w:w="283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«ВСЕГО расходов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9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1 434 420 214,52»;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underpoint"/>
      </w:pPr>
      <w:r>
        <w:t>1.6. в приложении 6 к этому решению:</w:t>
      </w:r>
    </w:p>
    <w:p w:rsidR="00C6623F" w:rsidRDefault="00C6623F">
      <w:pPr>
        <w:pStyle w:val="newncpi"/>
      </w:pPr>
      <w:r>
        <w:t>позицию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618"/>
        <w:gridCol w:w="660"/>
        <w:gridCol w:w="985"/>
        <w:gridCol w:w="477"/>
        <w:gridCol w:w="1678"/>
      </w:tblGrid>
      <w:tr w:rsidR="00C6623F">
        <w:trPr>
          <w:trHeight w:val="238"/>
        </w:trPr>
        <w:tc>
          <w:tcPr>
            <w:tcW w:w="26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«Комитет по архитектуре и строительству облисполкома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183 191 936,37»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0"/>
      </w:pPr>
      <w:r>
        <w:t>заменить позицией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618"/>
        <w:gridCol w:w="660"/>
        <w:gridCol w:w="985"/>
        <w:gridCol w:w="477"/>
        <w:gridCol w:w="1678"/>
      </w:tblGrid>
      <w:tr w:rsidR="00C6623F">
        <w:trPr>
          <w:trHeight w:val="238"/>
        </w:trPr>
        <w:tc>
          <w:tcPr>
            <w:tcW w:w="26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«Комитет по архитектуре и строительству облисполкома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172 191 936,37»;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"/>
      </w:pPr>
      <w:r>
        <w:t>позиции: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618"/>
        <w:gridCol w:w="660"/>
        <w:gridCol w:w="985"/>
        <w:gridCol w:w="477"/>
        <w:gridCol w:w="1678"/>
      </w:tblGrid>
      <w:tr w:rsidR="00C6623F">
        <w:trPr>
          <w:trHeight w:val="238"/>
        </w:trPr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«ЗДРАВООХРАНЕНИЕ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57 875 997,00</w:t>
            </w:r>
          </w:p>
        </w:tc>
      </w:tr>
      <w:tr w:rsidR="00C6623F">
        <w:trPr>
          <w:trHeight w:val="238"/>
        </w:trPr>
        <w:tc>
          <w:tcPr>
            <w:tcW w:w="26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56 007 171,00»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0"/>
      </w:pPr>
      <w:r>
        <w:t>заменить позициями: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618"/>
        <w:gridCol w:w="660"/>
        <w:gridCol w:w="985"/>
        <w:gridCol w:w="477"/>
        <w:gridCol w:w="1678"/>
      </w:tblGrid>
      <w:tr w:rsidR="00C6623F">
        <w:trPr>
          <w:trHeight w:val="238"/>
        </w:trPr>
        <w:tc>
          <w:tcPr>
            <w:tcW w:w="26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«ЗДРАВООХРАНЕНИЕ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46 875 997,00</w:t>
            </w:r>
          </w:p>
        </w:tc>
      </w:tr>
      <w:tr w:rsidR="00C6623F">
        <w:trPr>
          <w:trHeight w:val="238"/>
        </w:trPr>
        <w:tc>
          <w:tcPr>
            <w:tcW w:w="26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45 007 171,00»;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"/>
      </w:pPr>
      <w:r>
        <w:t>позицию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618"/>
        <w:gridCol w:w="660"/>
        <w:gridCol w:w="985"/>
        <w:gridCol w:w="477"/>
        <w:gridCol w:w="1678"/>
      </w:tblGrid>
      <w:tr w:rsidR="00C6623F">
        <w:trPr>
          <w:trHeight w:val="238"/>
        </w:trPr>
        <w:tc>
          <w:tcPr>
            <w:tcW w:w="26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«ВСЕГО расходов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1 445 420 214,52»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newncpi0"/>
      </w:pPr>
      <w:r>
        <w:t>заменить позицией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618"/>
        <w:gridCol w:w="660"/>
        <w:gridCol w:w="985"/>
        <w:gridCol w:w="477"/>
        <w:gridCol w:w="1678"/>
      </w:tblGrid>
      <w:tr w:rsidR="00C6623F">
        <w:trPr>
          <w:trHeight w:val="238"/>
        </w:trPr>
        <w:tc>
          <w:tcPr>
            <w:tcW w:w="264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623F" w:rsidRDefault="00C6623F">
            <w:pPr>
              <w:pStyle w:val="table10"/>
            </w:pPr>
            <w:r>
              <w:t>«ВСЕГО расходов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9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table10"/>
              <w:jc w:val="right"/>
            </w:pPr>
            <w:r>
              <w:t>1 434 420 214,52».</w:t>
            </w:r>
          </w:p>
        </w:tc>
      </w:tr>
    </w:tbl>
    <w:p w:rsidR="00C6623F" w:rsidRDefault="00C6623F">
      <w:pPr>
        <w:pStyle w:val="newncpi"/>
      </w:pPr>
      <w:r>
        <w:t> </w:t>
      </w:r>
    </w:p>
    <w:p w:rsidR="00C6623F" w:rsidRDefault="00C6623F">
      <w:pPr>
        <w:pStyle w:val="point"/>
      </w:pPr>
      <w:r>
        <w:t>2. Настоящее решение вступает в силу после его официального опубликования.</w:t>
      </w:r>
    </w:p>
    <w:p w:rsidR="00C6623F" w:rsidRDefault="00C6623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C6623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6623F" w:rsidRDefault="00C6623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Д.И.Харитончик</w:t>
            </w:r>
            <w:proofErr w:type="spellEnd"/>
          </w:p>
        </w:tc>
      </w:tr>
    </w:tbl>
    <w:p w:rsidR="00C6623F" w:rsidRDefault="00C6623F">
      <w:pPr>
        <w:pStyle w:val="newncpi0"/>
      </w:pPr>
      <w:r>
        <w:t> </w:t>
      </w:r>
    </w:p>
    <w:p w:rsidR="00667745" w:rsidRDefault="00667745"/>
    <w:sectPr w:rsidR="00667745" w:rsidSect="00C6623F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3F" w:rsidRDefault="00C6623F" w:rsidP="00C6623F">
      <w:pPr>
        <w:spacing w:after="0" w:line="240" w:lineRule="auto"/>
      </w:pPr>
      <w:r>
        <w:separator/>
      </w:r>
    </w:p>
  </w:endnote>
  <w:endnote w:type="continuationSeparator" w:id="0">
    <w:p w:rsidR="00C6623F" w:rsidRDefault="00C6623F" w:rsidP="00C6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3F" w:rsidRDefault="00C6623F" w:rsidP="00C6623F">
      <w:pPr>
        <w:spacing w:after="0" w:line="240" w:lineRule="auto"/>
      </w:pPr>
      <w:r>
        <w:separator/>
      </w:r>
    </w:p>
  </w:footnote>
  <w:footnote w:type="continuationSeparator" w:id="0">
    <w:p w:rsidR="00C6623F" w:rsidRDefault="00C6623F" w:rsidP="00C66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3F" w:rsidRDefault="00C6623F" w:rsidP="00FD26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23F" w:rsidRDefault="00C66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23F" w:rsidRPr="00C6623F" w:rsidRDefault="00C6623F" w:rsidP="00FD26C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6623F">
      <w:rPr>
        <w:rStyle w:val="a7"/>
        <w:rFonts w:ascii="Times New Roman" w:hAnsi="Times New Roman" w:cs="Times New Roman"/>
        <w:sz w:val="24"/>
      </w:rPr>
      <w:fldChar w:fldCharType="begin"/>
    </w:r>
    <w:r w:rsidRPr="00C6623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6623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6623F">
      <w:rPr>
        <w:rStyle w:val="a7"/>
        <w:rFonts w:ascii="Times New Roman" w:hAnsi="Times New Roman" w:cs="Times New Roman"/>
        <w:sz w:val="24"/>
      </w:rPr>
      <w:fldChar w:fldCharType="end"/>
    </w:r>
  </w:p>
  <w:p w:rsidR="00C6623F" w:rsidRPr="00C6623F" w:rsidRDefault="00C6623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3F"/>
    <w:rsid w:val="00667745"/>
    <w:rsid w:val="00C6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662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662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662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662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662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662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662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662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62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62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623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662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623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6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23F"/>
  </w:style>
  <w:style w:type="paragraph" w:styleId="a5">
    <w:name w:val="footer"/>
    <w:basedOn w:val="a"/>
    <w:link w:val="a6"/>
    <w:uiPriority w:val="99"/>
    <w:unhideWhenUsed/>
    <w:rsid w:val="00C6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23F"/>
  </w:style>
  <w:style w:type="character" w:styleId="a7">
    <w:name w:val="page number"/>
    <w:basedOn w:val="a0"/>
    <w:uiPriority w:val="99"/>
    <w:semiHidden/>
    <w:unhideWhenUsed/>
    <w:rsid w:val="00C6623F"/>
  </w:style>
  <w:style w:type="table" w:styleId="a8">
    <w:name w:val="Table Grid"/>
    <w:basedOn w:val="a1"/>
    <w:uiPriority w:val="59"/>
    <w:rsid w:val="00C6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6623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C662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662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662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6623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C6623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6623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662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6623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662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6623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6623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6623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6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23F"/>
  </w:style>
  <w:style w:type="paragraph" w:styleId="a5">
    <w:name w:val="footer"/>
    <w:basedOn w:val="a"/>
    <w:link w:val="a6"/>
    <w:uiPriority w:val="99"/>
    <w:unhideWhenUsed/>
    <w:rsid w:val="00C6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23F"/>
  </w:style>
  <w:style w:type="character" w:styleId="a7">
    <w:name w:val="page number"/>
    <w:basedOn w:val="a0"/>
    <w:uiPriority w:val="99"/>
    <w:semiHidden/>
    <w:unhideWhenUsed/>
    <w:rsid w:val="00C6623F"/>
  </w:style>
  <w:style w:type="table" w:styleId="a8">
    <w:name w:val="Table Grid"/>
    <w:basedOn w:val="a1"/>
    <w:uiPriority w:val="59"/>
    <w:rsid w:val="00C6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2084</Characters>
  <Application>Microsoft Office Word</Application>
  <DocSecurity>0</DocSecurity>
  <Lines>208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</dc:creator>
  <cp:lastModifiedBy>Казакова Светлана</cp:lastModifiedBy>
  <cp:revision>1</cp:revision>
  <dcterms:created xsi:type="dcterms:W3CDTF">2019-08-12T05:51:00Z</dcterms:created>
  <dcterms:modified xsi:type="dcterms:W3CDTF">2019-08-12T05:52:00Z</dcterms:modified>
</cp:coreProperties>
</file>