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99" w:rsidRDefault="0001619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016199" w:rsidRDefault="00016199">
      <w:pPr>
        <w:pStyle w:val="newncpi"/>
        <w:ind w:firstLine="0"/>
        <w:jc w:val="center"/>
      </w:pPr>
      <w:r>
        <w:rPr>
          <w:rStyle w:val="datepr"/>
        </w:rPr>
        <w:t>24 апреля 2019 г.</w:t>
      </w:r>
      <w:r>
        <w:rPr>
          <w:rStyle w:val="number"/>
        </w:rPr>
        <w:t xml:space="preserve"> № 11-2</w:t>
      </w:r>
    </w:p>
    <w:p w:rsidR="00016199" w:rsidRDefault="00016199">
      <w:pPr>
        <w:pStyle w:val="titlencpi"/>
      </w:pPr>
      <w:r>
        <w:t>Об изменении решения Могилевского областного Совета депутатов от 22 декабря 2018 г. № 7-2</w:t>
      </w:r>
    </w:p>
    <w:p w:rsidR="00016199" w:rsidRDefault="00016199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016199" w:rsidRDefault="00016199">
      <w:pPr>
        <w:pStyle w:val="point"/>
      </w:pPr>
      <w:r>
        <w:t>1. Внести в решение Могилевского областного Совета депутатов от 22 декабря 2018 г. № 7-2 «Об областном бюджете на 2019 год» следующие изменения:</w:t>
      </w:r>
    </w:p>
    <w:p w:rsidR="00016199" w:rsidRDefault="00016199">
      <w:pPr>
        <w:pStyle w:val="underpoint"/>
      </w:pPr>
      <w:r>
        <w:t>1.1. пункт 1 изложить в следующей редакции:</w:t>
      </w:r>
    </w:p>
    <w:p w:rsidR="00016199" w:rsidRDefault="00016199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 расходам в сумме 1 381 099 410,52 белорусского рубля (далее – рубль) исходя из прогнозируемого объема доходов в сумме 1 355 388 600,87 рубля.</w:t>
      </w:r>
    </w:p>
    <w:p w:rsidR="00016199" w:rsidRDefault="00016199">
      <w:pPr>
        <w:pStyle w:val="newncpi"/>
      </w:pPr>
      <w:r>
        <w:t xml:space="preserve">Установить максимальный размер дефицита областного бюджета </w:t>
      </w:r>
      <w:proofErr w:type="gramStart"/>
      <w:r>
        <w:t>на конец</w:t>
      </w:r>
      <w:proofErr w:type="gramEnd"/>
      <w:r>
        <w:t xml:space="preserve"> 2019 года в сумме 25 710 809,65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016199" w:rsidRDefault="00016199">
      <w:pPr>
        <w:pStyle w:val="underpoint"/>
      </w:pPr>
      <w:r>
        <w:t>1.2. в пункте 3 цифры «35 040 067,70» заменить цифрами «35 086 309,87»;</w:t>
      </w:r>
    </w:p>
    <w:p w:rsidR="00016199" w:rsidRDefault="00016199">
      <w:pPr>
        <w:pStyle w:val="underpoint"/>
      </w:pPr>
      <w:r>
        <w:t>1.3. в пункте 5:</w:t>
      </w:r>
    </w:p>
    <w:p w:rsidR="00016199" w:rsidRDefault="00016199">
      <w:pPr>
        <w:pStyle w:val="newncpi"/>
      </w:pPr>
      <w:r>
        <w:t>в абзаце втором цифры «1 297 011 975,70» заменить цифрами «1 355 388 600,87»;</w:t>
      </w:r>
    </w:p>
    <w:p w:rsidR="00016199" w:rsidRDefault="00016199">
      <w:pPr>
        <w:pStyle w:val="newncpi"/>
      </w:pPr>
      <w:r>
        <w:t>в абзаце третьем цифры «1 318 239 421,35» заменить цифрами «1 381 099 410,52»;</w:t>
      </w:r>
    </w:p>
    <w:p w:rsidR="00016199" w:rsidRDefault="00016199">
      <w:pPr>
        <w:pStyle w:val="underpoint"/>
      </w:pPr>
      <w:r>
        <w:t>1.4. в подпункте 7.3 пункта 7 цифры «102 712 963,77» заменить цифрами «105 490 958,94»;</w:t>
      </w:r>
    </w:p>
    <w:p w:rsidR="00016199" w:rsidRDefault="00016199">
      <w:pPr>
        <w:pStyle w:val="underpoint"/>
      </w:pPr>
      <w:r>
        <w:t>1.5. подпункт 12.1 пункта 12 изложить в следующей редакции:</w:t>
      </w:r>
    </w:p>
    <w:p w:rsidR="00016199" w:rsidRDefault="00016199">
      <w:pPr>
        <w:pStyle w:val="underpoint"/>
      </w:pPr>
      <w:proofErr w:type="gramStart"/>
      <w:r>
        <w:rPr>
          <w:rStyle w:val="rednoun"/>
        </w:rPr>
        <w:t>«</w:t>
      </w:r>
      <w:r>
        <w:t xml:space="preserve">12.1. максимальный размер дефицита консолидированных бюджетов </w:t>
      </w:r>
      <w:proofErr w:type="spellStart"/>
      <w:r>
        <w:t>Белыничского</w:t>
      </w:r>
      <w:proofErr w:type="spellEnd"/>
      <w:r>
        <w:t xml:space="preserve"> района на конец года составляет 170 597,00 рубля, </w:t>
      </w:r>
      <w:proofErr w:type="spellStart"/>
      <w:r>
        <w:t>Бобруйского</w:t>
      </w:r>
      <w:proofErr w:type="spellEnd"/>
      <w:r>
        <w:t xml:space="preserve"> района – 405 415,00 рубля, Быховского района – 110 402,00 рубля, </w:t>
      </w:r>
      <w:proofErr w:type="spellStart"/>
      <w:r>
        <w:t>Глусского</w:t>
      </w:r>
      <w:proofErr w:type="spellEnd"/>
      <w:r>
        <w:t xml:space="preserve"> района – 13 767,00 рубля, Горецкого района – 252 866,00 рубля, </w:t>
      </w:r>
      <w:proofErr w:type="spellStart"/>
      <w:r>
        <w:t>Дрибинского</w:t>
      </w:r>
      <w:proofErr w:type="spellEnd"/>
      <w:r>
        <w:t xml:space="preserve"> района – 8722,00 рубля, Кировского района – 19 413,00 рубля, </w:t>
      </w:r>
      <w:proofErr w:type="spellStart"/>
      <w:r>
        <w:t>Климовичского</w:t>
      </w:r>
      <w:proofErr w:type="spellEnd"/>
      <w:r>
        <w:t xml:space="preserve"> района – 8780,00 рубля, </w:t>
      </w:r>
      <w:proofErr w:type="spellStart"/>
      <w:r>
        <w:t>Кличевского</w:t>
      </w:r>
      <w:proofErr w:type="spellEnd"/>
      <w:r>
        <w:t xml:space="preserve"> района – 0 (ноль) рублей, </w:t>
      </w:r>
      <w:proofErr w:type="spellStart"/>
      <w:r>
        <w:t>Костюковичского</w:t>
      </w:r>
      <w:proofErr w:type="spellEnd"/>
      <w:r>
        <w:t xml:space="preserve"> района – 637 414,00 рубля, Краснопольского района</w:t>
      </w:r>
      <w:proofErr w:type="gramEnd"/>
      <w:r>
        <w:t xml:space="preserve"> – </w:t>
      </w:r>
      <w:proofErr w:type="gramStart"/>
      <w:r>
        <w:t xml:space="preserve">0 (ноль) рублей, Кричевского района – 140 366,00 рубля, </w:t>
      </w:r>
      <w:proofErr w:type="spellStart"/>
      <w:r>
        <w:t>Круглянского</w:t>
      </w:r>
      <w:proofErr w:type="spellEnd"/>
      <w:r>
        <w:t xml:space="preserve"> района – 0 (ноль) рублей, Могилевского района – 50 466,00 рубля, Мстиславского района – 0 (ноль) рублей, </w:t>
      </w:r>
      <w:proofErr w:type="spellStart"/>
      <w:r>
        <w:t>Осиповичского</w:t>
      </w:r>
      <w:proofErr w:type="spellEnd"/>
      <w:r>
        <w:t xml:space="preserve"> района – 3 669 491,00 рубля, </w:t>
      </w:r>
      <w:proofErr w:type="spellStart"/>
      <w:r>
        <w:t>Славгородского</w:t>
      </w:r>
      <w:proofErr w:type="spellEnd"/>
      <w:r>
        <w:t xml:space="preserve"> района – 0 (ноль) рублей, </w:t>
      </w:r>
      <w:proofErr w:type="spellStart"/>
      <w:r>
        <w:t>Хотимского</w:t>
      </w:r>
      <w:proofErr w:type="spellEnd"/>
      <w:r>
        <w:t xml:space="preserve"> района – 0 (ноль) рублей, Чаусского района – 82 966,00 рубля, </w:t>
      </w:r>
      <w:proofErr w:type="spellStart"/>
      <w:r>
        <w:t>Чериковского</w:t>
      </w:r>
      <w:proofErr w:type="spellEnd"/>
      <w:r>
        <w:t xml:space="preserve"> района – 310 894,00 рубля, Шкловского района – 4337,00 рубля, бюджетов города Бобруйска – 984 373,00 рубля, города</w:t>
      </w:r>
      <w:proofErr w:type="gramEnd"/>
      <w:r>
        <w:t xml:space="preserve"> Могилева – 0 (ноль) рублей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016199" w:rsidRDefault="00016199">
      <w:pPr>
        <w:pStyle w:val="underpoint"/>
      </w:pPr>
      <w:r>
        <w:t>1.6. приложение 1 к этому решению изложить в новой редакции (прилагается);</w:t>
      </w:r>
    </w:p>
    <w:p w:rsidR="00016199" w:rsidRDefault="00016199">
      <w:pPr>
        <w:pStyle w:val="underpoint"/>
      </w:pPr>
      <w:r>
        <w:t>1.7. в приложении 2 к этому решению: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</w:t>
            </w: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169 011,00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169 011,00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</w:t>
            </w: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215 252,14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215 252,14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</w:t>
            </w: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132 884,00 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132 884,00 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</w:t>
            </w: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132 885,03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132 885,03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«ВСЕГО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35 040 067,70 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15 201 717,70 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19 838 350,00»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016199">
        <w:trPr>
          <w:trHeight w:val="240"/>
        </w:trPr>
        <w:tc>
          <w:tcPr>
            <w:tcW w:w="17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«ВСЕГО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35 086 309,87 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 xml:space="preserve">15 247 959,87 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19 838 350,00»;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underpoint"/>
      </w:pPr>
      <w:r>
        <w:t>1.8. в приложении 4 к этому решению: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39 007 281,00»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39 437 943,00»;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«ДОХОДЫ ОТ ОСУЩЕСТВЛЕНИЯ ПРИНОСЯЩЕЙ ДОХОДЫ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6 954 056,00»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«ДОХОДЫ ОТ ОСУЩЕСТВЛЕНИЯ ПРИНОСЯЩЕЙ ДОХОДЫ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6 999 718,00»;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5 750 618,00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5 750 618,00»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5 796 280,00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5 796 280,00»;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22 317 089,00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22 317 089,00»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22 702 089,00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22 702 089,00»;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после позиции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«Возмещение средств бюджета, потерь, вреда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631 029,00»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дополнить приложение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385 000,00»;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780 136 576,70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780 136 576,70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725 570 864,00»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838 082 539,87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838 082 539,87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783 470 585,00»;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«Субвенции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92 770 098,00»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«Субвенции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94 269 819,00»;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«Субвенции на финансирование расходов по развитию сельского хозяйства и </w:t>
            </w:r>
            <w:proofErr w:type="spellStart"/>
            <w:r>
              <w:t>рыбохозяйственной</w:t>
            </w:r>
            <w:proofErr w:type="spellEnd"/>
            <w:r>
              <w:t xml:space="preserve">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24 356 742,00»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«Субвенции на финансирование расходов по развитию сельского хозяйства и </w:t>
            </w:r>
            <w:proofErr w:type="spellStart"/>
            <w:r>
              <w:t>рыбохозяйственной</w:t>
            </w:r>
            <w:proofErr w:type="spellEnd"/>
            <w:r>
              <w:t xml:space="preserve">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25 856 463,00»;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19 880 950,00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42 600,00»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76 280 950,00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56 442 600,00»;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54 565 712,70»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6"/>
        <w:gridCol w:w="949"/>
        <w:gridCol w:w="462"/>
        <w:gridCol w:w="585"/>
        <w:gridCol w:w="923"/>
        <w:gridCol w:w="1419"/>
      </w:tblGrid>
      <w:tr w:rsidR="00016199">
        <w:trPr>
          <w:trHeight w:val="238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54 611 954,87»;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620"/>
        <w:gridCol w:w="934"/>
        <w:gridCol w:w="447"/>
        <w:gridCol w:w="570"/>
        <w:gridCol w:w="908"/>
        <w:gridCol w:w="1512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15 201 717,70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15 201 717,70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ВСЕГО 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1 297 011 975,70»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610"/>
        <w:gridCol w:w="924"/>
        <w:gridCol w:w="438"/>
        <w:gridCol w:w="561"/>
        <w:gridCol w:w="899"/>
        <w:gridCol w:w="1568"/>
      </w:tblGrid>
      <w:tr w:rsidR="00016199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15 247 959,87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15 247 959,87</w:t>
            </w:r>
          </w:p>
        </w:tc>
      </w:tr>
      <w:tr w:rsidR="00016199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ВСЕГО 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1 355 388 600,87»;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underpoint"/>
      </w:pPr>
      <w:r>
        <w:t>1.9. приложения 5 и 6 к этому решению изложить в новой редакции (прилагаются);</w:t>
      </w:r>
    </w:p>
    <w:p w:rsidR="00016199" w:rsidRDefault="00016199">
      <w:pPr>
        <w:pStyle w:val="underpoint"/>
      </w:pPr>
      <w:r>
        <w:t>1.10. в приложении 7 к этому решению:</w:t>
      </w:r>
    </w:p>
    <w:p w:rsidR="00016199" w:rsidRDefault="00016199">
      <w:pPr>
        <w:pStyle w:val="newncpi"/>
      </w:pPr>
      <w:r>
        <w:t>в пункте 3:</w:t>
      </w:r>
    </w:p>
    <w:p w:rsidR="00016199" w:rsidRDefault="00016199">
      <w:pPr>
        <w:pStyle w:val="newncpi"/>
      </w:pPr>
      <w:r>
        <w:t>подпункт 3.4 изложить в следующей редакции: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423"/>
        <w:gridCol w:w="2709"/>
        <w:gridCol w:w="1705"/>
      </w:tblGrid>
      <w:tr w:rsidR="00016199">
        <w:trPr>
          <w:trHeight w:val="240"/>
        </w:trPr>
        <w:tc>
          <w:tcPr>
            <w:tcW w:w="13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«3.4. подпрограмма 5 «Социальная интеграция инвалидов и пожилых граждан»</w:t>
            </w:r>
          </w:p>
        </w:tc>
        <w:tc>
          <w:tcPr>
            <w:tcW w:w="1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33 016,00</w:t>
            </w:r>
          </w:p>
        </w:tc>
      </w:tr>
      <w:tr w:rsidR="0001619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1 000 000,00</w:t>
            </w:r>
          </w:p>
        </w:tc>
      </w:tr>
      <w:tr w:rsidR="0001619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23 421 340,00»;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23 435 436,00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29 564 844,00»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24 454 356,00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30 583 764,00»;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5:</w:t>
      </w:r>
    </w:p>
    <w:p w:rsidR="00016199" w:rsidRDefault="00016199">
      <w:pPr>
        <w:pStyle w:val="newncpi"/>
      </w:pPr>
      <w:r>
        <w:t>в подпункте 5.1 цифры «2 245 800,00» заменить цифрами «2 256 480,00»;</w:t>
      </w:r>
    </w:p>
    <w:p w:rsidR="00016199" w:rsidRDefault="00016199">
      <w:pPr>
        <w:pStyle w:val="newncpi"/>
      </w:pPr>
      <w:r>
        <w:t>в подпункте 5.2 цифры «7 251 832,00» заменить цифрами «7 206 152,00»;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10 120 176,00»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10 085 176,00»;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6:</w:t>
      </w:r>
    </w:p>
    <w:p w:rsidR="00016199" w:rsidRDefault="00016199">
      <w:pPr>
        <w:pStyle w:val="newncpi"/>
      </w:pPr>
      <w:r>
        <w:t>в подпункте 6.5 цифры «75 857 000,00» заменить цифрами «136 204 721,00»;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97 308 042,98»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157 655 763,98»;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7:</w:t>
      </w:r>
    </w:p>
    <w:p w:rsidR="00016199" w:rsidRDefault="00016199">
      <w:pPr>
        <w:pStyle w:val="newncpi"/>
      </w:pPr>
      <w:r>
        <w:t>в подпункте 7.6 цифры «139 797 662,00» заменить цифрами «140 747 662,00»;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141 776 940,00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142 466 047,00»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142 726 940,00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143 416 047,00»;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11:</w:t>
      </w:r>
    </w:p>
    <w:p w:rsidR="00016199" w:rsidRDefault="00016199">
      <w:pPr>
        <w:pStyle w:val="newncpi"/>
      </w:pPr>
      <w:r>
        <w:t>в подпункте 11.3 цифры «59 052 565,00» заменить цифрами «58 502 565,00»;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68 718 747,00»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68 168 747,00»;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103 862 736,00»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103 312 736,00»;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12:</w:t>
      </w:r>
    </w:p>
    <w:p w:rsidR="00016199" w:rsidRDefault="00016199">
      <w:pPr>
        <w:pStyle w:val="newncpi"/>
      </w:pPr>
      <w:r>
        <w:t>цифры «10 668 316,00» заменить цифрами «10 741 016,00»;</w:t>
      </w:r>
    </w:p>
    <w:p w:rsidR="00016199" w:rsidRDefault="00016199">
      <w:pPr>
        <w:pStyle w:val="newncpi"/>
      </w:pPr>
      <w:r>
        <w:t>позиции: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12 898 452,80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12 898 452,80»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позициями: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12 971 152,80</w:t>
            </w:r>
          </w:p>
        </w:tc>
      </w:tr>
      <w:tr w:rsidR="0001619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12 971 152,80»;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13:</w:t>
      </w:r>
    </w:p>
    <w:p w:rsidR="00016199" w:rsidRDefault="00016199">
      <w:pPr>
        <w:pStyle w:val="newncpi"/>
      </w:pPr>
      <w:r>
        <w:t>в подпункте 13.2 цифры «23 395 951,80» заменить цифрами «23 441 613,80»;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33 450 282,80»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33 495 944,80»;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в пункте 14:</w:t>
      </w:r>
    </w:p>
    <w:p w:rsidR="00016199" w:rsidRDefault="00016199">
      <w:pPr>
        <w:pStyle w:val="newncpi"/>
      </w:pPr>
      <w:r>
        <w:t>в подпункте 14.1 цифры «555 502,00» заменить цифрами «548 809,00»;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7 796 145,00»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7 789 452,00»;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"/>
      </w:pPr>
      <w:r>
        <w:t>позицию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536 693 162,58»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newncpi0"/>
      </w:pPr>
      <w:r>
        <w:t>заменить позицией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016199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  <w:jc w:val="right"/>
            </w:pPr>
            <w:r>
              <w:t>598 536 472,58»;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pStyle w:val="underpoint"/>
      </w:pPr>
      <w:r>
        <w:t>1.11. приложение 10 к этому решению изложить в новой редакции (прилагается).</w:t>
      </w:r>
    </w:p>
    <w:p w:rsidR="00016199" w:rsidRDefault="0001619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016199" w:rsidRDefault="000161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161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016199" w:rsidRDefault="0001619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01619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append1"/>
            </w:pPr>
            <w:r>
              <w:t>Приложение 1</w:t>
            </w:r>
          </w:p>
          <w:p w:rsidR="00016199" w:rsidRDefault="0001619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24.04.2019 № 11-2) </w:t>
            </w:r>
          </w:p>
        </w:tc>
      </w:tr>
    </w:tbl>
    <w:p w:rsidR="00016199" w:rsidRDefault="00016199">
      <w:pPr>
        <w:pStyle w:val="titlep"/>
        <w:jc w:val="left"/>
      </w:pPr>
      <w:r>
        <w:t>ИСТОЧНИКИ ФИНАНСИРОВАНИЯ</w:t>
      </w:r>
      <w:r>
        <w:br/>
        <w:t>дефицита областного бюджета</w:t>
      </w:r>
    </w:p>
    <w:p w:rsidR="00016199" w:rsidRDefault="0001619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429"/>
        <w:gridCol w:w="998"/>
        <w:gridCol w:w="1141"/>
        <w:gridCol w:w="1259"/>
        <w:gridCol w:w="1727"/>
      </w:tblGrid>
      <w:tr w:rsidR="00016199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Сумма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6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25 710 809,65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25 710 809,65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–29 188 841,00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–29 188 841,00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–29 188 841,00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9 676 028,00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9 676 028,00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15 840 000,00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–6 163 972,00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7 358 939,00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Получение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7 358 939,00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32 767 977,65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42 410 363,22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9 642 385,57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2 952 906,00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–43 720 700,00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46 673 606,00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2 143 800,00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–11 866 848,00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–11 866 848,00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14 010 648,00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11 866 848,00</w:t>
            </w:r>
          </w:p>
        </w:tc>
      </w:tr>
      <w:tr w:rsidR="00016199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2 143 800,00</w:t>
            </w:r>
          </w:p>
        </w:tc>
      </w:tr>
    </w:tbl>
    <w:p w:rsidR="00016199" w:rsidRDefault="000161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01619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append1"/>
            </w:pPr>
            <w:r>
              <w:t>Приложение 5</w:t>
            </w:r>
          </w:p>
          <w:p w:rsidR="00016199" w:rsidRDefault="0001619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24.04.2019 № 11-2) </w:t>
            </w:r>
          </w:p>
        </w:tc>
      </w:tr>
    </w:tbl>
    <w:p w:rsidR="00016199" w:rsidRDefault="00016199">
      <w:pPr>
        <w:pStyle w:val="titlep"/>
        <w:jc w:val="left"/>
      </w:pPr>
      <w:r>
        <w:t>РАСХОДЫ</w:t>
      </w:r>
      <w:r>
        <w:br/>
        <w:t>областного бюджета по функциональной классификации расходов бюджета по разделам, подразделам и видам</w:t>
      </w:r>
    </w:p>
    <w:p w:rsidR="00016199" w:rsidRDefault="0001619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6"/>
        <w:gridCol w:w="714"/>
        <w:gridCol w:w="1002"/>
        <w:gridCol w:w="570"/>
        <w:gridCol w:w="1556"/>
      </w:tblGrid>
      <w:tr w:rsidR="00016199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Сумма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5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735 852 082,74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12 976 881,00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12 354 337,00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622 544,00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17 346 375,00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17 346 375,00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4 229 996,00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653 733,00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3 576 263,00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35 656 721,80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35 656 721,80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665 642 108,94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665 642 108,94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1 030 844,00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1 030 844,00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18 134 252,00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16 407 474,00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1 726 778,00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222 649 085,98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3 597 335,00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3 590 000,00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177 923 401,98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3 551 075,00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148 592 598,98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19 989 288,00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5 790 440,00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158 000,00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100 000,00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58 000,00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4 196 900,00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3 034 600,00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1 162 300,00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36 743 634,00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36 743 634,00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29 815,00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16 508,00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13 307,00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712 021,00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712 021,00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35 696 671,80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26 427 944,80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3 044 152,00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1 270 000,00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4 954 575,00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153 419 067,00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133 342 112,00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16 795 754,00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3 281 201,00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41 665 917,00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23 186 502,00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22 595 492,00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591 010,00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18 381 984,00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17 394 180,00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875 047,00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112 757,00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70 097,00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45 097,00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27 334,00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124 617 341,00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2 500 000,00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45 260 232,00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34 549 912,00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33 635 843,00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2 680 849,00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4 247 990,00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1 742 515,00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47 322 128,00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21 565 460,00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91 521,00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26 601,00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6 080 800,00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8 850 000,00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10 707 746,00</w:t>
            </w:r>
          </w:p>
        </w:tc>
      </w:tr>
      <w:tr w:rsidR="00016199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1 381 099 410,52</w:t>
            </w:r>
          </w:p>
        </w:tc>
      </w:tr>
    </w:tbl>
    <w:p w:rsidR="00016199" w:rsidRDefault="000161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01619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append1"/>
            </w:pPr>
            <w:r>
              <w:t>Приложение 6</w:t>
            </w:r>
          </w:p>
          <w:p w:rsidR="00016199" w:rsidRDefault="0001619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24.04.2019 № 11-2) </w:t>
            </w:r>
          </w:p>
        </w:tc>
      </w:tr>
    </w:tbl>
    <w:p w:rsidR="00016199" w:rsidRDefault="00016199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016199" w:rsidRDefault="0001619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714"/>
        <w:gridCol w:w="714"/>
        <w:gridCol w:w="998"/>
        <w:gridCol w:w="427"/>
        <w:gridCol w:w="1846"/>
      </w:tblGrid>
      <w:tr w:rsidR="0001619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1 249 402,00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1 249 402,00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1 249 402,00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626 858,00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622 544,00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3 105 000,00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1 373 000,00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1 373 000,00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1 373 000,00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1 732 000,00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1 732 000,00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Облисполком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14 443 621,00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14 012 167,00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3 666 218,00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3 666 218,00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4 229 996,00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653 733,00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3 576 263,00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6 105 953,00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6 105 953,00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424 119,00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424 119,00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145 726 210,09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548 808,09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458 900,00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458 900,00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89 908,09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89 908,09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141 964 268,00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123 756 139,00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14 926 928,00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3 281 201,00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3 213 134,00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2 930 835,00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282 299,00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16 546 652,00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357 278,00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311 628,00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311 628,00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45 650,00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45 650,00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9 575 389,00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9 575 389,00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8 587 585,00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875 047,00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112 757,00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6 613 985,00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6 613 985,00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89 893 403,00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488 905,00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488 905,00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488 905,00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2 103 757,00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2 103 757,00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2 103 757,00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86 865 208,00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20 571 106,00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34 549 912,00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23 969 661,00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1 784 024,00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4 247 990,00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1 742 515,00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435 533,00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435 533,00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192 876 749,98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16 269 364,00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1 230 961,00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1 230 961,00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15 038 403,00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15 038 403,00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175 992 859,98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175 992 859,98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3 551 075,00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146 662 056,98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19 989 288,00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5 790 440,00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614 526,00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614 526,00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305 733,00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289 225,00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289 225,00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289 225,00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16 508,00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16 508,00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16 508,00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375 737,00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375 737,00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375 737,00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375 737,00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465 624,61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465 624,61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463 266,00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463 266,00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2 358,61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2 358,61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4 196 900,00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4 196 900,00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4 196 900,00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3 034 600,00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1 162 300,00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10 667 868,80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2 183 416,80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205 076,00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205 076,00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1 978 340,80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1 978 340,80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7 984 452,00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3 044 152,00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4 940 300,00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36 566 519,00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1 274 019,00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1 248 519,00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1 248 519,00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25 500,00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25 500,00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35 292 500,00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20 565 460,00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91 521,00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6 080 800,00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8 554 719,00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130 662 625,04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6 003 450,24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747 981,00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747 981,00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5 255 469,24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5 255 469,24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275 400,00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275 400,00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38 774 176,00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1 930 542,00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1 930 542,00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36 743 634,00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36 743 634,00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25 980 219,80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24 695 944,80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14 275,00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9 475 521,00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7 606 695,00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1 868 826,00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19 003 858,00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10 204 593,00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10 204 593,00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8 799 265,00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8 799 265,00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21 300 000,00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18 800 000,00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9 850 000,00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1 000 000,00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8 850 000,00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1 601 641,00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1 451 461,00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465 149,00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465 149,00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986 312,00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986 312,00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104 761,00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7 330,00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70 097,00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45 097,00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27 334,00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45 419,00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33 016,00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4 602 484,36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954 484,36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951 856,00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951 856,00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2 628,36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2 628,36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3 648 000,00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3 590 000,00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3 590 000,00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58 000,00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58 000,00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145 033,00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145 033,00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145 033,00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66 988,00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66 988,00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66 988,00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19 217 007,80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335 782,80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209 403,00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209 403,00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126 379,80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126 379,80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13 307,00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13 307,00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13 307,00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1 979 278,00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1 979 278,00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10 878 152,00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10 878 152,00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10 287 142,00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591 010,00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6 010 488,00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5 889 126,00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121 362,00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1 726 778,00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1 726 778,00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1 726 778,00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606 725,00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606 725,00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606 725,00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16 132 074,00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16 132 074,00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16 132 074,00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2 059 053,00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2 059 053,00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2 059 053,00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2 059 053,00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22 358 986,90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22 358 986,90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17 336 375,00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17 336 375,00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21 921,90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21 921,90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5 000 690,00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5 000 690,00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614 655,00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614 655,00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614 655,00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614 655,00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22 858 069,00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22 855 929,00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22 855 929,00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22 855 929,00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2 140,00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2 140,00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Бобруйского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16 913 464,00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16 913 464,00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16 913 464,00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16 913 464,00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28 462 932,00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28 431 412,00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28 431 412,00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28 431 412,00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31 520,00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31 520,00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21 644 532,00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21 644 532,00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21 644 532,00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21 644 532,00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26 883 811,00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26 883 811,00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26 883 811,00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26 883 811,00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15 290 615,00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15 290 615,00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15 290 615,00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15 290 615,00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17 117 106,00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17 108 962,00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17 108 962,00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17 108 962,00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27 424 447,00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27 419 487,00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27 419 487,00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27 419 487,00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4 960,00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4 960,00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15 416 428,00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15 412 489,00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15 412 489,00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15 412 489,00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3 939,00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3 939,00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19 326 048,00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19 326 048,00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19 326 048,00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19 326 048,00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16 537 333,07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16 511 980,07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16 511 980,07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16 511 980,07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25 353,00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25 353,00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29 224 957,00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29 185 914,00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29 185 914,00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29 185 914,00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39 043,00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39 043,00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15 269 620,00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15 269 620,00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15 269 620,00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15 269 620,00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8 107 834,80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8 101 734,80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8 101 734,80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8 101 734,80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6 100,00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6 100,00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22 971 180,10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22 971 180,10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22 971 180,10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22 971 180,10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30 508 862,00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30 508 862,00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30 508 862,00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30 508 862,00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19 640 026,00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18 369 471,00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18 369 471,00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18 369 471,00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1 270 555,00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1 270 555,00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17 048 305,00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17 048 305,00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17 048 305,00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17 048 305,00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19 512 847,00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19 500 516,00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19 500 516,00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19 500 516,00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12 331,00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12 331,00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18 774 691,72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18 667 647,72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18 667 647,72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18 667 647,72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107 044,00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107 044,00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26 098 969,00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26 096 313,00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26 096 313,00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26 096 313,00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2 656,00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2 656,00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Финансовое управление </w:t>
            </w:r>
            <w:proofErr w:type="spellStart"/>
            <w:r>
              <w:t>Бобруйского</w:t>
            </w:r>
            <w:proofErr w:type="spellEnd"/>
            <w:r>
              <w:t xml:space="preserve"> городского исполнительного комитета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113 839 778,39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113 822 468,39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113 822 468,39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113 822 468,39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17 310,00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17 310,00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113 454 040,86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113 300 657,86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113 300 657,86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113 300 657,86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153 383,00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153 383,00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2 545 844,00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2 545 844,00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2 545 844,00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2 545 844,00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14 198,00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14 198,00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14 198,00</w:t>
            </w:r>
          </w:p>
        </w:tc>
      </w:tr>
      <w:tr w:rsidR="0001619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1 381 099 410,52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016199" w:rsidRDefault="00016199">
      <w:pPr>
        <w:rPr>
          <w:rFonts w:eastAsia="Times New Roman"/>
        </w:rPr>
        <w:sectPr w:rsidR="00016199" w:rsidSect="00016199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016199" w:rsidRDefault="000161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01619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append1"/>
            </w:pPr>
            <w:r>
              <w:t>Приложение 10</w:t>
            </w:r>
          </w:p>
          <w:p w:rsidR="00016199" w:rsidRDefault="0001619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24.04.2019 № 11-2) </w:t>
            </w:r>
          </w:p>
        </w:tc>
      </w:tr>
    </w:tbl>
    <w:p w:rsidR="00016199" w:rsidRDefault="00016199">
      <w:pPr>
        <w:pStyle w:val="titlep"/>
        <w:jc w:val="left"/>
      </w:pPr>
      <w:r>
        <w:t>ИНЫЕ МЕЖБЮДЖЕТНЫЕ ТРАНСФЕРТЫ,</w:t>
      </w:r>
      <w:r>
        <w:br/>
        <w:t>передаваемые из областного бюджета в консолидированные бюджеты районов и бюджеты городов Бобруйска и Могилева</w:t>
      </w:r>
    </w:p>
    <w:p w:rsidR="00016199" w:rsidRDefault="0001619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1486"/>
        <w:gridCol w:w="1629"/>
        <w:gridCol w:w="1411"/>
        <w:gridCol w:w="1804"/>
        <w:gridCol w:w="1547"/>
        <w:gridCol w:w="2277"/>
        <w:gridCol w:w="1846"/>
        <w:gridCol w:w="1878"/>
      </w:tblGrid>
      <w:tr w:rsidR="00016199">
        <w:trPr>
          <w:trHeight w:val="240"/>
        </w:trPr>
        <w:tc>
          <w:tcPr>
            <w:tcW w:w="7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20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 xml:space="preserve">Из них </w:t>
            </w:r>
            <w:proofErr w:type="gramStart"/>
            <w:r>
              <w:t>на</w:t>
            </w:r>
            <w:proofErr w:type="gramEnd"/>
          </w:p>
        </w:tc>
      </w:tr>
      <w:tr w:rsidR="0001619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9" w:rsidRDefault="000161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приобретение транспорта и оборудования для учреждений образования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6199" w:rsidRDefault="00016199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1 415 831,00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Бобруйского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1 173 200,00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431 000,00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Быховского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1 942 605,00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1 019 073,00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376 102,00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145 727,00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2 477 020,00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1 350 922,00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500 348,00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2 067 744,00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190 727,00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1 509 159,00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933 760,00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309 490,00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Кировского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1 258 758,00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576 863,00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2 157 760,00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1 645 149,00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145 727,00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1 070 707,00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418 460,00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123 253,00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145 727,00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1 165 873,00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79 800,00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635 213,00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118 000,00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705 080,07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349 881,07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32 000,00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42 000,00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Кричевского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4 187 110,00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2 046 264,00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1 834 118,00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118 000,00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1 288 421,00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525 200,00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Могилевского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4 030 106,80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2 037 443,00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861 790,10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188 373,10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145 727,00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3 660 568,00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1 138 918,00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1 042 485,00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218 454,00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708 738,00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298 454,00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1 751 290,00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1 319 550,00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31 000,00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Чаусского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1 049 465,00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384 956,00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275 311,00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218 454,00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1 283 186,72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763 579,72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73 000,00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Шкловского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5 229 008,00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3 503 523,00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221 730,00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Города Бобруйска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16 885 983,39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903 531,39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6 447 051,00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8 443 281,00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Города Могилева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47 611 554,86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1 319 954,14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3 931 172,00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16 266 975,72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12 981 069,00</w:t>
            </w:r>
          </w:p>
        </w:tc>
      </w:tr>
      <w:tr w:rsidR="00016199">
        <w:trPr>
          <w:trHeight w:val="240"/>
        </w:trPr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199" w:rsidRDefault="00016199">
            <w:pPr>
              <w:pStyle w:val="table10"/>
            </w:pPr>
            <w: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105 490 958,94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14 823 222,42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37 609 023,72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6199" w:rsidRDefault="00016199">
            <w:pPr>
              <w:pStyle w:val="table10"/>
              <w:jc w:val="right"/>
            </w:pPr>
            <w:r>
              <w:t>23 902 077,00</w:t>
            </w:r>
          </w:p>
        </w:tc>
      </w:tr>
    </w:tbl>
    <w:p w:rsidR="00016199" w:rsidRDefault="00016199">
      <w:pPr>
        <w:pStyle w:val="newncpi"/>
      </w:pPr>
      <w:r>
        <w:t> </w:t>
      </w:r>
    </w:p>
    <w:p w:rsidR="00667745" w:rsidRDefault="00667745"/>
    <w:sectPr w:rsidR="00667745" w:rsidSect="00016199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99" w:rsidRDefault="00016199" w:rsidP="00016199">
      <w:pPr>
        <w:spacing w:after="0" w:line="240" w:lineRule="auto"/>
      </w:pPr>
      <w:r>
        <w:separator/>
      </w:r>
    </w:p>
  </w:endnote>
  <w:endnote w:type="continuationSeparator" w:id="0">
    <w:p w:rsidR="00016199" w:rsidRDefault="00016199" w:rsidP="000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99" w:rsidRDefault="00016199" w:rsidP="00016199">
      <w:pPr>
        <w:spacing w:after="0" w:line="240" w:lineRule="auto"/>
      </w:pPr>
      <w:r>
        <w:separator/>
      </w:r>
    </w:p>
  </w:footnote>
  <w:footnote w:type="continuationSeparator" w:id="0">
    <w:p w:rsidR="00016199" w:rsidRDefault="00016199" w:rsidP="0001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99" w:rsidRDefault="00016199" w:rsidP="000161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199" w:rsidRDefault="00016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99" w:rsidRPr="00016199" w:rsidRDefault="00016199" w:rsidP="0001619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16199">
      <w:rPr>
        <w:rStyle w:val="a7"/>
        <w:rFonts w:ascii="Times New Roman" w:hAnsi="Times New Roman" w:cs="Times New Roman"/>
        <w:sz w:val="24"/>
      </w:rPr>
      <w:fldChar w:fldCharType="begin"/>
    </w:r>
    <w:r w:rsidRPr="0001619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16199">
      <w:rPr>
        <w:rStyle w:val="a7"/>
        <w:rFonts w:ascii="Times New Roman" w:hAnsi="Times New Roman" w:cs="Times New Roman"/>
        <w:sz w:val="24"/>
      </w:rPr>
      <w:fldChar w:fldCharType="separate"/>
    </w:r>
    <w:r w:rsidR="009068FF">
      <w:rPr>
        <w:rStyle w:val="a7"/>
        <w:rFonts w:ascii="Times New Roman" w:hAnsi="Times New Roman" w:cs="Times New Roman"/>
        <w:noProof/>
        <w:sz w:val="24"/>
      </w:rPr>
      <w:t>2</w:t>
    </w:r>
    <w:r w:rsidRPr="00016199">
      <w:rPr>
        <w:rStyle w:val="a7"/>
        <w:rFonts w:ascii="Times New Roman" w:hAnsi="Times New Roman" w:cs="Times New Roman"/>
        <w:sz w:val="24"/>
      </w:rPr>
      <w:fldChar w:fldCharType="end"/>
    </w:r>
  </w:p>
  <w:p w:rsidR="00016199" w:rsidRPr="00016199" w:rsidRDefault="0001619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9"/>
    <w:rsid w:val="00016199"/>
    <w:rsid w:val="00667745"/>
    <w:rsid w:val="009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99"/>
  </w:style>
  <w:style w:type="paragraph" w:styleId="a5">
    <w:name w:val="footer"/>
    <w:basedOn w:val="a"/>
    <w:link w:val="a6"/>
    <w:uiPriority w:val="99"/>
    <w:unhideWhenUsed/>
    <w:rsid w:val="000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99"/>
  </w:style>
  <w:style w:type="character" w:styleId="a7">
    <w:name w:val="page number"/>
    <w:basedOn w:val="a0"/>
    <w:uiPriority w:val="99"/>
    <w:semiHidden/>
    <w:unhideWhenUsed/>
    <w:rsid w:val="00016199"/>
  </w:style>
  <w:style w:type="table" w:styleId="a8">
    <w:name w:val="Table Grid"/>
    <w:basedOn w:val="a1"/>
    <w:uiPriority w:val="59"/>
    <w:rsid w:val="0001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0161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619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161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161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619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161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016199"/>
  </w:style>
  <w:style w:type="paragraph" w:customStyle="1" w:styleId="table10">
    <w:name w:val="table10"/>
    <w:basedOn w:val="a"/>
    <w:rsid w:val="0001619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ost">
    <w:name w:val="post"/>
    <w:basedOn w:val="a0"/>
    <w:rsid w:val="000161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61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01619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161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1619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01619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99"/>
  </w:style>
  <w:style w:type="paragraph" w:styleId="a5">
    <w:name w:val="footer"/>
    <w:basedOn w:val="a"/>
    <w:link w:val="a6"/>
    <w:uiPriority w:val="99"/>
    <w:unhideWhenUsed/>
    <w:rsid w:val="000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99"/>
  </w:style>
  <w:style w:type="character" w:styleId="a7">
    <w:name w:val="page number"/>
    <w:basedOn w:val="a0"/>
    <w:uiPriority w:val="99"/>
    <w:semiHidden/>
    <w:unhideWhenUsed/>
    <w:rsid w:val="00016199"/>
  </w:style>
  <w:style w:type="table" w:styleId="a8">
    <w:name w:val="Table Grid"/>
    <w:basedOn w:val="a1"/>
    <w:uiPriority w:val="59"/>
    <w:rsid w:val="0001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0161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619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161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161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619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161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16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016199"/>
  </w:style>
  <w:style w:type="paragraph" w:customStyle="1" w:styleId="table10">
    <w:name w:val="table10"/>
    <w:basedOn w:val="a"/>
    <w:rsid w:val="0001619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ost">
    <w:name w:val="post"/>
    <w:basedOn w:val="a0"/>
    <w:rsid w:val="000161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61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01619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161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1619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01619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6790</Words>
  <Characters>36209</Characters>
  <Application>Microsoft Office Word</Application>
  <DocSecurity>0</DocSecurity>
  <Lines>4023</Lines>
  <Paragraphs>3908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1</cp:revision>
  <dcterms:created xsi:type="dcterms:W3CDTF">2019-05-21T06:39:00Z</dcterms:created>
  <dcterms:modified xsi:type="dcterms:W3CDTF">2019-05-21T07:35:00Z</dcterms:modified>
</cp:coreProperties>
</file>