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0" w:rsidRDefault="008E5F2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8E5F20" w:rsidRDefault="008E5F20">
      <w:pPr>
        <w:pStyle w:val="newncpi"/>
        <w:ind w:firstLine="0"/>
        <w:jc w:val="center"/>
      </w:pPr>
      <w:r>
        <w:rPr>
          <w:rStyle w:val="datepr"/>
        </w:rPr>
        <w:t>20 июня 2019 г.</w:t>
      </w:r>
      <w:r>
        <w:rPr>
          <w:rStyle w:val="number"/>
        </w:rPr>
        <w:t xml:space="preserve"> № 12-5</w:t>
      </w:r>
    </w:p>
    <w:p w:rsidR="008E5F20" w:rsidRDefault="008E5F20">
      <w:pPr>
        <w:pStyle w:val="titlencpi"/>
      </w:pPr>
      <w:r>
        <w:t>Об изменении решения Могилевского областного Совета депутатов от 22 декабря 2018 г. № 7-2</w:t>
      </w:r>
    </w:p>
    <w:p w:rsidR="008E5F20" w:rsidRDefault="008E5F20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8E5F20" w:rsidRDefault="008E5F20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 2019 год» следующие изменения:</w:t>
      </w:r>
    </w:p>
    <w:p w:rsidR="008E5F20" w:rsidRDefault="008E5F20">
      <w:pPr>
        <w:pStyle w:val="underpoint"/>
      </w:pPr>
      <w:r>
        <w:t>1.1. часть первую пункта 1 изложить в следующей редакции:</w:t>
      </w:r>
    </w:p>
    <w:p w:rsidR="008E5F20" w:rsidRDefault="008E5F20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 расходам в сумме 1 445 420 214,52 белорусского рубля (далее – рубль) исходя из прогнозируемого объема доходов в сумме 1 419 709 404,87 рубля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8E5F20" w:rsidRDefault="008E5F20">
      <w:pPr>
        <w:pStyle w:val="underpoint"/>
      </w:pPr>
      <w:r>
        <w:t>1.2. в части второй пункта 2 цифры «5 072 846,00» заменить цифрами «6 072 846,00»;</w:t>
      </w:r>
    </w:p>
    <w:p w:rsidR="008E5F20" w:rsidRDefault="008E5F20">
      <w:pPr>
        <w:pStyle w:val="underpoint"/>
      </w:pPr>
      <w:r>
        <w:t>1.3. в пункте 5:</w:t>
      </w:r>
    </w:p>
    <w:p w:rsidR="008E5F20" w:rsidRDefault="008E5F20">
      <w:pPr>
        <w:pStyle w:val="newncpi"/>
      </w:pPr>
      <w:r>
        <w:t>в абзаце втором цифры «1 355 388 600,87» заменить цифрами «1 419 709 404,87»;</w:t>
      </w:r>
    </w:p>
    <w:p w:rsidR="008E5F20" w:rsidRDefault="008E5F20">
      <w:pPr>
        <w:pStyle w:val="newncpi"/>
      </w:pPr>
      <w:r>
        <w:t>в абзаце третьем цифры «1 381 099 410,52» заменить цифрами «1 445 420 214,52»;</w:t>
      </w:r>
    </w:p>
    <w:p w:rsidR="008E5F20" w:rsidRDefault="008E5F20">
      <w:pPr>
        <w:pStyle w:val="underpoint"/>
      </w:pPr>
      <w:r>
        <w:t>1.4. в пункте 7:</w:t>
      </w:r>
    </w:p>
    <w:p w:rsidR="008E5F20" w:rsidRDefault="008E5F20">
      <w:pPr>
        <w:pStyle w:val="newncpi"/>
      </w:pPr>
      <w:r>
        <w:t>в подпункте 7.2:</w:t>
      </w:r>
    </w:p>
    <w:p w:rsidR="008E5F20" w:rsidRDefault="008E5F20">
      <w:pPr>
        <w:pStyle w:val="newncpi"/>
      </w:pPr>
      <w:r>
        <w:t>в абзаце первом цифры «18 561 167,00» заменить цифрами «18 562 822,00»;</w:t>
      </w:r>
    </w:p>
    <w:p w:rsidR="008E5F20" w:rsidRDefault="008E5F20">
      <w:pPr>
        <w:pStyle w:val="newncpi"/>
      </w:pPr>
      <w:r>
        <w:t>в абзаце третьем цифры «1 350 000,00» заменить цифрами «1 351 655,00»;</w:t>
      </w:r>
    </w:p>
    <w:p w:rsidR="008E5F20" w:rsidRDefault="008E5F20">
      <w:pPr>
        <w:pStyle w:val="newncpi"/>
      </w:pPr>
      <w:r>
        <w:t>в подпункте 7.3 цифры «105 490 958,94» заменить цифрами «110 501 874,94»;</w:t>
      </w:r>
    </w:p>
    <w:p w:rsidR="008E5F20" w:rsidRDefault="008E5F20">
      <w:pPr>
        <w:pStyle w:val="underpoint"/>
      </w:pPr>
      <w:r>
        <w:t>1.5. подпункт 12.1 пункта 12 изложить в следующей редакции:</w:t>
      </w:r>
    </w:p>
    <w:p w:rsidR="008E5F20" w:rsidRDefault="008E5F20">
      <w:pPr>
        <w:pStyle w:val="underpoint"/>
      </w:pPr>
      <w:proofErr w:type="gramStart"/>
      <w:r>
        <w:rPr>
          <w:rStyle w:val="rednoun"/>
        </w:rPr>
        <w:t>«</w:t>
      </w:r>
      <w:r>
        <w:t xml:space="preserve">12.1. максимальный размер дефицита консолидированных бюджетов </w:t>
      </w:r>
      <w:proofErr w:type="spellStart"/>
      <w:r>
        <w:t>Белыничского</w:t>
      </w:r>
      <w:proofErr w:type="spellEnd"/>
      <w:r>
        <w:t xml:space="preserve"> района на конец года составляет 170 597,00 рубля, </w:t>
      </w:r>
      <w:proofErr w:type="spellStart"/>
      <w:r>
        <w:t>Бобруйского</w:t>
      </w:r>
      <w:proofErr w:type="spellEnd"/>
      <w:r>
        <w:t xml:space="preserve"> района – 410 382,00 рубля, Быховского района – 110 402,00 рубля, </w:t>
      </w:r>
      <w:proofErr w:type="spellStart"/>
      <w:r>
        <w:t>Глусского</w:t>
      </w:r>
      <w:proofErr w:type="spellEnd"/>
      <w:r>
        <w:t xml:space="preserve"> района – 13 767,00 рубля, Горецкого района – 257 793,00 рубля, </w:t>
      </w:r>
      <w:proofErr w:type="spellStart"/>
      <w:r>
        <w:t>Дрибинского</w:t>
      </w:r>
      <w:proofErr w:type="spellEnd"/>
      <w:r>
        <w:t xml:space="preserve"> района – 8722,00 рубля, Кировского района – 30 388,00 рубля, </w:t>
      </w:r>
      <w:proofErr w:type="spellStart"/>
      <w:r>
        <w:t>Климовичского</w:t>
      </w:r>
      <w:proofErr w:type="spellEnd"/>
      <w:r>
        <w:t xml:space="preserve"> района – 8780,00 рубля, </w:t>
      </w:r>
      <w:proofErr w:type="spellStart"/>
      <w:r>
        <w:t>Кличевского</w:t>
      </w:r>
      <w:proofErr w:type="spellEnd"/>
      <w:r>
        <w:t xml:space="preserve"> района – 0 (ноль) рублей, </w:t>
      </w:r>
      <w:proofErr w:type="spellStart"/>
      <w:r>
        <w:t>Костюковичского</w:t>
      </w:r>
      <w:proofErr w:type="spellEnd"/>
      <w:r>
        <w:t xml:space="preserve"> района – 637 414,00 рубля, Краснопольского района</w:t>
      </w:r>
      <w:proofErr w:type="gramEnd"/>
      <w:r>
        <w:t xml:space="preserve"> – </w:t>
      </w:r>
      <w:proofErr w:type="gramStart"/>
      <w:r>
        <w:t xml:space="preserve">0 (ноль) рублей, Кричевского района – 140 366,00 рубля, </w:t>
      </w:r>
      <w:proofErr w:type="spellStart"/>
      <w:r>
        <w:t>Круглянского</w:t>
      </w:r>
      <w:proofErr w:type="spellEnd"/>
      <w:r>
        <w:t xml:space="preserve"> района – 0 (ноль) рублей, Могилевского района – 151 708,00 рубля, Мстиславского района – 0 (ноль) рублей, </w:t>
      </w:r>
      <w:proofErr w:type="spellStart"/>
      <w:r>
        <w:t>Осиповичского</w:t>
      </w:r>
      <w:proofErr w:type="spellEnd"/>
      <w:r>
        <w:t xml:space="preserve"> района – 3 669 491,00 рубля, </w:t>
      </w:r>
      <w:proofErr w:type="spellStart"/>
      <w:r>
        <w:t>Славгородского</w:t>
      </w:r>
      <w:proofErr w:type="spellEnd"/>
      <w:r>
        <w:t xml:space="preserve"> района</w:t>
      </w:r>
      <w:proofErr w:type="gramEnd"/>
      <w:r>
        <w:t xml:space="preserve"> – </w:t>
      </w:r>
      <w:proofErr w:type="gramStart"/>
      <w:r>
        <w:t xml:space="preserve">0 (ноль) рублей, </w:t>
      </w:r>
      <w:proofErr w:type="spellStart"/>
      <w:r>
        <w:t>Хотимского</w:t>
      </w:r>
      <w:proofErr w:type="spellEnd"/>
      <w:r>
        <w:t xml:space="preserve"> района – 0 (ноль) рублей, Чаусского района – 82 966,00 рубля, </w:t>
      </w:r>
      <w:proofErr w:type="spellStart"/>
      <w:r>
        <w:t>Чериковского</w:t>
      </w:r>
      <w:proofErr w:type="spellEnd"/>
      <w:r>
        <w:t xml:space="preserve"> района – 448 894,00 рубля, Шкловского района – 4337,00 рубля, бюджетов города Бобруйска – 984 373,00 рубля, города Могилева – 0 (ноль) рублей;</w:t>
      </w:r>
      <w:r>
        <w:rPr>
          <w:rStyle w:val="rednoun"/>
        </w:rPr>
        <w:t>»</w:t>
      </w:r>
      <w:r>
        <w:t>;</w:t>
      </w:r>
      <w:proofErr w:type="gramEnd"/>
    </w:p>
    <w:p w:rsidR="008E5F20" w:rsidRDefault="008E5F20">
      <w:pPr>
        <w:pStyle w:val="underpoint"/>
      </w:pPr>
      <w:r>
        <w:t>1.6. приложения 1, 4–6 к этому решению изложить в новой редакции (прилагаются);</w:t>
      </w:r>
    </w:p>
    <w:p w:rsidR="008E5F20" w:rsidRDefault="008E5F20">
      <w:pPr>
        <w:pStyle w:val="underpoint"/>
      </w:pPr>
      <w:r>
        <w:t>1.7. в приложении 7 к этому решению:</w:t>
      </w:r>
    </w:p>
    <w:p w:rsidR="008E5F20" w:rsidRDefault="008E5F20">
      <w:pPr>
        <w:pStyle w:val="newncpi"/>
      </w:pPr>
      <w:r>
        <w:t>в пункте 5:</w:t>
      </w:r>
    </w:p>
    <w:p w:rsidR="008E5F20" w:rsidRDefault="008E5F20">
      <w:pPr>
        <w:pStyle w:val="newncpi"/>
      </w:pPr>
      <w:r>
        <w:t>в подпункте 5.2 цифры «7 206 152,00» заменить цифрами «7 136 152,00»;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10 085 176,00»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10 015 176,00»;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6:</w:t>
      </w:r>
    </w:p>
    <w:p w:rsidR="008E5F20" w:rsidRDefault="008E5F20">
      <w:pPr>
        <w:pStyle w:val="newncpi"/>
      </w:pPr>
      <w:r>
        <w:t>в подпункте 6.5 цифры «136 204 721,00» заменить цифрами «148 700 605,00»;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157 655 763,98»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170 151 647,98»;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7:</w:t>
      </w:r>
    </w:p>
    <w:p w:rsidR="008E5F20" w:rsidRDefault="008E5F20">
      <w:pPr>
        <w:pStyle w:val="newncpi"/>
      </w:pPr>
      <w:r>
        <w:t>в подпункте 7.6 цифры «140 747 662,00» заменить цифрами «136 933 556,00»;</w:t>
      </w:r>
    </w:p>
    <w:p w:rsidR="008E5F20" w:rsidRDefault="008E5F20">
      <w:pPr>
        <w:pStyle w:val="newncpi"/>
      </w:pPr>
      <w:r>
        <w:t>позиции: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142 726 940,00</w:t>
            </w:r>
          </w:p>
        </w:tc>
      </w:tr>
      <w:tr w:rsidR="008E5F20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143 416 047,00»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позициями: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138 912 834,00</w:t>
            </w:r>
          </w:p>
        </w:tc>
      </w:tr>
      <w:tr w:rsidR="008E5F20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139 601 941,00»;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11:</w:t>
      </w:r>
    </w:p>
    <w:p w:rsidR="008E5F20" w:rsidRDefault="008E5F20">
      <w:pPr>
        <w:pStyle w:val="newncpi"/>
      </w:pPr>
      <w:r>
        <w:t>в подпункте 11.1 цифры «9 675 826,00» заменить цифрами «9 610 826,00»;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15 564 952,00»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15 499 952,00»;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подпункте 11.2 цифры «10 895 280,00» заменить цифрами «10 781 280,00»;</w:t>
      </w:r>
    </w:p>
    <w:p w:rsidR="008E5F20" w:rsidRDefault="008E5F20">
      <w:pPr>
        <w:pStyle w:val="newncpi"/>
      </w:pPr>
      <w:r>
        <w:t>в подпункте 11.3 цифры «58 502 565,00» заменить цифрами «56 834 565,00»;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68 168 747,00»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66 500 747,00»;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подпункте 11.5 цифры «4 247 990,00» заменить цифрами «4 167 990,00»;</w:t>
      </w:r>
    </w:p>
    <w:p w:rsidR="008E5F20" w:rsidRDefault="008E5F20">
      <w:pPr>
        <w:pStyle w:val="newncpi"/>
      </w:pPr>
      <w:r>
        <w:t>в подпункте 11.6 цифры «1 742 515,00» заменить цифрами «1 737 515,00»;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103 312 736,00»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101 380 736,00»;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12:</w:t>
      </w:r>
    </w:p>
    <w:p w:rsidR="008E5F20" w:rsidRDefault="008E5F20">
      <w:pPr>
        <w:pStyle w:val="newncpi"/>
      </w:pPr>
      <w:r>
        <w:t>цифры «2 103 757,00» и «10 741 016,00» заменить соответственно цифрами «2 173 757,00» и «10 560 016,00»;</w:t>
      </w:r>
    </w:p>
    <w:p w:rsidR="008E5F20" w:rsidRDefault="008E5F20">
      <w:pPr>
        <w:pStyle w:val="newncpi"/>
      </w:pPr>
      <w:r>
        <w:t>позиции: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12 971 152,80</w:t>
            </w:r>
          </w:p>
        </w:tc>
      </w:tr>
      <w:tr w:rsidR="008E5F20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12 971 152,80»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позициями: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12 860 152,80</w:t>
            </w:r>
          </w:p>
        </w:tc>
      </w:tr>
      <w:tr w:rsidR="008E5F20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12 860 152,80»;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13:</w:t>
      </w:r>
    </w:p>
    <w:p w:rsidR="008E5F20" w:rsidRDefault="008E5F20">
      <w:pPr>
        <w:pStyle w:val="newncpi"/>
      </w:pPr>
      <w:r>
        <w:t>в подпункте 13.2 цифры «23 441 613,80» заменить цифрами «27 441 613,80»;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33 495 944,80»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37 495 944,80»;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в пункте 14:</w:t>
      </w:r>
    </w:p>
    <w:p w:rsidR="008E5F20" w:rsidRDefault="008E5F20">
      <w:pPr>
        <w:pStyle w:val="newncpi"/>
      </w:pPr>
      <w:r>
        <w:t>в подпункте 14.1 цифры «548 809,00» заменить цифрами «308 309,00»;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7 789 452,00»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7 548 952,00»;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598 536 472,58»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5"/>
        <w:gridCol w:w="1754"/>
      </w:tblGrid>
      <w:tr w:rsidR="008E5F20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  <w:jc w:val="right"/>
            </w:pPr>
            <w:r>
              <w:t>608 864 750,58»;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underpoint"/>
      </w:pPr>
      <w:r>
        <w:t>1.8. в приложении 9 к этому решению: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021"/>
        <w:gridCol w:w="2346"/>
        <w:gridCol w:w="1901"/>
      </w:tblGrid>
      <w:tr w:rsidR="008E5F20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«Кричевского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99 047,00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682 000,00»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021"/>
        <w:gridCol w:w="2346"/>
        <w:gridCol w:w="1901"/>
      </w:tblGrid>
      <w:tr w:rsidR="008E5F20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«Кричевского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99 047,00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31 655,00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682 000,00»;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021"/>
        <w:gridCol w:w="2346"/>
        <w:gridCol w:w="1901"/>
      </w:tblGrid>
      <w:tr w:rsidR="008E5F20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1 350 000,00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11 513 700,00»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021"/>
        <w:gridCol w:w="2346"/>
        <w:gridCol w:w="1901"/>
      </w:tblGrid>
      <w:tr w:rsidR="008E5F20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1 351 655,00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11 513 700,00»;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underpoint"/>
      </w:pPr>
      <w:r>
        <w:t>1.9. приложение 10 к этому решению изложить в новой редакции (прилагается);</w:t>
      </w:r>
    </w:p>
    <w:p w:rsidR="008E5F20" w:rsidRDefault="008E5F20">
      <w:pPr>
        <w:pStyle w:val="underpoint"/>
      </w:pPr>
      <w:r>
        <w:t>1.10. в приложении 13 к этому решению:</w:t>
      </w:r>
    </w:p>
    <w:p w:rsidR="008E5F20" w:rsidRDefault="008E5F20">
      <w:pPr>
        <w:pStyle w:val="newncpi"/>
      </w:pPr>
      <w:r>
        <w:t>позиции: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«Быховский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815 562,00 </w:t>
            </w:r>
          </w:p>
        </w:tc>
      </w:tr>
      <w:tr w:rsidR="008E5F20">
        <w:trPr>
          <w:trHeight w:val="238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Глусский</w:t>
            </w:r>
            <w:proofErr w:type="spellEnd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2 356 966,00» 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позициями: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«Быховский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1 115 562,00</w:t>
            </w:r>
          </w:p>
        </w:tc>
      </w:tr>
      <w:tr w:rsidR="008E5F20">
        <w:trPr>
          <w:trHeight w:val="238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Глусский</w:t>
            </w:r>
            <w:proofErr w:type="spellEnd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2 136 966,00»; 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«Кировский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1 294 635,00» 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«Кировский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1 279 635,00»; 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«Кричевский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1 998 640,00»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«Кричевский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2 393 640,00»;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"/>
      </w:pPr>
      <w:r>
        <w:t>позицию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</w:t>
            </w:r>
            <w:proofErr w:type="spellStart"/>
            <w:r>
              <w:t>Осиповичский</w:t>
            </w:r>
            <w:proofErr w:type="spellEnd"/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 xml:space="preserve">2 584 215,00» 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newncpi0"/>
      </w:pPr>
      <w:r>
        <w:t>заменить позицией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808"/>
      </w:tblGrid>
      <w:tr w:rsidR="008E5F20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«</w:t>
            </w:r>
            <w:proofErr w:type="spellStart"/>
            <w:r>
              <w:t>Осиповичский</w:t>
            </w:r>
            <w:proofErr w:type="spellEnd"/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2 374 215,00».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835"/>
      </w:tblGrid>
      <w:tr w:rsidR="008E5F2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newncpi0"/>
              <w:jc w:val="left"/>
            </w:pPr>
            <w:r>
              <w:rPr>
                <w:rStyle w:val="post"/>
              </w:rPr>
              <w:t xml:space="preserve">Председатель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2783"/>
      </w:tblGrid>
      <w:tr w:rsidR="008E5F2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append1"/>
            </w:pPr>
            <w:r>
              <w:t>Приложение 1</w:t>
            </w:r>
          </w:p>
          <w:p w:rsidR="008E5F20" w:rsidRDefault="008E5F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20.06.2019 № 12-5) </w:t>
            </w:r>
          </w:p>
        </w:tc>
      </w:tr>
    </w:tbl>
    <w:p w:rsidR="008E5F20" w:rsidRDefault="008E5F20">
      <w:pPr>
        <w:pStyle w:val="titlep"/>
        <w:jc w:val="left"/>
      </w:pPr>
      <w:r>
        <w:t xml:space="preserve">ИСТОЧНИКИ ФИНАНСИРОВАНИЯ </w:t>
      </w:r>
      <w:r>
        <w:br/>
        <w:t>дефицита областного бюджета</w:t>
      </w:r>
    </w:p>
    <w:p w:rsidR="008E5F20" w:rsidRDefault="008E5F2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507"/>
        <w:gridCol w:w="982"/>
        <w:gridCol w:w="1085"/>
        <w:gridCol w:w="1230"/>
        <w:gridCol w:w="1798"/>
      </w:tblGrid>
      <w:tr w:rsidR="008E5F20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Сумма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6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25 710 809,65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25 710 809,65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–29 188 841,00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–29 188 841,00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–29 188 841,00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9 588 788,00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9 588 788,00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15 840 000,00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–6 251 212,00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7 358 939,00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Получение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7 358 939,00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32 855 217,65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42 410 363,22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9 555 145,57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2 952 906,00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–43 720 700,00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46 673 606,00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2 143 800,00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–13 701 348,00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–13 701 348,00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Возврат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15 845 148,00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13 701 348,00</w:t>
            </w:r>
          </w:p>
        </w:tc>
      </w:tr>
      <w:tr w:rsidR="008E5F20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Возврат бюджетных займов и иных средств на возвратной основе внутри страны (за исключением возвращаемых в фонд национального развития и инновационные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2 143 800,00</w:t>
            </w:r>
          </w:p>
        </w:tc>
      </w:tr>
    </w:tbl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2783"/>
      </w:tblGrid>
      <w:tr w:rsidR="008E5F2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append1"/>
            </w:pPr>
            <w:r>
              <w:t>Приложение 4</w:t>
            </w:r>
          </w:p>
          <w:p w:rsidR="008E5F20" w:rsidRDefault="008E5F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20.06.2019 № 12-5) </w:t>
            </w:r>
          </w:p>
        </w:tc>
      </w:tr>
    </w:tbl>
    <w:p w:rsidR="008E5F20" w:rsidRDefault="008E5F20">
      <w:pPr>
        <w:pStyle w:val="titlep"/>
        <w:jc w:val="left"/>
      </w:pPr>
      <w:r>
        <w:t xml:space="preserve">ДОХОДЫ </w:t>
      </w:r>
      <w:r>
        <w:br/>
        <w:t>областного бюджета</w:t>
      </w:r>
    </w:p>
    <w:p w:rsidR="008E5F20" w:rsidRDefault="008E5F2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781"/>
        <w:gridCol w:w="1050"/>
        <w:gridCol w:w="497"/>
        <w:gridCol w:w="737"/>
        <w:gridCol w:w="1071"/>
        <w:gridCol w:w="1943"/>
      </w:tblGrid>
      <w:tr w:rsidR="008E5F20">
        <w:trPr>
          <w:trHeight w:val="240"/>
        </w:trPr>
        <w:tc>
          <w:tcPr>
            <w:tcW w:w="18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Сумма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497 826 118,00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191 947 422,00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172 922 698,00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172 922 698,00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19 024 724,00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 на прибыль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16 315 275,00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2 709 449,00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18 978 593,00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18 978 593,00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18 978 593,00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286 748 581,00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278 113 327,00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278 113 327,00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8 635 254,00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Экологический налог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8 613 801,00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21 453,00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151 522,00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151 522,00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151 522,00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83 800 027,00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24 865 887,00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18 314 490,00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18 314 490,00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6 551 397,00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6 551 397,00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7 894 718,00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1 001 254,00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433 581,00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567 673,00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33 373,00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33 373,00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6 691 280,00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6 691 280,00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168 811,00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Доходы от реализации имущества, имущественных прав на объекты интеллектуальной собственности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168 811,00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ШТРАФЫ, УДЕРЖАНИЯ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47 133,00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Штрафы, удержания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47 133,00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Штрафы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47 133,00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50 992 289,00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50 992 289,00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921 229,00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28 385 000,00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21 686 060,00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838 083 259,87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838 083 259,87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783 471 305,00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Дотации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612 919 816,00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94 269 819,00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54 896 472,00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1 400 000,00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развитию сельского хозяйства и </w:t>
            </w:r>
            <w:proofErr w:type="spellStart"/>
            <w:r>
              <w:t>рыбохозяйственной</w:t>
            </w:r>
            <w:proofErr w:type="spellEnd"/>
            <w:r>
              <w:t xml:space="preserve">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25 856 463,00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6 080 800,00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активами»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1 158 231,00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уплате дохода по эмиссионным ценным бумагам, эмитированным облисполкомами (за 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4 877 853,00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76 281 670,00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56 443 320,00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19 838 350,00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54 611 954,87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39 363 995,00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gramStart"/>
            <w:r>
              <w:t>Субвенции на финансирование расходов по погашению кредитов и уплате процентов за пользование кредитами, выданными на проектирование, строительство и реконструкцию объектов инженерной и транспортной инфраструктуры для районов жилой застройки, проектирование и строительство (реконструкцию)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557 395,00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866 000,00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объектов инженерной и транспортной инфраструктуры для районов жилой застройки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11 275 000,00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15 225 000,00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2 640 600,00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Субвенции на финансирование расходов, связанных с предоставлением гражданам субсидии на уплату части процентов и субсидии на погашение основного долга по кредитам, выдаваемым банками на строительство (реконструкцию) жилых помещений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8 800 000,00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15 247 959,87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15 247 959,87</w:t>
            </w:r>
          </w:p>
        </w:tc>
      </w:tr>
      <w:tr w:rsidR="008E5F20">
        <w:trPr>
          <w:trHeight w:val="240"/>
        </w:trPr>
        <w:tc>
          <w:tcPr>
            <w:tcW w:w="18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ВСЕГО доходов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1 419 709 404,87</w:t>
            </w:r>
          </w:p>
        </w:tc>
      </w:tr>
    </w:tbl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2783"/>
      </w:tblGrid>
      <w:tr w:rsidR="008E5F2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append1"/>
            </w:pPr>
            <w:r>
              <w:t>Приложение 5</w:t>
            </w:r>
          </w:p>
          <w:p w:rsidR="008E5F20" w:rsidRDefault="008E5F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20.06.2019 № 12-5) </w:t>
            </w:r>
          </w:p>
        </w:tc>
      </w:tr>
    </w:tbl>
    <w:p w:rsidR="008E5F20" w:rsidRDefault="008E5F20">
      <w:pPr>
        <w:pStyle w:val="titlep"/>
        <w:jc w:val="left"/>
      </w:pPr>
      <w:r>
        <w:t xml:space="preserve">РАСХОДЫ 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8E5F20" w:rsidRDefault="008E5F2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679"/>
        <w:gridCol w:w="1071"/>
        <w:gridCol w:w="507"/>
        <w:gridCol w:w="1928"/>
      </w:tblGrid>
      <w:tr w:rsidR="008E5F20">
        <w:trPr>
          <w:trHeight w:val="240"/>
        </w:trPr>
        <w:tc>
          <w:tcPr>
            <w:tcW w:w="28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Сумма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5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741 187 888,65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12 976 881,00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12 354 337,00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622 544,00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17 346 375,00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17 346 375,00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Резервные фонды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4 100 550,91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653 733,00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3 446 817,91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36 109 401,80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36 109 401,80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670 654 679,94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670 654 679,94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989 298,00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989 298,00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18 263 697,09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16 536 919,09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1 726 778,00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235 144 969,98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3 597 335,00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3 590 000,00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190 419 285,98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3 551 075,00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161 088 482,98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19 989 288,00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5 790 440,00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158 000,00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100 000,00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58 000,00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4 196 900,00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3 034 600,00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1 162 300,00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Дорожное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36 743 634,00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36 743 634,00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29 815,00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16 508,00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Туризм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13 307,00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712 021,00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712 021,00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39 563 171,80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30 427 944,80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2 803 652,00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1 270 000,00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5 061 575,00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ЗДРАВООХРАНЕНИЕ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198 068 437,00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177 991 482,00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16 795 754,00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3 281 201,00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41 484 917,00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23 075 502,00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22 484 492,00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591 010,00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18 311 984,00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17 324 180,00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Кинематография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875 047,00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112 757,00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70 097,00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45 097,00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27 334,00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122 685 341,00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2 500 000,00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45 081 232,00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33 341 912,00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33 175 843,00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2 680 849,00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4 167 990,00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1 737 515,00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47 320 473,00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защита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21 565 460,00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91 521,00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26 601,00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6 080 800,00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8 848 345,00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10 707 746,00</w:t>
            </w:r>
          </w:p>
        </w:tc>
      </w:tr>
      <w:tr w:rsidR="008E5F20">
        <w:trPr>
          <w:trHeight w:val="240"/>
        </w:trPr>
        <w:tc>
          <w:tcPr>
            <w:tcW w:w="28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ВСЕГО расходов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1 445 420 214,52</w:t>
            </w:r>
          </w:p>
        </w:tc>
      </w:tr>
    </w:tbl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2783"/>
      </w:tblGrid>
      <w:tr w:rsidR="008E5F2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append1"/>
            </w:pPr>
            <w:r>
              <w:t>Приложение 6</w:t>
            </w:r>
          </w:p>
          <w:p w:rsidR="008E5F20" w:rsidRDefault="008E5F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20.06.2019 № 12-5) </w:t>
            </w:r>
          </w:p>
        </w:tc>
      </w:tr>
    </w:tbl>
    <w:p w:rsidR="008E5F20" w:rsidRDefault="008E5F20">
      <w:pPr>
        <w:pStyle w:val="titlep"/>
        <w:jc w:val="left"/>
      </w:pPr>
      <w:r>
        <w:t xml:space="preserve">РАСПРЕДЕЛЕНИЕ 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8E5F20" w:rsidRDefault="008E5F2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636"/>
        <w:gridCol w:w="679"/>
        <w:gridCol w:w="1013"/>
        <w:gridCol w:w="491"/>
        <w:gridCol w:w="1727"/>
      </w:tblGrid>
      <w:tr w:rsidR="008E5F20">
        <w:trPr>
          <w:trHeight w:val="240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1 250 746,16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1 249 402,00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1 249 402,00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626 858,00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622 544,00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1 344,16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1 344,16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3 105 000,00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1 373 000,00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1 373 000,00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1 373 000,00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1 732 000,00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1 732 000,00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Облисполком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14 744 580,31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14 335 221,91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3 666 218,00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3 666 218,00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Резервные фонды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4 100 550,91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653 733,00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3 446 817,91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6 558 453,00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6 558 453,00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335 663,00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335 663,00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63 000,00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63 000,00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3 360,40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3 360,40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141 962 920,37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549 218,37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458 900,00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458 900,00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90 318,37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90 318,37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138 150 162,00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119 942 033,00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14 926 928,00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3 281 201,00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3 213 134,00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2 930 835,00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282 299,00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50 406,00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50 406,00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16 449 728,94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322 458,00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311 628,00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311 628,00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10 830,00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10 830,00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9 505 389,00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9 505 389,00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8 517 585,00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Кинематография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875 047,00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112 757,00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6 613 985,00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6 613 985,00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7 896,94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7 896,94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87 740 319,22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488 905,00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488 905,00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488 905,00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2 173 757,00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2 173 757,00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2 173 757,00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84 933 208,00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20 392 106,00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33 341 912,00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23 509 661,00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1 784 024,00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4 167 990,00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1 737 515,00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144 449,22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144 449,22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205 376 864,19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16 272 250,05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1 230 961,00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1 230 961,00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15 041 289,05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15 041 289,05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188 488 743,98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188 488 743,98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3 551 075,00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159 157 940,98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19 989 288,00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5 790 440,00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614 526,00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614 526,00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1 344,16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1 344,16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306 405,08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289 225,00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289 225,00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289 225,00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16 508,00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16 508,00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16 508,00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672,08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672,08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375 737,00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375 737,00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375 737,00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375 737,00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468 348,12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467 676,04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463 266,00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463 266,00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4 410,04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4 410,04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672,08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672,08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4 196 900,00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4 196 900,00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4 196 900,00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3 034 600,00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1 162 300,00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10 535 280,76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2 184 160,74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205 076,00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205 076,00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1 979 084,74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1 979 084,74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7 850 952,00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2 803 652,00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5 047 300,00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168,02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168,02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36 579 456,54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1 274 019,00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1 248 519,00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1 248 519,00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25 500,00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25 500,00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35 305 437,54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защита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20 565 460,00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91 521,00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6 080 800,00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8 567 656,54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183 191 936,37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6 003 655,38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747 981,00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747 981,00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5 255 674,38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5 255 674,38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404 845,09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404 845,09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38 774 176,00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1 930 542,00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1 930 542,00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Дорожное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36 743 634,00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36 743 634,00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29 980 219,80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28 695 944,80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14 275,00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57 875 997,00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56 007 171,00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1 868 826,00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19 003 858,00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10 204 593,00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10 204 593,00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8 799 265,00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8 799 265,00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21 300 000,00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18 800 000,00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9 849 185,10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защита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1 000 000,00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8 848 345,00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840,10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1 602 481,10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1 451 461,00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465 149,00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465 149,00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986 312,00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986 312,00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104 761,00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7 330,00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70 097,00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45 097,00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27 334,00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46 259,10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12 403,00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33 856,10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4 607 920,16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957 903,92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951 856,00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951 856,00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6 047,92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6 047,92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3 648 000,00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3 590 000,00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3 590 000,00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58 000,00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58 000,00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2 016,24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2 016,24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145 033,00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145 033,00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145 033,00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66 988,00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66 988,00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66 988,00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19 082 769,20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370 782,80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209 403,00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209 403,00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161 379,80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161 379,80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13 307,00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13 307,00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Туризм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13 307,00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1 979 278,00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1 979 278,00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10 697 152,00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10 697 152,00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10 106 142,00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591 010,00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6 010 488,00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5 889 126,00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121 362,00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11 761,40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11 761,40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1 726 778,00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1 726 778,00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1 726 778,00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606 725,00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606 725,00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606 725,00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16 180 664,20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46 910,00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46 910,00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16 132 074,00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16 132 074,00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1 680,20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1 680,20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2 060 229,14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2 059 053,00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2 059 053,00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2 059 053,00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1 176,14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1 176,14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22 349 270,50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22 349 270,50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17 336 375,00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17 336 375,00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12 205,50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12 205,50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5 000 690,00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5 000 690,00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615 663,12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614 655,00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614 655,00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614 655,00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1 008,12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1 008,12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23 086 629,00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23 082 429,00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23 082 429,00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23 082 429,00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4 200,00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4 200,00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Бобруйского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16 913 464,00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16 913 464,00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16 913 464,00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16 913 464,00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28 785 752,30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28 754 232,30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28 754 232,30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28 754 232,30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31 520,00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31 520,00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21 991 532,00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21 991 532,00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21 991 532,00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21 991 532,00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26 883 811,00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26 883 811,00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26 883 811,00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26 883 811,00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15 290 615,00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15 290 615,00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15 290 615,00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15 290 615,00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17 748 106,00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17 739 962,00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17 739 962,00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17 739 962,00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27 224 447,00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27 219 487,00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27 219 487,00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27 219 487,00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4 960,00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4 960,00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15 516 428,00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15 512 489,00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15 512 489,00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15 512 489,00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3 939,00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3 939,00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19 436 048,00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19 436 048,00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19 436 048,00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19 436 048,00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16 628 423,07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16 606 070,07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16 606 070,07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16 606 070,07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22 353,00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22 353,00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29 828 112,00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29 789 069,00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29 789 069,00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29 789 069,00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39 043,00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39 043,00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15 269 620,00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15 269 620,00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15 269 620,00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15 269 620,00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8 134 805,60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8 127 234,80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8 127 234,80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8 127 234,80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7 570,80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7 570,80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23 454 810,10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23 454 810,10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23 454 810,10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23 454 810,10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30 315 562,00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30 315 562,00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30 315 562,00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30 315 562,00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19 640 026,00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18 369 471,00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18 369 471,00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18 369 471,00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1 270 555,00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1 270 555,00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17 099 305,00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17 099 305,00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17 099 305,00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17 099 305,00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19 513 027,00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19 500 696,00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19 500 696,00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19 500 696,00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12 331,00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12 331,00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18 799 660,92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18 693 147,72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18 693 147,72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18 693 147,72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106 513,20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106 513,20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27 480 969,00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27 478 313,00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27 478 313,00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27 478 313,00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2 656,00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2 656,00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Финансовое управление </w:t>
            </w:r>
            <w:proofErr w:type="spellStart"/>
            <w:r>
              <w:t>Бобруйского</w:t>
            </w:r>
            <w:proofErr w:type="spellEnd"/>
            <w:r>
              <w:t xml:space="preserve"> городского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114 842 778,39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114 825 468,39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114 825 468,39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114 825 468,39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17 310,00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17 310,00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113 454 536,56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113 301 153,56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113 301 153,56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113 301 153,56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153 383,00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153 383,00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2 546 684,10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2 545 844,00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2 545 844,00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2 545 844,00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840,10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840,10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14 198,00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14 198,00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14 198,00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192 120,00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192 120,00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192 120,00</w:t>
            </w:r>
          </w:p>
        </w:tc>
      </w:tr>
      <w:tr w:rsidR="008E5F20">
        <w:trPr>
          <w:trHeight w:val="240"/>
        </w:trPr>
        <w:tc>
          <w:tcPr>
            <w:tcW w:w="26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ВСЕГО расходов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1 445 420 214,52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8E5F20" w:rsidRDefault="008E5F20">
      <w:pPr>
        <w:rPr>
          <w:rFonts w:eastAsia="Times New Roman"/>
        </w:rPr>
        <w:sectPr w:rsidR="008E5F20" w:rsidSect="008E5F20">
          <w:headerReference w:type="even" r:id="rId7"/>
          <w:headerReference w:type="default" r:id="rId8"/>
          <w:pgSz w:w="11906" w:h="16838"/>
          <w:pgMar w:top="1134" w:right="849" w:bottom="1134" w:left="1400" w:header="280" w:footer="180" w:gutter="0"/>
          <w:cols w:space="708"/>
          <w:titlePg/>
          <w:docGrid w:linePitch="360"/>
        </w:sectPr>
      </w:pPr>
    </w:p>
    <w:p w:rsidR="008E5F20" w:rsidRDefault="008E5F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8E5F2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append1"/>
            </w:pPr>
            <w:r>
              <w:t>Приложение 10</w:t>
            </w:r>
          </w:p>
          <w:p w:rsidR="008E5F20" w:rsidRDefault="008E5F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20.06.2019 № 12-5) </w:t>
            </w:r>
          </w:p>
        </w:tc>
      </w:tr>
    </w:tbl>
    <w:p w:rsidR="008E5F20" w:rsidRDefault="008E5F20">
      <w:pPr>
        <w:pStyle w:val="titlep"/>
        <w:jc w:val="left"/>
      </w:pPr>
      <w:r>
        <w:t xml:space="preserve">ИНЫЕ МЕЖБЮДЖЕТНЫЕ ТРАНСФЕРТЫ, 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8E5F20" w:rsidRDefault="008E5F2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583"/>
        <w:gridCol w:w="1528"/>
        <w:gridCol w:w="1389"/>
        <w:gridCol w:w="1541"/>
        <w:gridCol w:w="2242"/>
        <w:gridCol w:w="2044"/>
        <w:gridCol w:w="1794"/>
        <w:gridCol w:w="1606"/>
      </w:tblGrid>
      <w:tr w:rsidR="008E5F20">
        <w:trPr>
          <w:trHeight w:val="240"/>
        </w:trPr>
        <w:tc>
          <w:tcPr>
            <w:tcW w:w="76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743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 xml:space="preserve">Из них </w:t>
            </w:r>
            <w:proofErr w:type="gramStart"/>
            <w:r>
              <w:t>на</w:t>
            </w:r>
            <w:proofErr w:type="gramEnd"/>
          </w:p>
        </w:tc>
      </w:tr>
      <w:tr w:rsidR="008E5F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20" w:rsidRDefault="008E5F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20" w:rsidRDefault="008E5F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приобретение транспорта и оборудования для учреждений образования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финансирование работ по благоустройству и градостроительному развитию г. Могилева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5F20" w:rsidRDefault="008E5F20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1 642 331,00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Бобруйского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1 173 200,00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431 000,00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Быховского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2 265 425,30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1 041 893,30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676 102,00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145 727,00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2 824 020,00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1 350 922,00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280 348,00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423 000,00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2 067 744,00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190 727,00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1 509 159,00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933 760,00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309 490,00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Кировского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1 889 758,00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561 863,00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1 957 760,00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1 395 149,00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145 727,00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1 170 707,00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418 460,00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123 253,00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145 727,00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1 275 873,00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79 800,00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668 713,00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118 000,00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799 170,07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384 881,07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40 090,00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42 000,00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Кричевского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4 788 610,00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2 046 264,00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2 229 118,00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248 000,00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1 288 421,00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525 200,00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Могилевского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4 055 606,80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2 037 443,00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1 345 420,10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188 373,10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629 357,00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3 467 268,00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1 138 918,00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832 485,00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218 454,00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708 738,00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298 454,00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1 802 290,00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1 319 550,00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31 000,00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Чаусского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1 049 645,00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384 956,00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275 311,00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218 454,00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1 308 686,72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763 579,72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73 000,00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Шкловского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6 611 008,00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12 100,00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3 503 523,00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221 730,00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Города Бобруйска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17 888 983,39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903 531,39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6 447 051,00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9 293 281,00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Города Могилева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47 612 050,56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1 262 133,84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3 923 082,00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16 651 975,72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12 981 069,00</w:t>
            </w:r>
          </w:p>
        </w:tc>
      </w:tr>
      <w:tr w:rsidR="008E5F20">
        <w:trPr>
          <w:trHeight w:val="240"/>
        </w:trPr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5F20" w:rsidRDefault="008E5F20">
            <w:pPr>
              <w:pStyle w:val="table10"/>
            </w:pPr>
            <w:r>
              <w:t>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110 501 874,94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14 823 222,42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38 027 523,72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5F20" w:rsidRDefault="008E5F20">
            <w:pPr>
              <w:pStyle w:val="table10"/>
              <w:jc w:val="right"/>
            </w:pPr>
            <w:r>
              <w:t>25 715 707,00</w:t>
            </w:r>
          </w:p>
        </w:tc>
      </w:tr>
    </w:tbl>
    <w:p w:rsidR="008E5F20" w:rsidRDefault="008E5F20">
      <w:pPr>
        <w:pStyle w:val="newncpi"/>
      </w:pPr>
      <w:r>
        <w:t> </w:t>
      </w:r>
    </w:p>
    <w:p w:rsidR="00667745" w:rsidRDefault="00667745"/>
    <w:sectPr w:rsidR="00667745" w:rsidSect="008E5F20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20" w:rsidRDefault="008E5F20" w:rsidP="008E5F20">
      <w:pPr>
        <w:spacing w:after="0" w:line="240" w:lineRule="auto"/>
      </w:pPr>
      <w:r>
        <w:separator/>
      </w:r>
    </w:p>
  </w:endnote>
  <w:endnote w:type="continuationSeparator" w:id="0">
    <w:p w:rsidR="008E5F20" w:rsidRDefault="008E5F20" w:rsidP="008E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20" w:rsidRDefault="008E5F20" w:rsidP="008E5F20">
      <w:pPr>
        <w:spacing w:after="0" w:line="240" w:lineRule="auto"/>
      </w:pPr>
      <w:r>
        <w:separator/>
      </w:r>
    </w:p>
  </w:footnote>
  <w:footnote w:type="continuationSeparator" w:id="0">
    <w:p w:rsidR="008E5F20" w:rsidRDefault="008E5F20" w:rsidP="008E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20" w:rsidRDefault="008E5F20" w:rsidP="00FD26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F20" w:rsidRDefault="008E5F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20" w:rsidRPr="008E5F20" w:rsidRDefault="008E5F20" w:rsidP="00FD26C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E5F20">
      <w:rPr>
        <w:rStyle w:val="a9"/>
        <w:rFonts w:ascii="Times New Roman" w:hAnsi="Times New Roman" w:cs="Times New Roman"/>
        <w:sz w:val="24"/>
      </w:rPr>
      <w:fldChar w:fldCharType="begin"/>
    </w:r>
    <w:r w:rsidRPr="008E5F2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E5F2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10</w:t>
    </w:r>
    <w:r w:rsidRPr="008E5F20">
      <w:rPr>
        <w:rStyle w:val="a9"/>
        <w:rFonts w:ascii="Times New Roman" w:hAnsi="Times New Roman" w:cs="Times New Roman"/>
        <w:sz w:val="24"/>
      </w:rPr>
      <w:fldChar w:fldCharType="end"/>
    </w:r>
  </w:p>
  <w:p w:rsidR="008E5F20" w:rsidRPr="008E5F20" w:rsidRDefault="008E5F20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20"/>
    <w:rsid w:val="00667745"/>
    <w:rsid w:val="008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F2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E5F20"/>
    <w:rPr>
      <w:color w:val="154C94"/>
      <w:u w:val="single"/>
    </w:rPr>
  </w:style>
  <w:style w:type="paragraph" w:customStyle="1" w:styleId="part">
    <w:name w:val="part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E5F2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E5F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5F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5F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E5F2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5F2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5F2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E5F2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E5F2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5F2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E5F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E5F2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E5F2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5F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E5F2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E5F2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E5F2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E5F2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E5F2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5F2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E5F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E5F2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E5F2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E5F2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E5F2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E5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5F2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5F2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5F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5F2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5F2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5F20"/>
    <w:rPr>
      <w:rFonts w:ascii="Symbol" w:hAnsi="Symbol" w:hint="default"/>
    </w:rPr>
  </w:style>
  <w:style w:type="character" w:customStyle="1" w:styleId="onewind3">
    <w:name w:val="onewind3"/>
    <w:basedOn w:val="a0"/>
    <w:rsid w:val="008E5F20"/>
    <w:rPr>
      <w:rFonts w:ascii="Wingdings 3" w:hAnsi="Wingdings 3" w:hint="default"/>
    </w:rPr>
  </w:style>
  <w:style w:type="character" w:customStyle="1" w:styleId="onewind2">
    <w:name w:val="onewind2"/>
    <w:basedOn w:val="a0"/>
    <w:rsid w:val="008E5F20"/>
    <w:rPr>
      <w:rFonts w:ascii="Wingdings 2" w:hAnsi="Wingdings 2" w:hint="default"/>
    </w:rPr>
  </w:style>
  <w:style w:type="character" w:customStyle="1" w:styleId="onewind">
    <w:name w:val="onewind"/>
    <w:basedOn w:val="a0"/>
    <w:rsid w:val="008E5F20"/>
    <w:rPr>
      <w:rFonts w:ascii="Wingdings" w:hAnsi="Wingdings" w:hint="default"/>
    </w:rPr>
  </w:style>
  <w:style w:type="character" w:customStyle="1" w:styleId="rednoun">
    <w:name w:val="rednoun"/>
    <w:basedOn w:val="a0"/>
    <w:rsid w:val="008E5F20"/>
  </w:style>
  <w:style w:type="character" w:customStyle="1" w:styleId="post">
    <w:name w:val="post"/>
    <w:basedOn w:val="a0"/>
    <w:rsid w:val="008E5F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5F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5F2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5F2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5F20"/>
    <w:rPr>
      <w:rFonts w:ascii="Arial" w:hAnsi="Arial" w:cs="Arial" w:hint="default"/>
    </w:rPr>
  </w:style>
  <w:style w:type="table" w:customStyle="1" w:styleId="tablencpi">
    <w:name w:val="tablencpi"/>
    <w:basedOn w:val="a1"/>
    <w:rsid w:val="008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E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F20"/>
  </w:style>
  <w:style w:type="paragraph" w:styleId="a7">
    <w:name w:val="footer"/>
    <w:basedOn w:val="a"/>
    <w:link w:val="a8"/>
    <w:uiPriority w:val="99"/>
    <w:unhideWhenUsed/>
    <w:rsid w:val="008E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F20"/>
  </w:style>
  <w:style w:type="character" w:styleId="a9">
    <w:name w:val="page number"/>
    <w:basedOn w:val="a0"/>
    <w:uiPriority w:val="99"/>
    <w:semiHidden/>
    <w:unhideWhenUsed/>
    <w:rsid w:val="008E5F20"/>
  </w:style>
  <w:style w:type="table" w:styleId="aa">
    <w:name w:val="Table Grid"/>
    <w:basedOn w:val="a1"/>
    <w:uiPriority w:val="59"/>
    <w:rsid w:val="008E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F2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E5F20"/>
    <w:rPr>
      <w:color w:val="154C94"/>
      <w:u w:val="single"/>
    </w:rPr>
  </w:style>
  <w:style w:type="paragraph" w:customStyle="1" w:styleId="part">
    <w:name w:val="part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E5F2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E5F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5F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5F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E5F2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5F2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5F2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E5F2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E5F2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5F2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E5F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E5F2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E5F2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5F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E5F2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E5F2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E5F2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E5F2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E5F2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5F2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E5F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E5F2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5F2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E5F2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E5F2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E5F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5F2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E5F2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E5F2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E5F2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E5F2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E5F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E5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5F2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5F2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5F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5F2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5F2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5F2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5F20"/>
    <w:rPr>
      <w:rFonts w:ascii="Symbol" w:hAnsi="Symbol" w:hint="default"/>
    </w:rPr>
  </w:style>
  <w:style w:type="character" w:customStyle="1" w:styleId="onewind3">
    <w:name w:val="onewind3"/>
    <w:basedOn w:val="a0"/>
    <w:rsid w:val="008E5F20"/>
    <w:rPr>
      <w:rFonts w:ascii="Wingdings 3" w:hAnsi="Wingdings 3" w:hint="default"/>
    </w:rPr>
  </w:style>
  <w:style w:type="character" w:customStyle="1" w:styleId="onewind2">
    <w:name w:val="onewind2"/>
    <w:basedOn w:val="a0"/>
    <w:rsid w:val="008E5F20"/>
    <w:rPr>
      <w:rFonts w:ascii="Wingdings 2" w:hAnsi="Wingdings 2" w:hint="default"/>
    </w:rPr>
  </w:style>
  <w:style w:type="character" w:customStyle="1" w:styleId="onewind">
    <w:name w:val="onewind"/>
    <w:basedOn w:val="a0"/>
    <w:rsid w:val="008E5F20"/>
    <w:rPr>
      <w:rFonts w:ascii="Wingdings" w:hAnsi="Wingdings" w:hint="default"/>
    </w:rPr>
  </w:style>
  <w:style w:type="character" w:customStyle="1" w:styleId="rednoun">
    <w:name w:val="rednoun"/>
    <w:basedOn w:val="a0"/>
    <w:rsid w:val="008E5F20"/>
  </w:style>
  <w:style w:type="character" w:customStyle="1" w:styleId="post">
    <w:name w:val="post"/>
    <w:basedOn w:val="a0"/>
    <w:rsid w:val="008E5F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5F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5F2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5F2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5F20"/>
    <w:rPr>
      <w:rFonts w:ascii="Arial" w:hAnsi="Arial" w:cs="Arial" w:hint="default"/>
    </w:rPr>
  </w:style>
  <w:style w:type="table" w:customStyle="1" w:styleId="tablencpi">
    <w:name w:val="tablencpi"/>
    <w:basedOn w:val="a1"/>
    <w:rsid w:val="008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E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F20"/>
  </w:style>
  <w:style w:type="paragraph" w:styleId="a7">
    <w:name w:val="footer"/>
    <w:basedOn w:val="a"/>
    <w:link w:val="a8"/>
    <w:uiPriority w:val="99"/>
    <w:unhideWhenUsed/>
    <w:rsid w:val="008E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F20"/>
  </w:style>
  <w:style w:type="character" w:styleId="a9">
    <w:name w:val="page number"/>
    <w:basedOn w:val="a0"/>
    <w:uiPriority w:val="99"/>
    <w:semiHidden/>
    <w:unhideWhenUsed/>
    <w:rsid w:val="008E5F20"/>
  </w:style>
  <w:style w:type="table" w:styleId="aa">
    <w:name w:val="Table Grid"/>
    <w:basedOn w:val="a1"/>
    <w:uiPriority w:val="59"/>
    <w:rsid w:val="008E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7765</Words>
  <Characters>40982</Characters>
  <Application>Microsoft Office Word</Application>
  <DocSecurity>0</DocSecurity>
  <Lines>4098</Lines>
  <Paragraphs>3749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1</cp:revision>
  <dcterms:created xsi:type="dcterms:W3CDTF">2019-08-12T05:48:00Z</dcterms:created>
  <dcterms:modified xsi:type="dcterms:W3CDTF">2019-08-12T05:53:00Z</dcterms:modified>
</cp:coreProperties>
</file>