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4" w:rsidRDefault="0087462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874624" w:rsidRDefault="00874624">
      <w:pPr>
        <w:spacing w:after="1" w:line="220" w:lineRule="atLeast"/>
        <w:jc w:val="both"/>
        <w:outlineLvl w:val="0"/>
      </w:pPr>
    </w:p>
    <w:p w:rsidR="00874624" w:rsidRDefault="00874624">
      <w:pPr>
        <w:spacing w:after="1" w:line="220" w:lineRule="atLeast"/>
        <w:jc w:val="both"/>
        <w:outlineLvl w:val="0"/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874624" w:rsidRDefault="00874624">
      <w:pPr>
        <w:spacing w:after="1" w:line="220" w:lineRule="atLeast"/>
        <w:jc w:val="both"/>
      </w:pPr>
      <w:r>
        <w:rPr>
          <w:rFonts w:ascii="Calibri" w:hAnsi="Calibri" w:cs="Calibri"/>
        </w:rPr>
        <w:t>Республики Беларусь 8 января 2018 г. N 1/17441</w:t>
      </w:r>
    </w:p>
    <w:p w:rsidR="00874624" w:rsidRDefault="0087462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 ПРЕЗИДЕНТА РЕСПУБЛИКИ БЕЛАРУСЬ</w:t>
      </w:r>
    </w:p>
    <w:p w:rsidR="00874624" w:rsidRDefault="00874624">
      <w:pPr>
        <w:spacing w:after="1" w:line="220" w:lineRule="atLeast"/>
        <w:jc w:val="center"/>
      </w:pPr>
      <w:r>
        <w:rPr>
          <w:rFonts w:ascii="Calibri" w:hAnsi="Calibri" w:cs="Calibri"/>
          <w:b/>
        </w:rPr>
        <w:t>31 декабря 2017 г. N 473</w:t>
      </w:r>
    </w:p>
    <w:p w:rsidR="00874624" w:rsidRDefault="00874624">
      <w:pPr>
        <w:spacing w:after="1" w:line="220" w:lineRule="atLeast"/>
        <w:jc w:val="center"/>
      </w:pPr>
    </w:p>
    <w:p w:rsidR="00874624" w:rsidRDefault="0087462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 ТАРИФОВ НА ЖИЛИЩНО-КОММУНАЛЬНЫЕ УСЛУГИ ДЛЯ НАСЕЛЕНИЯ НА 2018 ГОД</w:t>
      </w: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обеспечения доступности оплаты населением жилищно-коммунальных услуг:</w:t>
      </w:r>
    </w:p>
    <w:p w:rsidR="00874624" w:rsidRDefault="0087462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Установить на 2018 год:</w:t>
      </w:r>
    </w:p>
    <w:p w:rsidR="00874624" w:rsidRDefault="0087462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предельно допустимые </w:t>
      </w:r>
      <w:hyperlink w:anchor="P2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домах, для населения согласно приложению 1;</w:t>
      </w:r>
    </w:p>
    <w:p w:rsidR="00874624" w:rsidRDefault="0087462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предельно допустимые </w:t>
      </w:r>
      <w:hyperlink w:anchor="P21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(цены) на жилищно-коммунальные услуги, обеспечивающие полное возмещение экономически обоснованных затрат на их оказание, для населения согласно приложению 2.</w:t>
      </w:r>
    </w:p>
    <w:p w:rsidR="00874624" w:rsidRDefault="0087462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Совету Министров Республики Беларусь, облисполкомам и Минскому горисполкому обеспечить принятие мер по реализации настоящего Указа.</w:t>
      </w:r>
    </w:p>
    <w:p w:rsidR="00874624" w:rsidRDefault="0087462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Указа возложить на Комитет государственного контроля.</w:t>
      </w:r>
    </w:p>
    <w:p w:rsidR="00874624" w:rsidRDefault="0087462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Настоящий Указ вступает в силу с 1 января 2018 г.</w:t>
      </w:r>
    </w:p>
    <w:p w:rsidR="00874624" w:rsidRDefault="00874624">
      <w:pPr>
        <w:spacing w:after="1" w:line="220" w:lineRule="atLeast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746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А.Лукашенко</w:t>
            </w:r>
          </w:p>
        </w:tc>
      </w:tr>
    </w:tbl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874624" w:rsidRDefault="00874624">
      <w:pPr>
        <w:spacing w:after="1" w:line="220" w:lineRule="atLeast"/>
        <w:jc w:val="right"/>
      </w:pPr>
      <w:r>
        <w:rPr>
          <w:rFonts w:ascii="Calibri" w:hAnsi="Calibri" w:cs="Calibri"/>
        </w:rPr>
        <w:t>к Указу Президента</w:t>
      </w:r>
    </w:p>
    <w:p w:rsidR="00874624" w:rsidRDefault="00874624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Беларусь</w:t>
      </w:r>
    </w:p>
    <w:p w:rsidR="00874624" w:rsidRDefault="00874624">
      <w:pPr>
        <w:spacing w:after="1" w:line="220" w:lineRule="atLeast"/>
        <w:jc w:val="right"/>
      </w:pPr>
      <w:r>
        <w:rPr>
          <w:rFonts w:ascii="Calibri" w:hAnsi="Calibri" w:cs="Calibri"/>
        </w:rPr>
        <w:t>31.12.2017 N 473</w:t>
      </w: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center"/>
      </w:pPr>
      <w:bookmarkStart w:id="0" w:name="P29"/>
      <w:bookmarkEnd w:id="0"/>
      <w:r>
        <w:rPr>
          <w:rFonts w:ascii="Calibri" w:hAnsi="Calibri" w:cs="Calibri"/>
          <w:b/>
        </w:rPr>
        <w:t>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ДОМАХ, ДЛЯ НАСЕЛЕНИЯ</w:t>
      </w:r>
    </w:p>
    <w:p w:rsidR="00874624" w:rsidRDefault="0087462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8"/>
        <w:gridCol w:w="2040"/>
        <w:gridCol w:w="2211"/>
      </w:tblGrid>
      <w:tr w:rsidR="00874624"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жилищно-коммунальных услуг, расходов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Предельно допустимый тариф (цена), размер возмещения расходов, рублей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Водоснабжение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куб. метр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0,8053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 Водоотведение (канализация)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0,6191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Техническое обслуживание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кв. метр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0,1187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Капитальный ремонт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0,0953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Теплоснабжение (отопление и подогрев воды)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Гкал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16,9259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Обращение с твердыми коммунальными отходами: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6.1. в жилых домах, оборудованных функционирующим мусоропроводом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куб. метр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8,8076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6.2. в жилых домах, не оборудованных мусоропроводом или оборудованных нефункционирующим мусоропроводом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7,5483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Техническое обслуживание лифта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проживающего в месяц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 Газ природный: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8.1. </w:t>
            </w:r>
            <w:proofErr w:type="gramStart"/>
            <w:r>
              <w:rPr>
                <w:rFonts w:ascii="Calibri" w:hAnsi="Calibri" w:cs="Calibri"/>
              </w:rPr>
              <w:t>используемый</w:t>
            </w:r>
            <w:proofErr w:type="gramEnd"/>
            <w:r>
              <w:rPr>
                <w:rFonts w:ascii="Calibri" w:hAnsi="Calibri" w:cs="Calibri"/>
              </w:rPr>
              <w:t xml:space="preserve"> в помещениях с установленными приборами индивидуального учета расхода газа: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индивидуальных газовых отопительных приборов: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в отопительный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куб. метр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0,1015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в летний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0,3275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отсутствии индивидуальных газовых отопительных приборов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0,3275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8.2. </w:t>
            </w:r>
            <w:proofErr w:type="gramStart"/>
            <w:r>
              <w:rPr>
                <w:rFonts w:ascii="Calibri" w:hAnsi="Calibri" w:cs="Calibri"/>
              </w:rPr>
              <w:t>используемый</w:t>
            </w:r>
            <w:proofErr w:type="gramEnd"/>
            <w:r>
              <w:rPr>
                <w:rFonts w:ascii="Calibri" w:hAnsi="Calibri" w:cs="Calibri"/>
              </w:rPr>
              <w:t xml:space="preserve"> в помещениях без приборов индивидуального учета расхода газа: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проживающего в месяц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 xml:space="preserve">при наличии газовой плиты и отсутствии централизованного горячего водоснабжения и индивидуального </w:t>
            </w:r>
            <w:r>
              <w:rPr>
                <w:rFonts w:ascii="Calibri" w:hAnsi="Calibri" w:cs="Calibri"/>
              </w:rPr>
              <w:lastRenderedPageBreak/>
              <w:t>газового водонагревателя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4,26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lastRenderedPageBreak/>
              <w:t>при наличии индивидуальных газовых отопительных приборов: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в отопительный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кв. метр общей площади жилого помещения в месяц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0,4874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в летний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0,1827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 Газ сжиженный: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9.1. </w:t>
            </w:r>
            <w:proofErr w:type="gramStart"/>
            <w:r>
              <w:rPr>
                <w:rFonts w:ascii="Calibri" w:hAnsi="Calibri" w:cs="Calibri"/>
              </w:rPr>
              <w:t>используемый</w:t>
            </w:r>
            <w:proofErr w:type="gramEnd"/>
            <w:r>
              <w:rPr>
                <w:rFonts w:ascii="Calibri" w:hAnsi="Calibri" w:cs="Calibri"/>
              </w:rPr>
              <w:t xml:space="preserve"> в помещениях с установленными приборами индивидуального учета расхода газа: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индивидуальных газовых отопительных приборов: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в отопительный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куб. метр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1,7657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в летний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0,8733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отсутствии индивидуальных газовых отопительных приборов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0,8733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9.2. </w:t>
            </w:r>
            <w:proofErr w:type="gramStart"/>
            <w:r>
              <w:rPr>
                <w:rFonts w:ascii="Calibri" w:hAnsi="Calibri" w:cs="Calibri"/>
              </w:rPr>
              <w:t>используемый</w:t>
            </w:r>
            <w:proofErr w:type="gramEnd"/>
            <w:r>
              <w:rPr>
                <w:rFonts w:ascii="Calibri" w:hAnsi="Calibri" w:cs="Calibri"/>
              </w:rPr>
              <w:t xml:space="preserve"> в помещениях без приборов индивидуального учета расхода газа: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проживающего в месяц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7,42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3,49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индивидуальных газовых отопительных приборов: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в отопительный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кв. метр общей площади жилого помещения в месяц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5,7713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в летний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0,8733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lastRenderedPageBreak/>
              <w:t>9.3. в баллонах весом 21 кг в пределах норм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баллон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13,02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9.4. для индивидуальных резервуарных установок (жидкая фаза)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1,5828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 Электрическая энергия: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bookmarkStart w:id="1" w:name="P151"/>
            <w:bookmarkEnd w:id="1"/>
            <w:r>
              <w:rPr>
                <w:rFonts w:ascii="Calibri" w:hAnsi="Calibri" w:cs="Calibri"/>
              </w:rPr>
              <w:t>10.1. электрическая энергия в жилых домах (квартирах), оборудованных в установленном порядке электрическими плитами: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0,1218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дифференцированный тариф по временным периодам: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минимальных нагрузок</w:t>
            </w:r>
            <w:r>
              <w:rPr>
                <w:rFonts w:ascii="Calibri" w:hAnsi="Calibri" w:cs="Calibri"/>
              </w:rPr>
              <w:br/>
              <w:t>(с 22.00 до 17.00 часов)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0,0853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максимальных нагрузок</w:t>
            </w:r>
            <w:r>
              <w:rPr>
                <w:rFonts w:ascii="Calibri" w:hAnsi="Calibri" w:cs="Calibri"/>
              </w:rPr>
              <w:br/>
              <w:t>(с 17.00 до 22.00 часов)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0,2436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bookmarkStart w:id="2" w:name="P166"/>
            <w:bookmarkEnd w:id="2"/>
            <w:r>
              <w:rPr>
                <w:rFonts w:ascii="Calibri" w:hAnsi="Calibri" w:cs="Calibri"/>
              </w:rPr>
              <w:t>10.2. электрическая энергия для нужд отопления и горячего водоснабжения с присоединенной (суммарной) мощностью оборудования более 5 кВт: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в период минимальных нагрузок</w:t>
            </w:r>
            <w:r>
              <w:rPr>
                <w:rFonts w:ascii="Calibri" w:hAnsi="Calibri" w:cs="Calibri"/>
              </w:rPr>
              <w:br/>
              <w:t>(с 23.00 до 6.00 часов)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0,1003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в остальное время суток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0,1863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10.3. электрическая энергия, за исключением </w:t>
            </w:r>
            <w:proofErr w:type="gramStart"/>
            <w:r>
              <w:rPr>
                <w:rFonts w:ascii="Calibri" w:hAnsi="Calibri" w:cs="Calibri"/>
              </w:rPr>
              <w:t>указанной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151" w:history="1">
              <w:r>
                <w:rPr>
                  <w:rFonts w:ascii="Calibri" w:hAnsi="Calibri" w:cs="Calibri"/>
                  <w:color w:val="0000FF"/>
                </w:rPr>
                <w:t>подпунктах 10.1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166" w:history="1">
              <w:r>
                <w:rPr>
                  <w:rFonts w:ascii="Calibri" w:hAnsi="Calibri" w:cs="Calibri"/>
                  <w:color w:val="0000FF"/>
                </w:rPr>
                <w:t>10.2</w:t>
              </w:r>
            </w:hyperlink>
            <w:r>
              <w:rPr>
                <w:rFonts w:ascii="Calibri" w:hAnsi="Calibri" w:cs="Calibri"/>
              </w:rPr>
              <w:t xml:space="preserve"> настоящего пункта: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0,1433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дифференцированный тариф по временным периодам: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минимальных нагрузок</w:t>
            </w:r>
            <w:r>
              <w:rPr>
                <w:rFonts w:ascii="Calibri" w:hAnsi="Calibri" w:cs="Calibri"/>
              </w:rPr>
              <w:br/>
              <w:t>(с 22.00 до 17.00 часов)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0,1003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850"/>
            </w:pPr>
            <w:r>
              <w:rPr>
                <w:rFonts w:ascii="Calibri" w:hAnsi="Calibri" w:cs="Calibri"/>
              </w:rPr>
              <w:t>максимальных нагрузок</w:t>
            </w:r>
            <w:r>
              <w:rPr>
                <w:rFonts w:ascii="Calibri" w:hAnsi="Calibri" w:cs="Calibri"/>
              </w:rPr>
              <w:br/>
              <w:t>(с 17.00 до 22.00 часов)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0,2866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 Санитарное содержание вспомогательных помещений жилого дома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проживающего в месяц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 Техническое обслуживание запорно-переговорных устройств жилого дома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одну квартиру в месяц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Размеры возмещения расходов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 Электроэнергия, потребляемая на освещение вспомогательных помещений и работу оборудования, за исключением лифта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проживающего в месяц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 Электроэнергия, потребляемая на работу лифта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0,52</w:t>
            </w:r>
          </w:p>
        </w:tc>
      </w:tr>
    </w:tbl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874624" w:rsidRDefault="00874624">
      <w:pPr>
        <w:spacing w:after="1" w:line="220" w:lineRule="atLeast"/>
        <w:jc w:val="right"/>
      </w:pPr>
      <w:r>
        <w:rPr>
          <w:rFonts w:ascii="Calibri" w:hAnsi="Calibri" w:cs="Calibri"/>
        </w:rPr>
        <w:t>к Указу Президента</w:t>
      </w:r>
    </w:p>
    <w:p w:rsidR="00874624" w:rsidRDefault="00874624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Беларусь</w:t>
      </w:r>
    </w:p>
    <w:p w:rsidR="00874624" w:rsidRDefault="00874624">
      <w:pPr>
        <w:spacing w:after="1" w:line="220" w:lineRule="atLeast"/>
        <w:jc w:val="right"/>
      </w:pPr>
      <w:r>
        <w:rPr>
          <w:rFonts w:ascii="Calibri" w:hAnsi="Calibri" w:cs="Calibri"/>
        </w:rPr>
        <w:t>31.12.2017 N 473</w:t>
      </w: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center"/>
      </w:pPr>
      <w:bookmarkStart w:id="3" w:name="P213"/>
      <w:bookmarkEnd w:id="3"/>
      <w:r>
        <w:rPr>
          <w:rFonts w:ascii="Calibri" w:hAnsi="Calibri" w:cs="Calibri"/>
          <w:b/>
        </w:rPr>
        <w:t xml:space="preserve">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 </w:t>
      </w:r>
      <w:hyperlink w:anchor="P310" w:history="1">
        <w:r>
          <w:rPr>
            <w:rFonts w:ascii="Calibri" w:hAnsi="Calibri" w:cs="Calibri"/>
            <w:b/>
            <w:color w:val="0000FF"/>
          </w:rPr>
          <w:t>&lt;*&gt;</w:t>
        </w:r>
      </w:hyperlink>
    </w:p>
    <w:p w:rsidR="00874624" w:rsidRDefault="0087462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2381"/>
        <w:gridCol w:w="2494"/>
      </w:tblGrid>
      <w:tr w:rsidR="00874624"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жилищно-коммунальных услуг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Предельно допустимый тариф (цена), рублей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Водоснабжение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куб. метр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0,9111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Водоотведение (канализация)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0,7776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Техническое обслуживание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кв. метр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0,1274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Теплоснабжение (отопление и подогрев воды)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Гкал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81,42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Обращение с твердыми коммунальными отходами: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5.1. в жилых домах, оборудованных функционирующим мусоропроводом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куб. метр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9,991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5.2. в жилых домах, не оборудованных мусоропроводом или оборудованных нефункционирующим мусоропроводом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8,5421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Техническое обслуживание лифта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проживающего в месяц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Газ природный: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7.1. </w:t>
            </w:r>
            <w:proofErr w:type="gramStart"/>
            <w:r>
              <w:rPr>
                <w:rFonts w:ascii="Calibri" w:hAnsi="Calibri" w:cs="Calibri"/>
              </w:rPr>
              <w:t>используемый</w:t>
            </w:r>
            <w:proofErr w:type="gramEnd"/>
            <w:r>
              <w:rPr>
                <w:rFonts w:ascii="Calibri" w:hAnsi="Calibri" w:cs="Calibri"/>
              </w:rPr>
              <w:t xml:space="preserve"> в помещениях с установленными приборами индивидуального учета расхода газа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куб. метр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0,4011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7.2. </w:t>
            </w:r>
            <w:proofErr w:type="gramStart"/>
            <w:r>
              <w:rPr>
                <w:rFonts w:ascii="Calibri" w:hAnsi="Calibri" w:cs="Calibri"/>
              </w:rPr>
              <w:t>используемый</w:t>
            </w:r>
            <w:proofErr w:type="gramEnd"/>
            <w:r>
              <w:rPr>
                <w:rFonts w:ascii="Calibri" w:hAnsi="Calibri" w:cs="Calibri"/>
              </w:rPr>
              <w:t xml:space="preserve"> в помещениях без приборов индивидуального учета </w:t>
            </w:r>
            <w:r>
              <w:rPr>
                <w:rFonts w:ascii="Calibri" w:hAnsi="Calibri" w:cs="Calibri"/>
              </w:rPr>
              <w:lastRenderedPageBreak/>
              <w:t>расхода газа: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lastRenderedPageBreak/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проживающего в месяц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9,23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5,22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индивидуальных газовых отопительных приборов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кв. метр общей площади жилого помещения в месяц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 Газ сжиженный: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8.1. </w:t>
            </w:r>
            <w:proofErr w:type="gramStart"/>
            <w:r>
              <w:rPr>
                <w:rFonts w:ascii="Calibri" w:hAnsi="Calibri" w:cs="Calibri"/>
              </w:rPr>
              <w:t>используемый</w:t>
            </w:r>
            <w:proofErr w:type="gramEnd"/>
            <w:r>
              <w:rPr>
                <w:rFonts w:ascii="Calibri" w:hAnsi="Calibri" w:cs="Calibri"/>
              </w:rPr>
              <w:t xml:space="preserve"> в помещениях с установленными приборами индивидуального учета расхода газа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куб. метр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6,244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8.2. </w:t>
            </w:r>
            <w:proofErr w:type="gramStart"/>
            <w:r>
              <w:rPr>
                <w:rFonts w:ascii="Calibri" w:hAnsi="Calibri" w:cs="Calibri"/>
              </w:rPr>
              <w:t>используемый</w:t>
            </w:r>
            <w:proofErr w:type="gramEnd"/>
            <w:r>
              <w:rPr>
                <w:rFonts w:ascii="Calibri" w:hAnsi="Calibri" w:cs="Calibri"/>
              </w:rPr>
              <w:t xml:space="preserve"> в помещениях без приборов индивидуального учета расхода газа: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одного проживающего в месяц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53,07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24,98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при наличии индивидуальных газовых отопительных приборов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кв. метр общей площади жилого помещения в месяц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lastRenderedPageBreak/>
              <w:t>8.3. в баллонах весом 21 кг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1,6334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баллон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8.4. для индивидуальных резервуарных установок (жидкая фаза)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2,5967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 Электрическая энергия: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 xml:space="preserve">9.1. </w:t>
            </w: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0,1841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9.2. дифференцированный тариф по временным периодам: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</w:pP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минимальных нагрузок</w:t>
            </w:r>
            <w:r>
              <w:rPr>
                <w:rFonts w:ascii="Calibri" w:hAnsi="Calibri" w:cs="Calibri"/>
              </w:rPr>
              <w:br/>
              <w:t>(с 22.00 до 17.00 часов)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0,1289</w:t>
            </w:r>
          </w:p>
        </w:tc>
      </w:tr>
      <w:tr w:rsidR="008746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24" w:rsidRDefault="00874624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максимальных нагрузок</w:t>
            </w:r>
            <w:r>
              <w:rPr>
                <w:rFonts w:ascii="Calibri" w:hAnsi="Calibri" w:cs="Calibri"/>
              </w:rPr>
              <w:br/>
              <w:t>(с 17.00 до 22.00 часов)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24" w:rsidRDefault="0087462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0,3682</w:t>
            </w:r>
          </w:p>
        </w:tc>
      </w:tr>
    </w:tbl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74624" w:rsidRDefault="00874624">
      <w:pPr>
        <w:spacing w:after="1" w:line="220" w:lineRule="atLeast"/>
        <w:ind w:firstLine="540"/>
        <w:jc w:val="both"/>
      </w:pPr>
      <w:bookmarkStart w:id="4" w:name="P310"/>
      <w:bookmarkEnd w:id="4"/>
      <w:r>
        <w:rPr>
          <w:rFonts w:ascii="Calibri" w:hAnsi="Calibri" w:cs="Calibri"/>
        </w:rPr>
        <w:t>&lt;*&gt; Применяются в случаях, предусмотренных законодательством.</w:t>
      </w: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spacing w:after="1" w:line="220" w:lineRule="atLeast"/>
        <w:jc w:val="both"/>
      </w:pPr>
    </w:p>
    <w:p w:rsidR="00874624" w:rsidRDefault="0087462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7A8" w:rsidRDefault="00874624"/>
    <w:sectPr w:rsidR="004517A8" w:rsidSect="0068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6F"/>
    <w:rsid w:val="001F1AFD"/>
    <w:rsid w:val="002F2025"/>
    <w:rsid w:val="00874624"/>
    <w:rsid w:val="008832C4"/>
    <w:rsid w:val="00B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1317</Words>
  <Characters>7510</Characters>
  <Application>Microsoft Office Word</Application>
  <DocSecurity>0</DocSecurity>
  <Lines>62</Lines>
  <Paragraphs>17</Paragraphs>
  <ScaleCrop>false</ScaleCrop>
  <Company>Управление ЖКХ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podglazova_mf</dc:creator>
  <cp:keywords/>
  <dc:description/>
  <cp:lastModifiedBy>podglazova_mf</cp:lastModifiedBy>
  <cp:revision>2</cp:revision>
  <dcterms:created xsi:type="dcterms:W3CDTF">2018-03-19T07:32:00Z</dcterms:created>
  <dcterms:modified xsi:type="dcterms:W3CDTF">2018-03-19T07:36:00Z</dcterms:modified>
</cp:coreProperties>
</file>