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B8" w:rsidRPr="00CB52B8" w:rsidRDefault="00CB52B8" w:rsidP="00CB52B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52B8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CB52B8" w:rsidRPr="00CB52B8" w:rsidRDefault="00CB52B8" w:rsidP="00CB52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Республики Беларусь 9 апреля 2021 г. N 1/19621</w:t>
      </w:r>
    </w:p>
    <w:p w:rsidR="00CB52B8" w:rsidRPr="00CB52B8" w:rsidRDefault="00CB52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B52B8" w:rsidRPr="00CB52B8" w:rsidRDefault="00CB5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CB52B8" w:rsidRPr="00CB52B8" w:rsidRDefault="00CB5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8 апреля 2021 г. N 140</w:t>
      </w:r>
    </w:p>
    <w:p w:rsidR="00CB52B8" w:rsidRPr="00CB52B8" w:rsidRDefault="00CB5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52B8" w:rsidRPr="00CB52B8" w:rsidRDefault="00CB52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О ВЫБЫТИИ ИМУЩЕСТВА</w:t>
      </w:r>
    </w:p>
    <w:p w:rsidR="00CB52B8" w:rsidRPr="00CB52B8" w:rsidRDefault="00CB5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2B8" w:rsidRPr="00CB52B8" w:rsidRDefault="00CB5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В целях оптимизации активов и повышения прибыли (недопущения убытков) организаций: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CB52B8">
        <w:rPr>
          <w:rFonts w:ascii="Times New Roman" w:hAnsi="Times New Roman" w:cs="Times New Roman"/>
          <w:sz w:val="28"/>
          <w:szCs w:val="28"/>
        </w:rPr>
        <w:t xml:space="preserve">1. Установить, что организации </w:t>
      </w:r>
      <w:hyperlink w:anchor="P18" w:history="1">
        <w:r w:rsidRPr="00CB52B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B52B8">
        <w:rPr>
          <w:rFonts w:ascii="Times New Roman" w:hAnsi="Times New Roman" w:cs="Times New Roman"/>
          <w:sz w:val="28"/>
          <w:szCs w:val="28"/>
        </w:rPr>
        <w:t xml:space="preserve"> вправе по 31 декабря 2023 г.: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"/>
      <w:bookmarkEnd w:id="2"/>
      <w:r w:rsidRPr="00CB52B8">
        <w:rPr>
          <w:rFonts w:ascii="Times New Roman" w:hAnsi="Times New Roman" w:cs="Times New Roman"/>
          <w:sz w:val="28"/>
          <w:szCs w:val="28"/>
        </w:rPr>
        <w:t xml:space="preserve">1.1. при выбытии имущества, названного в </w:t>
      </w:r>
      <w:hyperlink w:anchor="P21" w:history="1">
        <w:r w:rsidRPr="00CB52B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B52B8">
        <w:rPr>
          <w:rFonts w:ascii="Times New Roman" w:hAnsi="Times New Roman" w:cs="Times New Roman"/>
          <w:sz w:val="28"/>
          <w:szCs w:val="28"/>
        </w:rPr>
        <w:t xml:space="preserve"> настоящего Указа, путем его безвозмездной передачи, списания или реализации относить за счет добавочного капитала в пределах его остатка и нераспределенной прибыли (непокрытого убытка) в оставшейся сумме: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при безвозмездной передаче - сумму остаточной стоимости (стоимости) имущества и расходов, связанных с его передачей;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при списании - сумму остаточной стоимости (стоимости) имущества и расходов, связанных с его списанием, за вычетом стоимости полученных при списании и принятых к бухгалтерскому учету материальных ценностей (при их наличии);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при реализации - сумму остаточной стоимости (стоимости) имущества и расходов, связанных с его реализацией, за вычетом доходов от его реализации (без учета налога на добавленную стоимость).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 xml:space="preserve">Остаточная стоимость (стоимость) и расходы, отнесенные в порядке, установленном в </w:t>
      </w:r>
      <w:hyperlink w:anchor="P12" w:history="1">
        <w:r w:rsidRPr="00CB52B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CB52B8">
        <w:rPr>
          <w:rFonts w:ascii="Times New Roman" w:hAnsi="Times New Roman" w:cs="Times New Roman"/>
          <w:sz w:val="28"/>
          <w:szCs w:val="28"/>
        </w:rPr>
        <w:t xml:space="preserve"> настоящего подпункта, не учитываются при налогообложении;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"/>
      <w:bookmarkEnd w:id="3"/>
      <w:r w:rsidRPr="00CB52B8">
        <w:rPr>
          <w:rFonts w:ascii="Times New Roman" w:hAnsi="Times New Roman" w:cs="Times New Roman"/>
          <w:sz w:val="28"/>
          <w:szCs w:val="28"/>
        </w:rPr>
        <w:t>&lt;*&gt; За исключением бюджетных организаций, Национального банка, банков, небанковских кредитно-финансовых организаций, ОАО "Банк развития Республики Беларусь".</w:t>
      </w:r>
    </w:p>
    <w:p w:rsidR="00CB52B8" w:rsidRPr="00CB52B8" w:rsidRDefault="00CB5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2B8" w:rsidRPr="00CB52B8" w:rsidRDefault="00CB5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 xml:space="preserve">1.2. при приеме безвозмездно полученного имущества, названного в </w:t>
      </w:r>
      <w:hyperlink w:anchor="P21" w:history="1">
        <w:r w:rsidRPr="00CB52B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B52B8">
        <w:rPr>
          <w:rFonts w:ascii="Times New Roman" w:hAnsi="Times New Roman" w:cs="Times New Roman"/>
          <w:sz w:val="28"/>
          <w:szCs w:val="28"/>
        </w:rPr>
        <w:t xml:space="preserve"> настоящего Указа, определять первоначальную стоимость по остаточной стоимости (стоимости), числящейся в бухгалтерском учете передающей стороны на первое число месяца, в котором произошла его передача.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"/>
      <w:bookmarkEnd w:id="4"/>
      <w:r w:rsidRPr="00CB52B8">
        <w:rPr>
          <w:rFonts w:ascii="Times New Roman" w:hAnsi="Times New Roman" w:cs="Times New Roman"/>
          <w:sz w:val="28"/>
          <w:szCs w:val="28"/>
        </w:rPr>
        <w:t xml:space="preserve">2. В порядке, установленном в </w:t>
      </w:r>
      <w:hyperlink w:anchor="P11" w:history="1">
        <w:r w:rsidRPr="00CB52B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CB52B8">
        <w:rPr>
          <w:rFonts w:ascii="Times New Roman" w:hAnsi="Times New Roman" w:cs="Times New Roman"/>
          <w:sz w:val="28"/>
          <w:szCs w:val="28"/>
        </w:rPr>
        <w:t xml:space="preserve"> настоящего Указа, может производиться выбытие (прием) следующего имущества (долей в праве собственности на него), учитываемого в составе основных средств и вложений в долгосрочные активы: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собственности и закрепленного на праве оперативного управления или хозяйственного ведения за государственными юридическими лицами;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находящегося в государственной собственности и переданного в соответствии с актами законодательства в безвозмездное пользование негосударственным юридическим лицам, республиканским государственно-общественным объединениям;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B8">
        <w:rPr>
          <w:rFonts w:ascii="Times New Roman" w:hAnsi="Times New Roman" w:cs="Times New Roman"/>
          <w:sz w:val="28"/>
          <w:szCs w:val="28"/>
        </w:rPr>
        <w:t>принадлежащего хозяйственным обществам, созданным в процессе приватизации арендных предприятий, а также преобразования государственных, государственных унитарных, арендных и коллективных (народных) предприятий, колхозов (сельскохозяйственных производственных кооперативов);</w:t>
      </w:r>
      <w:proofErr w:type="gramEnd"/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находящегося в собственности организаций потребительской кооперации, а также закрепленного на праве оперативного управления или хозяйственного ведения за созданными ими юридическими лицами;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B8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CB52B8">
        <w:rPr>
          <w:rFonts w:ascii="Times New Roman" w:hAnsi="Times New Roman" w:cs="Times New Roman"/>
          <w:sz w:val="28"/>
          <w:szCs w:val="28"/>
        </w:rPr>
        <w:t xml:space="preserve"> организациям, передаваемого в государственную собственность.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3. Предоставить Совету Министров Республики Беларусь право разъяснять вопросы применения настоящего Указа.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2B8">
        <w:rPr>
          <w:rFonts w:ascii="Times New Roman" w:hAnsi="Times New Roman" w:cs="Times New Roman"/>
          <w:sz w:val="28"/>
          <w:szCs w:val="28"/>
        </w:rPr>
        <w:t xml:space="preserve"> выполнением настоящего Указа возложить на Комитет государственного контроля.</w:t>
      </w:r>
    </w:p>
    <w:p w:rsidR="00CB52B8" w:rsidRPr="00CB52B8" w:rsidRDefault="00CB5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2B8">
        <w:rPr>
          <w:rFonts w:ascii="Times New Roman" w:hAnsi="Times New Roman" w:cs="Times New Roman"/>
          <w:sz w:val="28"/>
          <w:szCs w:val="28"/>
        </w:rPr>
        <w:t>5. Настоящий Указ вступает в силу после его официального опубликования и распространяет свое действие на отношения, возникшие с 1 января 2021 г.</w:t>
      </w:r>
    </w:p>
    <w:p w:rsidR="00CB52B8" w:rsidRPr="00CB52B8" w:rsidRDefault="00CB5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B52B8" w:rsidRPr="00CB52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2B8" w:rsidRPr="00CB52B8" w:rsidRDefault="00CB5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B8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2B8" w:rsidRPr="00CB52B8" w:rsidRDefault="00CB52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2B8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CB52B8" w:rsidRPr="00CB52B8" w:rsidRDefault="00C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2B8" w:rsidRPr="00CB52B8" w:rsidRDefault="00CB5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2B8" w:rsidRPr="00CB52B8" w:rsidRDefault="00CB52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B52B8" w:rsidRPr="00CB52B8" w:rsidRDefault="00CB52B8" w:rsidP="00CB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2B8">
        <w:rPr>
          <w:rFonts w:ascii="Times New Roman" w:hAnsi="Times New Roman" w:cs="Times New Roman"/>
          <w:b/>
          <w:bCs/>
          <w:i/>
          <w:sz w:val="28"/>
          <w:szCs w:val="28"/>
        </w:rPr>
        <w:t>Справочно.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2B8">
        <w:rPr>
          <w:rFonts w:ascii="Times New Roman" w:hAnsi="Times New Roman" w:cs="Times New Roman"/>
          <w:bCs/>
          <w:sz w:val="28"/>
          <w:szCs w:val="28"/>
        </w:rPr>
        <w:t>Начало действия документа - 11.04.2021</w:t>
      </w:r>
    </w:p>
    <w:p w:rsidR="00CB52B8" w:rsidRPr="00CB52B8" w:rsidRDefault="00CB52B8" w:rsidP="00CB52B8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52B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CB52B8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CB52B8">
        <w:rPr>
          <w:rFonts w:ascii="Times New Roman" w:hAnsi="Times New Roman" w:cs="Times New Roman"/>
          <w:bCs/>
          <w:sz w:val="28"/>
          <w:szCs w:val="28"/>
        </w:rPr>
        <w:t xml:space="preserve"> данный документ вступил в силу после официального опубликования (опубликован на Национальном правовом Интернет-портале Республики Беларусь - 10.04.2021) и распространяется на отношения, возникшие с 1 января 2021 года.</w:t>
      </w:r>
      <w:proofErr w:type="gramEnd"/>
    </w:p>
    <w:p w:rsidR="001D21ED" w:rsidRPr="00CB52B8" w:rsidRDefault="001D21ED">
      <w:pPr>
        <w:rPr>
          <w:rFonts w:ascii="Times New Roman" w:hAnsi="Times New Roman" w:cs="Times New Roman"/>
          <w:sz w:val="28"/>
          <w:szCs w:val="28"/>
        </w:rPr>
      </w:pPr>
    </w:p>
    <w:sectPr w:rsidR="001D21ED" w:rsidRPr="00CB52B8" w:rsidSect="00CB52B8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B8"/>
    <w:rsid w:val="001D21ED"/>
    <w:rsid w:val="00CB52B8"/>
    <w:rsid w:val="00C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B5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B5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9F5AE4A243734ACD15E8760437AB1BEC10DCAD6F6DEC4203CBD77C9BA09773F24FB42B3A35AB68B5B002CAFD6BB1FC56FC552F547047E0E78F7784A2r7r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Радькова Галина Дмитриевна</cp:lastModifiedBy>
  <cp:revision>2</cp:revision>
  <dcterms:created xsi:type="dcterms:W3CDTF">2021-04-14T09:02:00Z</dcterms:created>
  <dcterms:modified xsi:type="dcterms:W3CDTF">2021-04-14T09:02:00Z</dcterms:modified>
</cp:coreProperties>
</file>