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05F5" w:rsidRPr="00056C7D" w:rsidRDefault="00C905F5" w:rsidP="00C905F5">
      <w:pPr>
        <w:ind w:firstLine="720"/>
        <w:jc w:val="right"/>
        <w:rPr>
          <w:sz w:val="32"/>
          <w:szCs w:val="32"/>
        </w:rPr>
      </w:pPr>
      <w:bookmarkStart w:id="0" w:name="_Hlk174962744"/>
      <w:r>
        <w:rPr>
          <w:sz w:val="32"/>
          <w:szCs w:val="32"/>
        </w:rPr>
        <w:t>Приложение</w:t>
      </w:r>
    </w:p>
    <w:p w:rsidR="00C905F5" w:rsidRDefault="00C905F5" w:rsidP="00C905F5">
      <w:pPr>
        <w:ind w:firstLine="720"/>
        <w:jc w:val="both"/>
        <w:rPr>
          <w:sz w:val="32"/>
          <w:szCs w:val="32"/>
        </w:rPr>
      </w:pPr>
      <w:r w:rsidRPr="00D60878">
        <w:rPr>
          <w:sz w:val="32"/>
          <w:szCs w:val="32"/>
        </w:rPr>
        <w:t>Главное управление землеустройства Могилевского областного исполнительного комитета осуществляет выполнение административных процедур по пун</w:t>
      </w:r>
      <w:r w:rsidRPr="00D60878">
        <w:rPr>
          <w:sz w:val="32"/>
          <w:szCs w:val="32"/>
        </w:rPr>
        <w:t>к</w:t>
      </w:r>
      <w:r w:rsidRPr="00D60878">
        <w:rPr>
          <w:sz w:val="32"/>
          <w:szCs w:val="32"/>
        </w:rPr>
        <w:t xml:space="preserve">там </w:t>
      </w:r>
      <w:r>
        <w:rPr>
          <w:color w:val="FF0000"/>
          <w:sz w:val="32"/>
          <w:szCs w:val="32"/>
        </w:rPr>
        <w:t>6.10.1, 6.10.2</w:t>
      </w:r>
      <w:r w:rsidRPr="00D60878">
        <w:rPr>
          <w:sz w:val="32"/>
          <w:szCs w:val="32"/>
        </w:rPr>
        <w:t xml:space="preserve">, </w:t>
      </w:r>
      <w:hyperlink r:id="rId4" w:anchor="%D0%97%D0%B0%D0%B3_%D0%A3%D1%82%D0%B2_1" w:history="1">
        <w:r>
          <w:rPr>
            <w:rStyle w:val="a3"/>
            <w:sz w:val="32"/>
            <w:szCs w:val="32"/>
          </w:rPr>
          <w:t>Е</w:t>
        </w:r>
        <w:r w:rsidRPr="00764651">
          <w:rPr>
            <w:rStyle w:val="a3"/>
            <w:sz w:val="32"/>
            <w:szCs w:val="32"/>
          </w:rPr>
          <w:t>дин</w:t>
        </w:r>
        <w:r>
          <w:rPr>
            <w:rStyle w:val="a3"/>
            <w:sz w:val="32"/>
            <w:szCs w:val="32"/>
          </w:rPr>
          <w:t>ого</w:t>
        </w:r>
        <w:r w:rsidRPr="00764651">
          <w:rPr>
            <w:rStyle w:val="a3"/>
            <w:sz w:val="32"/>
            <w:szCs w:val="32"/>
          </w:rPr>
          <w:t xml:space="preserve"> перечен</w:t>
        </w:r>
        <w:r>
          <w:rPr>
            <w:rStyle w:val="a3"/>
            <w:sz w:val="32"/>
            <w:szCs w:val="32"/>
          </w:rPr>
          <w:t>ья</w:t>
        </w:r>
      </w:hyperlink>
      <w:r w:rsidRPr="00764651">
        <w:rPr>
          <w:sz w:val="32"/>
          <w:szCs w:val="32"/>
        </w:rPr>
        <w:t xml:space="preserve"> административных процедур, осуществляемых в отношении субъектов хозяйствования</w:t>
      </w:r>
      <w:r w:rsidRPr="00D60878">
        <w:rPr>
          <w:sz w:val="32"/>
          <w:szCs w:val="32"/>
        </w:rPr>
        <w:t>, у</w:t>
      </w:r>
      <w:r w:rsidRPr="00D60878">
        <w:rPr>
          <w:sz w:val="32"/>
          <w:szCs w:val="32"/>
        </w:rPr>
        <w:t>т</w:t>
      </w:r>
      <w:r w:rsidRPr="00D60878">
        <w:rPr>
          <w:sz w:val="32"/>
          <w:szCs w:val="32"/>
        </w:rPr>
        <w:t>вержденн</w:t>
      </w:r>
      <w:r>
        <w:rPr>
          <w:sz w:val="32"/>
          <w:szCs w:val="32"/>
        </w:rPr>
        <w:t>ого</w:t>
      </w:r>
      <w:r w:rsidRPr="00D60878">
        <w:rPr>
          <w:sz w:val="32"/>
          <w:szCs w:val="32"/>
        </w:rPr>
        <w:t xml:space="preserve"> </w:t>
      </w:r>
      <w:hyperlink r:id="rId5" w:history="1">
        <w:r>
          <w:rPr>
            <w:rStyle w:val="a3"/>
            <w:sz w:val="32"/>
            <w:szCs w:val="32"/>
          </w:rPr>
          <w:t>п</w:t>
        </w:r>
        <w:r w:rsidRPr="00764651">
          <w:rPr>
            <w:rStyle w:val="a3"/>
            <w:sz w:val="32"/>
            <w:szCs w:val="32"/>
          </w:rPr>
          <w:t>остановлени</w:t>
        </w:r>
        <w:r>
          <w:rPr>
            <w:rStyle w:val="a3"/>
            <w:sz w:val="32"/>
            <w:szCs w:val="32"/>
          </w:rPr>
          <w:t>ем</w:t>
        </w:r>
        <w:r w:rsidRPr="00764651">
          <w:rPr>
            <w:rStyle w:val="a3"/>
            <w:sz w:val="32"/>
            <w:szCs w:val="32"/>
          </w:rPr>
          <w:t xml:space="preserve"> Совета Министров Республики Беларусь от</w:t>
        </w:r>
      </w:hyperlink>
      <w:r w:rsidRPr="00D60878">
        <w:rPr>
          <w:sz w:val="32"/>
          <w:szCs w:val="32"/>
        </w:rPr>
        <w:t xml:space="preserve"> </w:t>
      </w:r>
      <w:r>
        <w:rPr>
          <w:sz w:val="32"/>
          <w:szCs w:val="32"/>
        </w:rPr>
        <w:t>24</w:t>
      </w:r>
      <w:r w:rsidRPr="00D60878">
        <w:rPr>
          <w:sz w:val="32"/>
          <w:szCs w:val="32"/>
        </w:rPr>
        <w:t xml:space="preserve"> </w:t>
      </w:r>
      <w:r>
        <w:rPr>
          <w:sz w:val="32"/>
          <w:szCs w:val="32"/>
        </w:rPr>
        <w:t>сентября</w:t>
      </w:r>
      <w:r w:rsidRPr="00D60878">
        <w:rPr>
          <w:sz w:val="32"/>
          <w:szCs w:val="32"/>
        </w:rPr>
        <w:t xml:space="preserve"> 20</w:t>
      </w:r>
      <w:r>
        <w:rPr>
          <w:sz w:val="32"/>
          <w:szCs w:val="32"/>
        </w:rPr>
        <w:t>21</w:t>
      </w:r>
      <w:r w:rsidRPr="00D60878">
        <w:rPr>
          <w:sz w:val="32"/>
          <w:szCs w:val="32"/>
        </w:rPr>
        <w:t xml:space="preserve"> г. № </w:t>
      </w:r>
      <w:r>
        <w:rPr>
          <w:sz w:val="32"/>
          <w:szCs w:val="32"/>
        </w:rPr>
        <w:t>548</w:t>
      </w:r>
      <w:r w:rsidRPr="00D60878">
        <w:rPr>
          <w:sz w:val="32"/>
          <w:szCs w:val="32"/>
        </w:rPr>
        <w:t xml:space="preserve"> «</w:t>
      </w:r>
      <w:r w:rsidRPr="00764651">
        <w:rPr>
          <w:sz w:val="32"/>
          <w:szCs w:val="32"/>
        </w:rPr>
        <w:t>Об административных процедурах, осуществляемых в отношении субъектов хозяйствования</w:t>
      </w:r>
      <w:r w:rsidRPr="00D60878">
        <w:rPr>
          <w:sz w:val="32"/>
          <w:szCs w:val="32"/>
        </w:rPr>
        <w:t>»</w:t>
      </w:r>
    </w:p>
    <w:p w:rsidR="00C905F5" w:rsidRDefault="00C905F5" w:rsidP="00C905F5">
      <w:pPr>
        <w:jc w:val="center"/>
      </w:pPr>
    </w:p>
    <w:p w:rsidR="00C905F5" w:rsidRPr="00D60878" w:rsidRDefault="00C905F5" w:rsidP="00C905F5">
      <w:pPr>
        <w:jc w:val="center"/>
        <w:rPr>
          <w:b/>
          <w:sz w:val="32"/>
          <w:szCs w:val="32"/>
        </w:rPr>
      </w:pPr>
      <w:r w:rsidRPr="00D60878">
        <w:rPr>
          <w:b/>
          <w:sz w:val="32"/>
          <w:szCs w:val="32"/>
        </w:rPr>
        <w:t>Перечень административных процедур и лиц, ответственных за их выполнение</w:t>
      </w:r>
    </w:p>
    <w:tbl>
      <w:tblPr>
        <w:tblW w:w="15938" w:type="dxa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5103"/>
        <w:gridCol w:w="3686"/>
        <w:gridCol w:w="2551"/>
      </w:tblGrid>
      <w:tr w:rsidR="00C905F5" w:rsidTr="009C3A6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5F5" w:rsidRDefault="00C905F5" w:rsidP="009C3A69">
            <w:pPr>
              <w:pStyle w:val="ConsPlusNormal"/>
            </w:pPr>
            <w:r>
              <w:t>Наименование административной процедуры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5F5" w:rsidRDefault="00C905F5" w:rsidP="009C3A69">
            <w:pPr>
              <w:pStyle w:val="ConsPlusNormal"/>
            </w:pPr>
            <w:r w:rsidRPr="0097705A">
              <w:rPr>
                <w:szCs w:val="24"/>
              </w:rPr>
              <w:t xml:space="preserve">Структурное подразделение главного управления землеустройства, в которое </w:t>
            </w:r>
            <w:r>
              <w:rPr>
                <w:szCs w:val="24"/>
              </w:rPr>
              <w:t>субъект хозяйствования</w:t>
            </w:r>
            <w:r w:rsidRPr="0097705A">
              <w:rPr>
                <w:szCs w:val="24"/>
              </w:rPr>
              <w:t xml:space="preserve"> должен обратиться, ответственное лицо, № кабинета, телефон, режим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5F5" w:rsidRDefault="00C905F5" w:rsidP="009C3A69">
            <w:pPr>
              <w:pStyle w:val="ConsPlusNormal"/>
            </w:pPr>
            <w:r>
              <w:t xml:space="preserve">Размер платы, взимаемой при осуществлении административной процедуры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5F5" w:rsidRDefault="00C905F5" w:rsidP="009C3A69">
            <w:pPr>
              <w:pStyle w:val="ConsPlusNormal"/>
            </w:pPr>
            <w:r>
              <w:t>Максимальный срок осуществления административной процедуры</w:t>
            </w:r>
          </w:p>
        </w:tc>
      </w:tr>
      <w:tr w:rsidR="00C905F5" w:rsidTr="009C3A69">
        <w:trPr>
          <w:trHeight w:val="28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F5" w:rsidRDefault="00C905F5" w:rsidP="009C3A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F5" w:rsidRDefault="00C905F5" w:rsidP="009C3A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F5" w:rsidRDefault="00C905F5" w:rsidP="009C3A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F5" w:rsidRDefault="00C905F5" w:rsidP="009C3A69">
            <w:pPr>
              <w:pStyle w:val="ConsPlusNormal"/>
              <w:jc w:val="center"/>
            </w:pPr>
            <w:r>
              <w:t>4</w:t>
            </w:r>
          </w:p>
        </w:tc>
      </w:tr>
      <w:tr w:rsidR="00C905F5" w:rsidTr="009C3A69">
        <w:trPr>
          <w:trHeight w:val="28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F5" w:rsidRDefault="00C905F5" w:rsidP="009C3A69">
            <w:pPr>
              <w:pStyle w:val="ConsPlusNormal"/>
            </w:pPr>
            <w:r w:rsidRPr="003723D4">
              <w:t>6.10.1. Получение решения о предоставлении геологического отвода с выдачей в установленном порядке акта, удостоверяющего геологический отвод</w:t>
            </w:r>
          </w:p>
          <w:p w:rsidR="00C905F5" w:rsidRDefault="00C905F5" w:rsidP="009C3A69">
            <w:pPr>
              <w:pStyle w:val="ConsPlusNormal"/>
            </w:pPr>
          </w:p>
          <w:p w:rsidR="00C905F5" w:rsidRDefault="00C905F5" w:rsidP="009C3A69">
            <w:pPr>
              <w:pStyle w:val="ConsPlusNormal"/>
            </w:pPr>
          </w:p>
          <w:p w:rsidR="00C905F5" w:rsidRDefault="00C905F5" w:rsidP="009C3A69">
            <w:pPr>
              <w:pStyle w:val="ConsPlusNormal"/>
            </w:pPr>
            <w:r w:rsidRPr="003723D4">
              <w:t>6.10.2. Получение решения о предоставлении горного отвода с выдачей в установленном порядке акта, удостоверяющего горный отвод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F5" w:rsidRDefault="00C905F5" w:rsidP="009C3A69">
            <w:pPr>
              <w:ind w:right="180"/>
            </w:pPr>
          </w:p>
          <w:p w:rsidR="00C905F5" w:rsidRDefault="00C905F5" w:rsidP="009C3A69">
            <w:pPr>
              <w:ind w:right="180"/>
            </w:pPr>
            <w:r>
              <w:t>О</w:t>
            </w:r>
            <w:r w:rsidRPr="0097705A">
              <w:t xml:space="preserve">тдел государственного контроля за охраной и использованием земель, правовой и кадровой работы, </w:t>
            </w:r>
            <w:r>
              <w:t>начальник</w:t>
            </w:r>
            <w:r w:rsidRPr="0097705A">
              <w:t xml:space="preserve"> отдела </w:t>
            </w:r>
            <w:proofErr w:type="spellStart"/>
            <w:r>
              <w:t>Реентович</w:t>
            </w:r>
            <w:proofErr w:type="spellEnd"/>
            <w:r>
              <w:t xml:space="preserve"> Виталий Станиславович, кб. 323,</w:t>
            </w:r>
            <w:r w:rsidRPr="0097705A">
              <w:t xml:space="preserve"> тел. </w:t>
            </w:r>
            <w:r>
              <w:t>75-04-90</w:t>
            </w:r>
            <w:r w:rsidRPr="0097705A">
              <w:t xml:space="preserve"> с 08.00-13.00, 14.00-17.00</w:t>
            </w:r>
            <w:r>
              <w:t xml:space="preserve">, </w:t>
            </w:r>
            <w:r w:rsidRPr="0097705A">
              <w:t>в случае е</w:t>
            </w:r>
            <w:r>
              <w:t>го</w:t>
            </w:r>
            <w:r w:rsidRPr="0097705A">
              <w:t xml:space="preserve"> отсутствия – </w:t>
            </w:r>
            <w:r>
              <w:t xml:space="preserve">главный специалист отдела Чуйко Александр Романович, кб. </w:t>
            </w:r>
            <w:proofErr w:type="gramStart"/>
            <w:r>
              <w:t>323,</w:t>
            </w:r>
            <w:r w:rsidRPr="0097705A">
              <w:t xml:space="preserve"> </w:t>
            </w:r>
            <w:r>
              <w:t xml:space="preserve">  </w:t>
            </w:r>
            <w:proofErr w:type="gramEnd"/>
            <w:r>
              <w:t xml:space="preserve">           </w:t>
            </w:r>
            <w:r w:rsidRPr="0097705A">
              <w:t xml:space="preserve">тел. </w:t>
            </w:r>
            <w:r>
              <w:t>75-04-90</w:t>
            </w:r>
            <w:r w:rsidRPr="0097705A">
              <w:t xml:space="preserve"> с 08.00-13.00, 14.00-17.00 </w:t>
            </w:r>
          </w:p>
          <w:p w:rsidR="00C905F5" w:rsidRDefault="00C905F5" w:rsidP="009C3A69">
            <w:pPr>
              <w:pStyle w:val="ConsPlusNormal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F5" w:rsidRDefault="00C905F5" w:rsidP="009C3A69">
            <w:pPr>
              <w:pStyle w:val="ConsPlusNormal"/>
              <w:jc w:val="center"/>
            </w:pPr>
            <w:r w:rsidRPr="003723D4">
              <w:t>Бесплатно</w:t>
            </w:r>
          </w:p>
          <w:p w:rsidR="00C905F5" w:rsidRDefault="00C905F5" w:rsidP="009C3A69">
            <w:pPr>
              <w:pStyle w:val="ConsPlusNormal"/>
              <w:jc w:val="center"/>
            </w:pPr>
          </w:p>
          <w:p w:rsidR="00C905F5" w:rsidRDefault="00C905F5" w:rsidP="009C3A69">
            <w:pPr>
              <w:pStyle w:val="ConsPlusNormal"/>
              <w:jc w:val="center"/>
            </w:pPr>
          </w:p>
          <w:p w:rsidR="00C905F5" w:rsidRDefault="00C905F5" w:rsidP="009C3A69">
            <w:pPr>
              <w:pStyle w:val="ConsPlusNormal"/>
              <w:jc w:val="center"/>
            </w:pPr>
          </w:p>
          <w:p w:rsidR="00C905F5" w:rsidRDefault="00C905F5" w:rsidP="009C3A69">
            <w:pPr>
              <w:pStyle w:val="ConsPlusNormal"/>
              <w:jc w:val="center"/>
            </w:pPr>
          </w:p>
          <w:p w:rsidR="00C905F5" w:rsidRDefault="00C905F5" w:rsidP="009C3A69">
            <w:pPr>
              <w:pStyle w:val="ConsPlusNormal"/>
              <w:jc w:val="center"/>
            </w:pPr>
          </w:p>
          <w:p w:rsidR="00C905F5" w:rsidRDefault="00C905F5" w:rsidP="009C3A69">
            <w:pPr>
              <w:pStyle w:val="ConsPlusNormal"/>
              <w:jc w:val="center"/>
            </w:pPr>
            <w:r w:rsidRPr="003723D4">
              <w:t>бесплатно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F5" w:rsidRDefault="00C905F5" w:rsidP="009C3A69">
            <w:pPr>
              <w:pStyle w:val="ConsPlusNormal"/>
              <w:jc w:val="center"/>
            </w:pPr>
            <w:r w:rsidRPr="003723D4">
              <w:t>25 рабочих дней</w:t>
            </w:r>
          </w:p>
          <w:p w:rsidR="00C905F5" w:rsidRDefault="00C905F5" w:rsidP="009C3A69">
            <w:pPr>
              <w:pStyle w:val="ConsPlusNormal"/>
              <w:jc w:val="center"/>
            </w:pPr>
          </w:p>
          <w:p w:rsidR="00C905F5" w:rsidRDefault="00C905F5" w:rsidP="009C3A69">
            <w:pPr>
              <w:pStyle w:val="ConsPlusNormal"/>
              <w:jc w:val="center"/>
            </w:pPr>
          </w:p>
          <w:p w:rsidR="00C905F5" w:rsidRDefault="00C905F5" w:rsidP="009C3A69">
            <w:pPr>
              <w:pStyle w:val="ConsPlusNormal"/>
              <w:jc w:val="center"/>
            </w:pPr>
          </w:p>
          <w:p w:rsidR="00C905F5" w:rsidRDefault="00C905F5" w:rsidP="009C3A69">
            <w:pPr>
              <w:pStyle w:val="ConsPlusNormal"/>
              <w:jc w:val="center"/>
            </w:pPr>
          </w:p>
          <w:p w:rsidR="00C905F5" w:rsidRDefault="00C905F5" w:rsidP="009C3A69">
            <w:pPr>
              <w:pStyle w:val="ConsPlusNormal"/>
              <w:jc w:val="center"/>
            </w:pPr>
          </w:p>
          <w:p w:rsidR="00C905F5" w:rsidRDefault="00C905F5" w:rsidP="009C3A69">
            <w:pPr>
              <w:pStyle w:val="ConsPlusNormal"/>
              <w:jc w:val="center"/>
            </w:pPr>
            <w:r>
              <w:t>30</w:t>
            </w:r>
            <w:r w:rsidRPr="003723D4">
              <w:t> рабочих дней</w:t>
            </w:r>
          </w:p>
        </w:tc>
      </w:tr>
    </w:tbl>
    <w:p w:rsidR="00C905F5" w:rsidRPr="007013FB" w:rsidRDefault="00C905F5" w:rsidP="00C905F5"/>
    <w:bookmarkEnd w:id="0"/>
    <w:p w:rsidR="00C905F5" w:rsidRPr="007013FB" w:rsidRDefault="00C905F5" w:rsidP="00C905F5"/>
    <w:p w:rsidR="00C905F5" w:rsidRPr="00987672" w:rsidRDefault="00C905F5" w:rsidP="00C905F5">
      <w:pPr>
        <w:spacing w:line="360" w:lineRule="auto"/>
        <w:jc w:val="right"/>
        <w:rPr>
          <w:rStyle w:val="a4"/>
          <w:b w:val="0"/>
          <w:bCs w:val="0"/>
          <w:color w:val="333333"/>
          <w:sz w:val="30"/>
          <w:szCs w:val="30"/>
        </w:rPr>
      </w:pPr>
    </w:p>
    <w:p w:rsidR="00A81722" w:rsidRDefault="00A81722">
      <w:bookmarkStart w:id="1" w:name="_GoBack"/>
      <w:bookmarkEnd w:id="1"/>
    </w:p>
    <w:sectPr w:rsidR="00A81722" w:rsidSect="00922FA5">
      <w:pgSz w:w="16838" w:h="11906" w:orient="landscape"/>
      <w:pgMar w:top="851" w:right="458" w:bottom="539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F5"/>
    <w:rsid w:val="00A81722"/>
    <w:rsid w:val="00C9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26416-6025-46D2-A658-214792E3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05F5"/>
    <w:rPr>
      <w:color w:val="0563C1"/>
      <w:u w:val="single"/>
    </w:rPr>
  </w:style>
  <w:style w:type="character" w:styleId="a4">
    <w:name w:val="Strong"/>
    <w:uiPriority w:val="22"/>
    <w:qFormat/>
    <w:rsid w:val="00C905F5"/>
    <w:rPr>
      <w:b/>
      <w:bCs/>
    </w:rPr>
  </w:style>
  <w:style w:type="paragraph" w:customStyle="1" w:styleId="ConsPlusNormal">
    <w:name w:val="ConsPlusNormal"/>
    <w:rsid w:val="00C90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alonline.by/webnpa/text.asp?RN=C22200174" TargetMode="External"/><Relationship Id="rId4" Type="http://schemas.openxmlformats.org/officeDocument/2006/relationships/hyperlink" Target="https://etalonline.by/document/?regnum=c22100548&amp;q_id=12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Гаврилович Галина Николаевна</dc:creator>
  <cp:keywords/>
  <dc:description/>
  <cp:lastModifiedBy>Гаврилович Галина Николаевна</cp:lastModifiedBy>
  <cp:revision>1</cp:revision>
  <dcterms:created xsi:type="dcterms:W3CDTF">2025-09-25T13:36:00Z</dcterms:created>
  <dcterms:modified xsi:type="dcterms:W3CDTF">2025-09-25T13:36:00Z</dcterms:modified>
</cp:coreProperties>
</file>