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BB" w:rsidRDefault="00DF34A8" w:rsidP="00DF34A8">
      <w:pPr>
        <w:tabs>
          <w:tab w:val="left" w:pos="-3240"/>
        </w:tabs>
        <w:spacing w:line="280" w:lineRule="exact"/>
        <w:jc w:val="center"/>
        <w:rPr>
          <w:b/>
          <w:sz w:val="30"/>
          <w:szCs w:val="30"/>
        </w:rPr>
      </w:pPr>
      <w:r w:rsidRPr="009B4A11">
        <w:rPr>
          <w:b/>
          <w:sz w:val="30"/>
          <w:szCs w:val="30"/>
        </w:rPr>
        <w:t>Г</w:t>
      </w:r>
      <w:r w:rsidR="000F00BB">
        <w:rPr>
          <w:b/>
          <w:sz w:val="30"/>
          <w:szCs w:val="30"/>
        </w:rPr>
        <w:t>РАФИК ОБУЧЕНИЯ</w:t>
      </w:r>
    </w:p>
    <w:p w:rsidR="00DF34A8" w:rsidRDefault="00DF34A8" w:rsidP="00DF34A8">
      <w:pPr>
        <w:tabs>
          <w:tab w:val="left" w:pos="-3240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представителей государства </w:t>
      </w:r>
    </w:p>
    <w:p w:rsidR="00DF34A8" w:rsidRPr="002D21E6" w:rsidRDefault="00DF34A8" w:rsidP="00DF34A8">
      <w:pPr>
        <w:tabs>
          <w:tab w:val="left" w:pos="-3240"/>
        </w:tabs>
        <w:spacing w:line="280" w:lineRule="exact"/>
        <w:jc w:val="center"/>
        <w:rPr>
          <w:b/>
          <w:sz w:val="30"/>
          <w:szCs w:val="30"/>
        </w:rPr>
      </w:pPr>
      <w:r w:rsidRPr="002D21E6">
        <w:rPr>
          <w:b/>
          <w:sz w:val="30"/>
          <w:szCs w:val="30"/>
        </w:rPr>
        <w:t>в 202</w:t>
      </w:r>
      <w:r>
        <w:rPr>
          <w:b/>
          <w:sz w:val="30"/>
          <w:szCs w:val="30"/>
        </w:rPr>
        <w:t>6</w:t>
      </w:r>
      <w:r w:rsidRPr="002D21E6">
        <w:rPr>
          <w:b/>
          <w:sz w:val="30"/>
          <w:szCs w:val="30"/>
        </w:rPr>
        <w:t xml:space="preserve"> году</w:t>
      </w:r>
    </w:p>
    <w:p w:rsidR="00DF34A8" w:rsidRDefault="00DF34A8" w:rsidP="00DF34A8">
      <w:pPr>
        <w:tabs>
          <w:tab w:val="left" w:pos="-3240"/>
        </w:tabs>
        <w:jc w:val="center"/>
        <w:rPr>
          <w:sz w:val="18"/>
          <w:szCs w:val="18"/>
        </w:rPr>
      </w:pPr>
    </w:p>
    <w:p w:rsidR="00DF34A8" w:rsidRDefault="00DF34A8" w:rsidP="00DF34A8">
      <w:pPr>
        <w:ind w:firstLine="567"/>
        <w:jc w:val="both"/>
        <w:rPr>
          <w:sz w:val="30"/>
          <w:szCs w:val="30"/>
        </w:rPr>
      </w:pPr>
      <w:r w:rsidRPr="005602C2">
        <w:rPr>
          <w:b/>
          <w:sz w:val="30"/>
          <w:szCs w:val="30"/>
        </w:rPr>
        <w:t>Специальная подготовка лиц на право быть назначенными представителями государства</w:t>
      </w:r>
      <w:r w:rsidRPr="005602C2">
        <w:rPr>
          <w:sz w:val="30"/>
          <w:szCs w:val="30"/>
        </w:rPr>
        <w:t xml:space="preserve"> в органы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</w:t>
      </w:r>
      <w:r>
        <w:rPr>
          <w:sz w:val="30"/>
          <w:szCs w:val="30"/>
        </w:rPr>
        <w:t xml:space="preserve">, осуществляется на базе </w:t>
      </w:r>
      <w:r w:rsidRPr="009B4A11">
        <w:rPr>
          <w:sz w:val="30"/>
          <w:szCs w:val="30"/>
          <w:u w:val="single"/>
        </w:rPr>
        <w:t xml:space="preserve">государственного учреждения образования </w:t>
      </w:r>
      <w:r w:rsidRPr="00880990">
        <w:rPr>
          <w:b/>
          <w:sz w:val="30"/>
          <w:szCs w:val="30"/>
          <w:u w:val="single"/>
        </w:rPr>
        <w:t>«Центр подготовки, повышения квалификации и переподготовки кадров системы Госкомимущества»</w:t>
      </w:r>
      <w:r>
        <w:rPr>
          <w:sz w:val="30"/>
          <w:szCs w:val="30"/>
        </w:rPr>
        <w:t>:</w:t>
      </w:r>
    </w:p>
    <w:p w:rsidR="00DF34A8" w:rsidRPr="009B4A11" w:rsidRDefault="00DF34A8" w:rsidP="00DF34A8">
      <w:pPr>
        <w:ind w:firstLine="567"/>
        <w:jc w:val="both"/>
        <w:rPr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7"/>
        <w:gridCol w:w="2331"/>
        <w:gridCol w:w="2478"/>
      </w:tblGrid>
      <w:tr w:rsidR="00DE5188" w:rsidRPr="00CF4926" w:rsidTr="00017ADD">
        <w:trPr>
          <w:trHeight w:val="936"/>
        </w:trPr>
        <w:tc>
          <w:tcPr>
            <w:tcW w:w="2642" w:type="pct"/>
            <w:tcBorders>
              <w:bottom w:val="single" w:sz="4" w:space="0" w:color="auto"/>
            </w:tcBorders>
            <w:vAlign w:val="center"/>
          </w:tcPr>
          <w:p w:rsidR="00DF34A8" w:rsidRPr="008872EA" w:rsidRDefault="005C4B50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обучающих курсов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4A8" w:rsidRDefault="00DF34A8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 w:rsidRPr="008872EA">
              <w:rPr>
                <w:sz w:val="26"/>
                <w:szCs w:val="26"/>
              </w:rPr>
              <w:t>Сроки обучения</w:t>
            </w:r>
          </w:p>
          <w:p w:rsidR="00DF34A8" w:rsidRPr="008872EA" w:rsidRDefault="00DF34A8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 w:rsidRPr="00880990">
              <w:rPr>
                <w:b/>
                <w:sz w:val="26"/>
                <w:szCs w:val="26"/>
              </w:rPr>
              <w:t>в 202</w:t>
            </w:r>
            <w:r>
              <w:rPr>
                <w:b/>
                <w:sz w:val="26"/>
                <w:szCs w:val="26"/>
              </w:rPr>
              <w:t>6</w:t>
            </w:r>
            <w:r w:rsidRPr="00880990">
              <w:rPr>
                <w:b/>
                <w:sz w:val="26"/>
                <w:szCs w:val="26"/>
              </w:rPr>
              <w:t xml:space="preserve"> году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DF34A8" w:rsidRPr="008872EA" w:rsidRDefault="00DF34A8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Ориентировочная с</w:t>
            </w:r>
            <w:r w:rsidRPr="008872EA">
              <w:rPr>
                <w:sz w:val="26"/>
                <w:szCs w:val="26"/>
              </w:rPr>
              <w:t>тоимость</w:t>
            </w:r>
          </w:p>
          <w:p w:rsidR="00DF34A8" w:rsidRDefault="00DF34A8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 w:rsidRPr="008872EA">
              <w:rPr>
                <w:sz w:val="26"/>
                <w:szCs w:val="26"/>
              </w:rPr>
              <w:t>обучения,</w:t>
            </w:r>
          </w:p>
          <w:p w:rsidR="00DF34A8" w:rsidRPr="008872EA" w:rsidRDefault="00DF34A8" w:rsidP="00E4029F">
            <w:pPr>
              <w:tabs>
                <w:tab w:val="left" w:pos="6060"/>
              </w:tabs>
              <w:jc w:val="center"/>
              <w:rPr>
                <w:sz w:val="26"/>
                <w:szCs w:val="26"/>
              </w:rPr>
            </w:pPr>
            <w:r w:rsidRPr="008872EA">
              <w:rPr>
                <w:sz w:val="26"/>
                <w:szCs w:val="26"/>
              </w:rPr>
              <w:t>руб.</w:t>
            </w:r>
          </w:p>
        </w:tc>
      </w:tr>
      <w:tr w:rsidR="00DE5188" w:rsidRPr="00CF4926" w:rsidTr="00017ADD">
        <w:trPr>
          <w:trHeight w:val="2859"/>
        </w:trPr>
        <w:tc>
          <w:tcPr>
            <w:tcW w:w="2642" w:type="pct"/>
            <w:tcBorders>
              <w:bottom w:val="single" w:sz="4" w:space="0" w:color="auto"/>
            </w:tcBorders>
            <w:vAlign w:val="center"/>
          </w:tcPr>
          <w:p w:rsidR="00DF34A8" w:rsidRPr="00B02C20" w:rsidRDefault="00DF34A8" w:rsidP="00E4029F">
            <w:pPr>
              <w:tabs>
                <w:tab w:val="left" w:pos="6060"/>
              </w:tabs>
              <w:ind w:left="85"/>
              <w:jc w:val="both"/>
            </w:pPr>
            <w:r>
              <w:rPr>
                <w:sz w:val="26"/>
                <w:szCs w:val="26"/>
              </w:rPr>
              <w:t>Специальная п</w:t>
            </w:r>
            <w:r w:rsidRPr="001657C1">
              <w:rPr>
                <w:sz w:val="26"/>
                <w:szCs w:val="26"/>
              </w:rPr>
              <w:t xml:space="preserve">одготовка лиц на право </w:t>
            </w:r>
            <w:r>
              <w:rPr>
                <w:sz w:val="26"/>
                <w:szCs w:val="26"/>
              </w:rPr>
              <w:t xml:space="preserve">быть назначенными </w:t>
            </w:r>
            <w:r w:rsidRPr="001657C1">
              <w:rPr>
                <w:sz w:val="26"/>
                <w:szCs w:val="26"/>
              </w:rPr>
              <w:t>представителя</w:t>
            </w:r>
            <w:r>
              <w:rPr>
                <w:sz w:val="26"/>
                <w:szCs w:val="26"/>
              </w:rPr>
              <w:t>ми</w:t>
            </w:r>
            <w:r w:rsidRPr="001657C1">
              <w:rPr>
                <w:sz w:val="26"/>
                <w:szCs w:val="26"/>
              </w:rPr>
              <w:t xml:space="preserve"> государства в орган</w:t>
            </w:r>
            <w:r>
              <w:rPr>
                <w:sz w:val="26"/>
                <w:szCs w:val="26"/>
              </w:rPr>
              <w:t>ы</w:t>
            </w:r>
            <w:r w:rsidRPr="001657C1">
              <w:rPr>
                <w:sz w:val="26"/>
                <w:szCs w:val="26"/>
              </w:rPr>
              <w:t xml:space="preserve"> управления</w:t>
            </w:r>
            <w:r>
              <w:rPr>
                <w:sz w:val="26"/>
                <w:szCs w:val="26"/>
              </w:rPr>
              <w:t xml:space="preserve"> </w:t>
            </w:r>
            <w:r w:rsidRPr="001657C1">
              <w:rPr>
                <w:sz w:val="26"/>
                <w:szCs w:val="26"/>
              </w:rPr>
              <w:t>хозяйственных обществ, акции (доли в уставных фондах</w:t>
            </w:r>
            <w:r>
              <w:rPr>
                <w:sz w:val="26"/>
                <w:szCs w:val="26"/>
              </w:rPr>
              <w:t>)</w:t>
            </w:r>
            <w:r w:rsidRPr="001657C1">
              <w:rPr>
                <w:sz w:val="26"/>
                <w:szCs w:val="26"/>
              </w:rPr>
              <w:t xml:space="preserve"> которых принадлежат Республике Беларусь</w:t>
            </w:r>
            <w:r>
              <w:rPr>
                <w:sz w:val="26"/>
                <w:szCs w:val="26"/>
              </w:rPr>
              <w:t xml:space="preserve"> либо</w:t>
            </w:r>
            <w:r w:rsidRPr="001657C1">
              <w:rPr>
                <w:sz w:val="26"/>
                <w:szCs w:val="26"/>
              </w:rPr>
              <w:t xml:space="preserve"> административно-территориальным единицам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4A8" w:rsidRPr="00364780" w:rsidRDefault="00DF34A8" w:rsidP="00E4029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364780">
              <w:rPr>
                <w:b/>
                <w:sz w:val="26"/>
                <w:szCs w:val="26"/>
              </w:rPr>
              <w:t>2.02</w:t>
            </w:r>
            <w:r>
              <w:rPr>
                <w:b/>
                <w:sz w:val="26"/>
                <w:szCs w:val="26"/>
              </w:rPr>
              <w:t>-13</w:t>
            </w:r>
            <w:r w:rsidRPr="00364780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2</w:t>
            </w:r>
          </w:p>
          <w:p w:rsidR="00DF34A8" w:rsidRPr="00364780" w:rsidRDefault="00DF34A8" w:rsidP="00E4029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4780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6</w:t>
            </w:r>
            <w:r w:rsidRPr="00364780">
              <w:rPr>
                <w:b/>
                <w:sz w:val="26"/>
                <w:szCs w:val="26"/>
              </w:rPr>
              <w:t>.04-1</w:t>
            </w:r>
            <w:r>
              <w:rPr>
                <w:b/>
                <w:sz w:val="26"/>
                <w:szCs w:val="26"/>
              </w:rPr>
              <w:t>7</w:t>
            </w:r>
            <w:r w:rsidRPr="00364780">
              <w:rPr>
                <w:b/>
                <w:sz w:val="26"/>
                <w:szCs w:val="26"/>
              </w:rPr>
              <w:t>.04</w:t>
            </w:r>
          </w:p>
          <w:p w:rsidR="00DF34A8" w:rsidRPr="00364780" w:rsidRDefault="00DF34A8" w:rsidP="00E4029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25.05-05.06</w:t>
            </w:r>
          </w:p>
          <w:p w:rsidR="00DF34A8" w:rsidRPr="00364780" w:rsidRDefault="00DF34A8" w:rsidP="00E4029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Pr="00364780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364780">
              <w:rPr>
                <w:b/>
                <w:sz w:val="26"/>
                <w:szCs w:val="26"/>
              </w:rPr>
              <w:t>-1</w:t>
            </w:r>
            <w:r>
              <w:rPr>
                <w:b/>
                <w:sz w:val="26"/>
                <w:szCs w:val="26"/>
              </w:rPr>
              <w:t>1</w:t>
            </w:r>
            <w:r w:rsidRPr="00364780">
              <w:rPr>
                <w:b/>
                <w:sz w:val="26"/>
                <w:szCs w:val="26"/>
              </w:rPr>
              <w:t>.09</w:t>
            </w:r>
          </w:p>
          <w:p w:rsidR="00DF34A8" w:rsidRPr="00364780" w:rsidRDefault="00DF34A8" w:rsidP="00E4029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19.10-30</w:t>
            </w:r>
            <w:r w:rsidRPr="00364780">
              <w:rPr>
                <w:b/>
                <w:sz w:val="26"/>
                <w:szCs w:val="26"/>
              </w:rPr>
              <w:t>.10</w:t>
            </w:r>
          </w:p>
          <w:p w:rsidR="00DF34A8" w:rsidRPr="00364780" w:rsidRDefault="00DF34A8" w:rsidP="00DF34A8">
            <w:pPr>
              <w:spacing w:before="60" w:after="60"/>
              <w:jc w:val="center"/>
              <w:rPr>
                <w:b/>
                <w:highlight w:val="yellow"/>
              </w:rPr>
            </w:pPr>
            <w:r>
              <w:rPr>
                <w:b/>
                <w:sz w:val="26"/>
                <w:szCs w:val="26"/>
              </w:rPr>
              <w:t>30.11-</w:t>
            </w:r>
            <w:r w:rsidRPr="00364780">
              <w:rPr>
                <w:b/>
                <w:sz w:val="26"/>
                <w:szCs w:val="26"/>
              </w:rPr>
              <w:t>1</w:t>
            </w:r>
            <w:r w:rsidR="00017ADD">
              <w:rPr>
                <w:b/>
                <w:sz w:val="26"/>
                <w:szCs w:val="26"/>
              </w:rPr>
              <w:t>1</w:t>
            </w:r>
            <w:r w:rsidRPr="00364780">
              <w:rPr>
                <w:b/>
                <w:sz w:val="26"/>
                <w:szCs w:val="26"/>
              </w:rPr>
              <w:t>.12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DF34A8" w:rsidRPr="00EC7F32" w:rsidRDefault="00DF34A8" w:rsidP="00E4029F">
            <w:pPr>
              <w:tabs>
                <w:tab w:val="left" w:pos="6060"/>
              </w:tabs>
              <w:jc w:val="center"/>
              <w:rPr>
                <w:i/>
              </w:rPr>
            </w:pPr>
            <w:r>
              <w:rPr>
                <w:sz w:val="26"/>
                <w:szCs w:val="26"/>
              </w:rPr>
              <w:t>510</w:t>
            </w:r>
            <w:r w:rsidRPr="00EC7F32">
              <w:rPr>
                <w:sz w:val="26"/>
                <w:szCs w:val="26"/>
              </w:rPr>
              <w:t>,00</w:t>
            </w:r>
          </w:p>
        </w:tc>
      </w:tr>
    </w:tbl>
    <w:p w:rsidR="00DF34A8" w:rsidRPr="00DF34A8" w:rsidRDefault="00DF34A8" w:rsidP="00DF34A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DE5188" w:rsidRPr="00017ADD" w:rsidRDefault="00DE5188" w:rsidP="00DE5188">
      <w:pPr>
        <w:pStyle w:val="il-text-indent095cm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17ADD">
        <w:rPr>
          <w:rStyle w:val="word-wrapper"/>
          <w:sz w:val="30"/>
          <w:szCs w:val="30"/>
        </w:rPr>
        <w:t>К прохождению специальной подготовки допускаются граждане Республики Беларусь, имеющие высшее образование и стаж работы не менее пяти лет (в стаж работы не входит время получения образования в дневной форме).</w:t>
      </w:r>
    </w:p>
    <w:p w:rsidR="00DE5188" w:rsidRPr="00017ADD" w:rsidRDefault="00DE5188" w:rsidP="00DE518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017ADD">
        <w:rPr>
          <w:sz w:val="30"/>
          <w:szCs w:val="30"/>
        </w:rPr>
        <w:t xml:space="preserve">Запись на учебу в ГУО «Центр подготовки, повышения квалификации и переподготовки кадров системы Госкомимущества» осуществляется путем подачи </w:t>
      </w:r>
      <w:hyperlink r:id="rId7" w:history="1">
        <w:r w:rsidRPr="00017ADD">
          <w:rPr>
            <w:sz w:val="30"/>
            <w:szCs w:val="30"/>
          </w:rPr>
          <w:t>заявки по форме, размещенной на сайте uc-gki.by</w:t>
        </w:r>
      </w:hyperlink>
      <w:r w:rsidRPr="00017ADD">
        <w:rPr>
          <w:sz w:val="30"/>
          <w:szCs w:val="30"/>
        </w:rPr>
        <w:t>.</w:t>
      </w:r>
      <w:r w:rsidR="00017ADD">
        <w:rPr>
          <w:sz w:val="30"/>
          <w:szCs w:val="30"/>
        </w:rPr>
        <w:t xml:space="preserve"> </w:t>
      </w:r>
      <w:r w:rsidRPr="00017ADD">
        <w:rPr>
          <w:sz w:val="30"/>
          <w:szCs w:val="30"/>
        </w:rPr>
        <w:t>Контактные телефоны: +375 17 284 90 11, +375 17</w:t>
      </w:r>
      <w:hyperlink r:id="rId8" w:history="1">
        <w:r w:rsidRPr="00017ADD">
          <w:rPr>
            <w:rStyle w:val="a3"/>
            <w:color w:val="auto"/>
            <w:sz w:val="30"/>
            <w:szCs w:val="30"/>
          </w:rPr>
          <w:t> 284 46 33</w:t>
        </w:r>
      </w:hyperlink>
      <w:r w:rsidRPr="00017ADD">
        <w:rPr>
          <w:rStyle w:val="a3"/>
          <w:color w:val="auto"/>
          <w:sz w:val="30"/>
          <w:szCs w:val="30"/>
        </w:rPr>
        <w:t xml:space="preserve">, </w:t>
      </w:r>
      <w:r w:rsidRPr="00017ADD">
        <w:rPr>
          <w:sz w:val="30"/>
          <w:szCs w:val="30"/>
        </w:rPr>
        <w:t xml:space="preserve">+375 17 284 66 51 (бухгалтерия). Е-mail: </w:t>
      </w:r>
      <w:hyperlink r:id="rId9" w:history="1">
        <w:r w:rsidRPr="00017ADD">
          <w:rPr>
            <w:sz w:val="30"/>
            <w:szCs w:val="30"/>
          </w:rPr>
          <w:t>mail@uc-gki.by</w:t>
        </w:r>
      </w:hyperlink>
      <w:r w:rsidRPr="00017ADD">
        <w:rPr>
          <w:sz w:val="30"/>
          <w:szCs w:val="30"/>
        </w:rPr>
        <w:t>.</w:t>
      </w:r>
      <w:r w:rsidRPr="00017ADD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</w:p>
    <w:p w:rsidR="003C3BD3" w:rsidRPr="00017ADD" w:rsidRDefault="003C3BD3" w:rsidP="003C3BD3">
      <w:pPr>
        <w:autoSpaceDE w:val="0"/>
        <w:autoSpaceDN w:val="0"/>
        <w:adjustRightInd w:val="0"/>
        <w:ind w:firstLine="567"/>
        <w:jc w:val="both"/>
        <w:rPr>
          <w:rStyle w:val="word-wrapper"/>
          <w:sz w:val="30"/>
          <w:szCs w:val="30"/>
        </w:rPr>
      </w:pPr>
      <w:r w:rsidRPr="00017ADD">
        <w:rPr>
          <w:rStyle w:val="word-wrapper"/>
          <w:sz w:val="30"/>
          <w:szCs w:val="30"/>
        </w:rPr>
        <w:t>Для прохождения специальной подготовки в Центр предъявляется паспорт гражданина Республики Беларусь либо идентификационная карта гражданина Республики Беларусь и представляются копия диплома о высшем образовании, справка-объективка или копия трудовой книжки.</w:t>
      </w:r>
    </w:p>
    <w:p w:rsidR="00DE5188" w:rsidRPr="00017ADD" w:rsidRDefault="00DE5188" w:rsidP="00DE518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017ADD">
        <w:rPr>
          <w:sz w:val="30"/>
          <w:szCs w:val="30"/>
        </w:rPr>
        <w:t>Обучение проводится по адресу: г. Минск, ул. Красная, 12.</w:t>
      </w:r>
    </w:p>
    <w:p w:rsidR="00DF34A8" w:rsidRPr="00017ADD" w:rsidRDefault="00DF34A8" w:rsidP="00DF3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017ADD">
        <w:rPr>
          <w:sz w:val="30"/>
          <w:szCs w:val="30"/>
        </w:rPr>
        <w:t xml:space="preserve">Продолжительность обучения – 2 недели, слушателям выдается сертификат об обучении государственного образца. </w:t>
      </w:r>
    </w:p>
    <w:p w:rsidR="00DE5188" w:rsidRPr="00F372A8" w:rsidRDefault="00DE5188" w:rsidP="00DE518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017ADD">
        <w:rPr>
          <w:sz w:val="30"/>
          <w:szCs w:val="30"/>
        </w:rPr>
        <w:t xml:space="preserve">По окончании обучения Государственным комитетом по имуществу на базе Центра проводится </w:t>
      </w:r>
      <w:r w:rsidRPr="00017ADD">
        <w:rPr>
          <w:sz w:val="30"/>
          <w:szCs w:val="30"/>
          <w:u w:val="single"/>
        </w:rPr>
        <w:t>аттестация</w:t>
      </w:r>
      <w:r w:rsidRPr="00017ADD">
        <w:rPr>
          <w:sz w:val="30"/>
          <w:szCs w:val="30"/>
        </w:rPr>
        <w:t xml:space="preserve"> путем компьютерного тестирования, </w:t>
      </w:r>
      <w:r w:rsidRPr="00F372A8">
        <w:rPr>
          <w:sz w:val="30"/>
          <w:szCs w:val="30"/>
        </w:rPr>
        <w:t>аттестованному лицу выдается удостоверение.</w:t>
      </w:r>
    </w:p>
    <w:p w:rsidR="00DE5188" w:rsidRPr="00F372A8" w:rsidRDefault="005260DD" w:rsidP="00DE5188">
      <w:pPr>
        <w:pStyle w:val="il-text-indent095cm"/>
        <w:spacing w:before="0" w:beforeAutospacing="0" w:after="0" w:afterAutospacing="0"/>
        <w:ind w:firstLine="567"/>
        <w:jc w:val="both"/>
        <w:rPr>
          <w:rStyle w:val="word-wrapper"/>
          <w:sz w:val="30"/>
          <w:szCs w:val="30"/>
        </w:rPr>
      </w:pPr>
      <w:r>
        <w:rPr>
          <w:rStyle w:val="word-wrapper"/>
          <w:sz w:val="30"/>
          <w:szCs w:val="30"/>
        </w:rPr>
        <w:t>А</w:t>
      </w:r>
      <w:r w:rsidR="00017ADD" w:rsidRPr="00F372A8">
        <w:rPr>
          <w:rStyle w:val="word-wrapper"/>
          <w:sz w:val="30"/>
          <w:szCs w:val="30"/>
        </w:rPr>
        <w:t>ттестацию проходят</w:t>
      </w:r>
      <w:r w:rsidR="00F372A8" w:rsidRPr="00F372A8">
        <w:rPr>
          <w:rStyle w:val="word-wrapper"/>
          <w:sz w:val="30"/>
          <w:szCs w:val="30"/>
        </w:rPr>
        <w:t xml:space="preserve"> </w:t>
      </w:r>
      <w:bookmarkStart w:id="0" w:name="_GoBack"/>
      <w:bookmarkEnd w:id="0"/>
      <w:r w:rsidR="00017ADD" w:rsidRPr="00F372A8">
        <w:rPr>
          <w:rStyle w:val="word-wrapper"/>
          <w:sz w:val="30"/>
          <w:szCs w:val="30"/>
        </w:rPr>
        <w:t>не</w:t>
      </w:r>
      <w:r w:rsidR="00F372A8">
        <w:rPr>
          <w:rStyle w:val="word-wrapper"/>
          <w:sz w:val="30"/>
          <w:szCs w:val="30"/>
        </w:rPr>
        <w:t xml:space="preserve"> </w:t>
      </w:r>
      <w:r w:rsidR="00017ADD" w:rsidRPr="00F372A8">
        <w:rPr>
          <w:rStyle w:val="word-wrapper"/>
          <w:sz w:val="30"/>
          <w:szCs w:val="30"/>
        </w:rPr>
        <w:t xml:space="preserve">позднее </w:t>
      </w:r>
      <w:r w:rsidR="00F372A8" w:rsidRPr="00F372A8">
        <w:rPr>
          <w:rStyle w:val="word-wrapper"/>
          <w:sz w:val="30"/>
          <w:szCs w:val="30"/>
        </w:rPr>
        <w:t>6</w:t>
      </w:r>
      <w:r w:rsidR="00017ADD" w:rsidRPr="00F372A8">
        <w:rPr>
          <w:rStyle w:val="word-wrapper"/>
          <w:sz w:val="30"/>
          <w:szCs w:val="30"/>
        </w:rPr>
        <w:t xml:space="preserve"> месяцев после прохождения специальной подготовки</w:t>
      </w:r>
      <w:r w:rsidR="00F372A8" w:rsidRPr="00F372A8">
        <w:rPr>
          <w:rStyle w:val="word-wrapper"/>
          <w:sz w:val="30"/>
          <w:szCs w:val="30"/>
        </w:rPr>
        <w:t>.</w:t>
      </w:r>
    </w:p>
    <w:sectPr w:rsidR="00DE5188" w:rsidRPr="00F372A8" w:rsidSect="000F00B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A8" w:rsidRDefault="00DF34A8" w:rsidP="00DF34A8">
      <w:r>
        <w:separator/>
      </w:r>
    </w:p>
  </w:endnote>
  <w:endnote w:type="continuationSeparator" w:id="0">
    <w:p w:rsidR="00DF34A8" w:rsidRDefault="00DF34A8" w:rsidP="00D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A8" w:rsidRDefault="00DF34A8" w:rsidP="00DF34A8">
      <w:r>
        <w:separator/>
      </w:r>
    </w:p>
  </w:footnote>
  <w:footnote w:type="continuationSeparator" w:id="0">
    <w:p w:rsidR="00DF34A8" w:rsidRDefault="00DF34A8" w:rsidP="00DF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A8"/>
    <w:rsid w:val="00017ADD"/>
    <w:rsid w:val="000C029C"/>
    <w:rsid w:val="000F00BB"/>
    <w:rsid w:val="0018219B"/>
    <w:rsid w:val="003C3BD3"/>
    <w:rsid w:val="005260DD"/>
    <w:rsid w:val="005C4B50"/>
    <w:rsid w:val="00630403"/>
    <w:rsid w:val="00DE5188"/>
    <w:rsid w:val="00DF34A8"/>
    <w:rsid w:val="00F372A8"/>
    <w:rsid w:val="00F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9BA2"/>
  <w15:chartTrackingRefBased/>
  <w15:docId w15:val="{4A7834FB-29DD-463C-91A9-0B25FF26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F34A8"/>
    <w:rPr>
      <w:strike w:val="0"/>
      <w:dstrike w:val="0"/>
      <w:color w:val="0000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F34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34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C4B50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5C4B50"/>
  </w:style>
  <w:style w:type="paragraph" w:styleId="a8">
    <w:name w:val="Balloon Text"/>
    <w:basedOn w:val="a"/>
    <w:link w:val="a9"/>
    <w:uiPriority w:val="99"/>
    <w:semiHidden/>
    <w:unhideWhenUsed/>
    <w:rsid w:val="005260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60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60;284%2046%20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9;&#1072;&#1103;&#1074;&#1082;&#1091;,%20&#1079;&#1072;&#1087;&#1086;&#1083;&#1085;&#1077;&#1085;&#1085;&#1091;&#1102;%20&#1087;&#1086;%20&#1092;&#1086;&#1088;&#1084;&#1077;%20(&#1084;&#1086;&#1078;&#1085;&#1086;%20&#1089;&#1082;&#1072;&#1095;&#1072;&#1090;&#1100;%20&#1085;&#1072;%20&#1089;&#1072;&#1081;&#1090;&#1077;:%20uc-gki.by),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uc-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B223-B318-4CFB-B69F-C9A8104C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Таборко Елена Николаевна</dc:creator>
  <cp:keywords/>
  <dc:description/>
  <cp:lastModifiedBy>Таборко Елена Николаевна</cp:lastModifiedBy>
  <cp:revision>6</cp:revision>
  <cp:lastPrinted>2026-01-28T09:52:00Z</cp:lastPrinted>
  <dcterms:created xsi:type="dcterms:W3CDTF">2025-12-12T09:50:00Z</dcterms:created>
  <dcterms:modified xsi:type="dcterms:W3CDTF">2026-01-28T10:45:00Z</dcterms:modified>
</cp:coreProperties>
</file>