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695" w:rsidRPr="00672695" w:rsidRDefault="00E039B7" w:rsidP="00D225E0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Ф</w:t>
      </w:r>
      <w:r w:rsidR="00672695" w:rsidRPr="00672695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орма</w:t>
      </w:r>
    </w:p>
    <w:p w:rsidR="00672695" w:rsidRPr="00672695" w:rsidRDefault="00672695" w:rsidP="00672695">
      <w:pPr>
        <w:spacing w:after="0" w:line="280" w:lineRule="exact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 w:rsidRPr="00672695">
        <w:rPr>
          <w:rFonts w:ascii="Times New Roman" w:eastAsia="Times New Roman" w:hAnsi="Times New Roman"/>
          <w:sz w:val="30"/>
          <w:szCs w:val="30"/>
          <w:lang w:eastAsia="ru-RU"/>
        </w:rPr>
        <w:t>ЗАЯВКА</w:t>
      </w:r>
    </w:p>
    <w:p w:rsidR="00672695" w:rsidRPr="00672695" w:rsidRDefault="00672695" w:rsidP="00672695">
      <w:pPr>
        <w:spacing w:after="0" w:line="280" w:lineRule="exact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 w:rsidRPr="00B7604B">
        <w:rPr>
          <w:rFonts w:ascii="Times New Roman" w:eastAsia="Times New Roman" w:hAnsi="Times New Roman"/>
          <w:sz w:val="30"/>
          <w:szCs w:val="30"/>
          <w:lang w:eastAsia="ru-RU"/>
        </w:rPr>
        <w:t xml:space="preserve">на </w:t>
      </w:r>
      <w:r w:rsidR="0071435E" w:rsidRPr="00B7604B">
        <w:rPr>
          <w:rFonts w:ascii="Times New Roman" w:eastAsia="Times New Roman" w:hAnsi="Times New Roman"/>
          <w:bCs/>
          <w:sz w:val="30"/>
          <w:szCs w:val="30"/>
          <w:lang w:eastAsia="ru-RU"/>
        </w:rPr>
        <w:t>участие в конкурсном отборе</w:t>
      </w:r>
      <w:r w:rsidRPr="00B7604B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B7604B" w:rsidRPr="00B7604B">
        <w:rPr>
          <w:rFonts w:ascii="Times New Roman" w:eastAsia="Times New Roman" w:hAnsi="Times New Roman"/>
          <w:sz w:val="30"/>
          <w:szCs w:val="30"/>
          <w:lang w:eastAsia="ru-RU"/>
        </w:rPr>
        <w:t xml:space="preserve">и экспертизе </w:t>
      </w:r>
      <w:r w:rsidRPr="00B7604B">
        <w:rPr>
          <w:rFonts w:ascii="Times New Roman" w:eastAsia="Times New Roman" w:hAnsi="Times New Roman"/>
          <w:sz w:val="30"/>
          <w:szCs w:val="30"/>
          <w:lang w:eastAsia="ru-RU"/>
        </w:rPr>
        <w:t>проектов (работ</w:t>
      </w:r>
      <w:r w:rsidR="0071435E" w:rsidRPr="00B7604B">
        <w:rPr>
          <w:rFonts w:ascii="Times New Roman" w:eastAsia="Times New Roman" w:hAnsi="Times New Roman"/>
          <w:sz w:val="30"/>
          <w:szCs w:val="30"/>
          <w:lang w:eastAsia="ru-RU"/>
        </w:rPr>
        <w:t>, мероприятий</w:t>
      </w:r>
      <w:r w:rsidRPr="00B7604B"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) </w:t>
      </w:r>
      <w:r w:rsidRPr="00B7604B">
        <w:rPr>
          <w:rFonts w:ascii="Times New Roman" w:eastAsia="Times New Roman" w:hAnsi="Times New Roman"/>
          <w:sz w:val="30"/>
          <w:szCs w:val="30"/>
          <w:lang w:eastAsia="ru-RU"/>
        </w:rPr>
        <w:t>в соответствии</w:t>
      </w:r>
      <w:r w:rsidRPr="00672695">
        <w:rPr>
          <w:rFonts w:ascii="Times New Roman" w:eastAsia="Times New Roman" w:hAnsi="Times New Roman"/>
          <w:sz w:val="30"/>
          <w:szCs w:val="30"/>
          <w:lang w:eastAsia="ru-RU"/>
        </w:rPr>
        <w:t xml:space="preserve"> с направлениями использования средств инновационного фонда Могилевского областного исполнительного комитета</w:t>
      </w:r>
      <w:r w:rsidR="00B7604B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276885">
        <w:rPr>
          <w:rFonts w:ascii="Times New Roman" w:eastAsia="Times New Roman" w:hAnsi="Times New Roman"/>
          <w:sz w:val="30"/>
          <w:szCs w:val="30"/>
          <w:lang w:eastAsia="ru-RU"/>
        </w:rPr>
        <w:t>в</w:t>
      </w:r>
      <w:r w:rsidRPr="00672695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4F1BC8">
        <w:rPr>
          <w:rFonts w:ascii="Times New Roman" w:eastAsia="Times New Roman" w:hAnsi="Times New Roman"/>
          <w:sz w:val="30"/>
          <w:szCs w:val="30"/>
          <w:lang w:eastAsia="ru-RU"/>
        </w:rPr>
        <w:t>202</w:t>
      </w:r>
      <w:r w:rsidR="00F7773F"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 w:rsidRPr="00672695">
        <w:rPr>
          <w:rFonts w:ascii="Times New Roman" w:eastAsia="Times New Roman" w:hAnsi="Times New Roman"/>
          <w:sz w:val="30"/>
          <w:szCs w:val="30"/>
          <w:lang w:eastAsia="ru-RU"/>
        </w:rPr>
        <w:t xml:space="preserve"> год</w:t>
      </w:r>
      <w:r w:rsidR="00276885">
        <w:rPr>
          <w:rFonts w:ascii="Times New Roman" w:eastAsia="Times New Roman" w:hAnsi="Times New Roman"/>
          <w:sz w:val="30"/>
          <w:szCs w:val="30"/>
          <w:lang w:eastAsia="ru-RU"/>
        </w:rPr>
        <w:t>у</w:t>
      </w:r>
    </w:p>
    <w:p w:rsidR="00672695" w:rsidRPr="00672695" w:rsidRDefault="00672695" w:rsidP="00D225E0">
      <w:pPr>
        <w:spacing w:after="0" w:line="220" w:lineRule="exact"/>
        <w:ind w:right="-143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672695">
        <w:rPr>
          <w:rFonts w:ascii="Times New Roman" w:eastAsia="Times New Roman" w:hAnsi="Times New Roman"/>
          <w:sz w:val="26"/>
          <w:szCs w:val="26"/>
          <w:lang w:eastAsia="ru-RU"/>
        </w:rPr>
        <w:t>(рублей)</w:t>
      </w:r>
    </w:p>
    <w:tbl>
      <w:tblPr>
        <w:tblW w:w="4945" w:type="pct"/>
        <w:tblInd w:w="108" w:type="dxa"/>
        <w:tblLook w:val="0000" w:firstRow="0" w:lastRow="0" w:firstColumn="0" w:lastColumn="0" w:noHBand="0" w:noVBand="0"/>
      </w:tblPr>
      <w:tblGrid>
        <w:gridCol w:w="9153"/>
        <w:gridCol w:w="1659"/>
        <w:gridCol w:w="847"/>
        <w:gridCol w:w="884"/>
        <w:gridCol w:w="924"/>
        <w:gridCol w:w="933"/>
      </w:tblGrid>
      <w:tr w:rsidR="00672695" w:rsidRPr="00672695" w:rsidTr="00B7604B">
        <w:tblPrEx>
          <w:tblCellMar>
            <w:top w:w="0" w:type="dxa"/>
            <w:bottom w:w="0" w:type="dxa"/>
          </w:tblCellMar>
        </w:tblPrEx>
        <w:trPr>
          <w:cantSplit/>
          <w:trHeight w:val="353"/>
        </w:trPr>
        <w:tc>
          <w:tcPr>
            <w:tcW w:w="3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695" w:rsidRPr="00672695" w:rsidRDefault="00672695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Наименование направлений использования средств инновационного фонда Могилевского областного исполнительного комитета 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95" w:rsidRPr="00672695" w:rsidRDefault="00672695" w:rsidP="00672695">
            <w:pPr>
              <w:spacing w:after="0" w:line="220" w:lineRule="exac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Всего</w:t>
            </w:r>
          </w:p>
          <w:p w:rsidR="00672695" w:rsidRPr="00672695" w:rsidRDefault="00672695" w:rsidP="00672695">
            <w:pPr>
              <w:spacing w:after="0" w:line="220" w:lineRule="exac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695" w:rsidRPr="00672695" w:rsidRDefault="00672695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 том числе по кварталам</w:t>
            </w:r>
          </w:p>
        </w:tc>
      </w:tr>
      <w:tr w:rsidR="00672695" w:rsidRPr="00672695" w:rsidTr="00B7604B">
        <w:tblPrEx>
          <w:tblCellMar>
            <w:top w:w="0" w:type="dxa"/>
            <w:bottom w:w="0" w:type="dxa"/>
          </w:tblCellMar>
        </w:tblPrEx>
        <w:trPr>
          <w:cantSplit/>
          <w:trHeight w:val="206"/>
        </w:trPr>
        <w:tc>
          <w:tcPr>
            <w:tcW w:w="3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695" w:rsidRPr="00672695" w:rsidRDefault="00672695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95" w:rsidRPr="00672695" w:rsidRDefault="00672695" w:rsidP="00672695">
            <w:pPr>
              <w:spacing w:after="0" w:line="220" w:lineRule="exac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695" w:rsidRPr="00672695" w:rsidRDefault="00672695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I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695" w:rsidRPr="00672695" w:rsidRDefault="00672695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II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695" w:rsidRPr="00672695" w:rsidRDefault="00672695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III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695" w:rsidRPr="00672695" w:rsidRDefault="00672695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</w:pPr>
            <w:r w:rsidRPr="00672695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IV</w:t>
            </w:r>
          </w:p>
        </w:tc>
      </w:tr>
      <w:tr w:rsidR="0074116E" w:rsidRPr="00672695" w:rsidTr="00B7604B">
        <w:tblPrEx>
          <w:tblCellMar>
            <w:top w:w="0" w:type="dxa"/>
            <w:bottom w:w="0" w:type="dxa"/>
          </w:tblCellMar>
        </w:tblPrEx>
        <w:trPr>
          <w:cantSplit/>
          <w:trHeight w:val="206"/>
        </w:trPr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16E" w:rsidRPr="0074116E" w:rsidRDefault="0074116E" w:rsidP="00D225E0">
            <w:pPr>
              <w:spacing w:after="0" w:line="22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411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– всего:</w:t>
            </w:r>
          </w:p>
          <w:p w:rsidR="0074116E" w:rsidRPr="00672695" w:rsidRDefault="0074116E" w:rsidP="00D225E0">
            <w:pPr>
              <w:spacing w:after="0" w:line="220" w:lineRule="exact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411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том числе на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6E" w:rsidRPr="00672695" w:rsidRDefault="0074116E" w:rsidP="00672695">
            <w:pPr>
              <w:spacing w:after="0" w:line="220" w:lineRule="exac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16E" w:rsidRPr="0074116E" w:rsidRDefault="0074116E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16E" w:rsidRPr="0074116E" w:rsidRDefault="0074116E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16E" w:rsidRPr="0074116E" w:rsidRDefault="0074116E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16E" w:rsidRPr="0074116E" w:rsidRDefault="0074116E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225E0" w:rsidRPr="00672695" w:rsidTr="00B7604B">
        <w:tblPrEx>
          <w:tblCellMar>
            <w:top w:w="0" w:type="dxa"/>
            <w:bottom w:w="0" w:type="dxa"/>
          </w:tblCellMar>
        </w:tblPrEx>
        <w:trPr>
          <w:cantSplit/>
          <w:trHeight w:val="206"/>
        </w:trPr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D225E0">
            <w:pPr>
              <w:spacing w:after="0" w:line="22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реализацию инновационных проектов, выполняемых в рамках государственной программы инновационного развития Республики Беларусь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5E0" w:rsidRPr="00672695" w:rsidRDefault="00D225E0" w:rsidP="00672695">
            <w:pPr>
              <w:spacing w:after="0" w:line="220" w:lineRule="exac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225E0" w:rsidRPr="00672695" w:rsidTr="00B7604B">
        <w:tblPrEx>
          <w:tblCellMar>
            <w:top w:w="0" w:type="dxa"/>
            <w:bottom w:w="0" w:type="dxa"/>
          </w:tblCellMar>
        </w:tblPrEx>
        <w:trPr>
          <w:cantSplit/>
          <w:trHeight w:val="206"/>
        </w:trPr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D225E0">
            <w:pPr>
              <w:spacing w:after="0" w:line="22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43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5E0" w:rsidRPr="00672695" w:rsidRDefault="00D225E0" w:rsidP="00672695">
            <w:pPr>
              <w:spacing w:after="0" w:line="220" w:lineRule="exac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225E0" w:rsidRPr="00672695" w:rsidTr="00B7604B">
        <w:tblPrEx>
          <w:tblCellMar>
            <w:top w:w="0" w:type="dxa"/>
            <w:bottom w:w="0" w:type="dxa"/>
          </w:tblCellMar>
        </w:tblPrEx>
        <w:trPr>
          <w:cantSplit/>
          <w:trHeight w:val="206"/>
        </w:trPr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D225E0">
            <w:pPr>
              <w:spacing w:after="0" w:line="22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выполнение научно-исследовательских, опытно-конструкторских и опытно-технологических работ, обеспечивающих создание новой продукции, новых (усовершенствованных) технологий, новых услуг для Республики Беларусь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5E0" w:rsidRPr="00672695" w:rsidRDefault="00D225E0" w:rsidP="00672695">
            <w:pPr>
              <w:spacing w:after="0" w:line="220" w:lineRule="exac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225E0" w:rsidRPr="00672695" w:rsidTr="00B7604B">
        <w:tblPrEx>
          <w:tblCellMar>
            <w:top w:w="0" w:type="dxa"/>
            <w:bottom w:w="0" w:type="dxa"/>
          </w:tblCellMar>
        </w:tblPrEx>
        <w:trPr>
          <w:cantSplit/>
          <w:trHeight w:val="206"/>
        </w:trPr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D225E0">
            <w:pPr>
              <w:spacing w:after="0" w:line="22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43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5E0" w:rsidRPr="00672695" w:rsidRDefault="00D225E0" w:rsidP="00672695">
            <w:pPr>
              <w:spacing w:after="0" w:line="220" w:lineRule="exac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225E0" w:rsidRPr="00672695" w:rsidTr="00B7604B">
        <w:tblPrEx>
          <w:tblCellMar>
            <w:top w:w="0" w:type="dxa"/>
            <w:bottom w:w="0" w:type="dxa"/>
          </w:tblCellMar>
        </w:tblPrEx>
        <w:trPr>
          <w:cantSplit/>
          <w:trHeight w:val="206"/>
        </w:trPr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D225E0">
            <w:pPr>
              <w:spacing w:after="0" w:line="22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организацию деятельности и развитие материально-технической базы субъектов инновационной инфраструктуры, в том числе на капитальные расходы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5E0" w:rsidRPr="00672695" w:rsidRDefault="00D225E0" w:rsidP="00672695">
            <w:pPr>
              <w:spacing w:after="0" w:line="220" w:lineRule="exac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225E0" w:rsidRPr="00672695" w:rsidTr="00B7604B">
        <w:tblPrEx>
          <w:tblCellMar>
            <w:top w:w="0" w:type="dxa"/>
            <w:bottom w:w="0" w:type="dxa"/>
          </w:tblCellMar>
        </w:tblPrEx>
        <w:trPr>
          <w:cantSplit/>
          <w:trHeight w:val="206"/>
        </w:trPr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D225E0">
            <w:pPr>
              <w:spacing w:after="0" w:line="22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43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5E0" w:rsidRPr="00672695" w:rsidRDefault="00D225E0" w:rsidP="00672695">
            <w:pPr>
              <w:spacing w:after="0" w:line="220" w:lineRule="exac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225E0" w:rsidRPr="00672695" w:rsidTr="00B7604B">
        <w:tblPrEx>
          <w:tblCellMar>
            <w:top w:w="0" w:type="dxa"/>
            <w:bottom w:w="0" w:type="dxa"/>
          </w:tblCellMar>
        </w:tblPrEx>
        <w:trPr>
          <w:cantSplit/>
          <w:trHeight w:val="206"/>
        </w:trPr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D225E0">
            <w:pPr>
              <w:spacing w:after="0" w:line="22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развитие материально-технической базы отраслевых лабораторий, примерное </w:t>
            </w:r>
            <w:hyperlink r:id="rId6" w:history="1">
              <w:r w:rsidRPr="00D225E0">
                <w:rPr>
                  <w:rFonts w:ascii="Times New Roman" w:hAnsi="Times New Roman"/>
                  <w:sz w:val="28"/>
                  <w:szCs w:val="28"/>
                  <w:lang w:eastAsia="ru-RU"/>
                </w:rPr>
                <w:t>положение</w:t>
              </w:r>
            </w:hyperlink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 которых определяется Советом Министров Республики Беларусь, в том числе на капитальные расходы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5E0" w:rsidRPr="00672695" w:rsidRDefault="00D225E0" w:rsidP="00672695">
            <w:pPr>
              <w:spacing w:after="0" w:line="220" w:lineRule="exac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225E0" w:rsidRPr="00672695" w:rsidTr="00B7604B">
        <w:tblPrEx>
          <w:tblCellMar>
            <w:top w:w="0" w:type="dxa"/>
            <w:bottom w:w="0" w:type="dxa"/>
          </w:tblCellMar>
        </w:tblPrEx>
        <w:trPr>
          <w:cantSplit/>
          <w:trHeight w:val="206"/>
        </w:trPr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D225E0">
            <w:pPr>
              <w:spacing w:after="0" w:line="22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43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5E0" w:rsidRPr="00672695" w:rsidRDefault="00D225E0" w:rsidP="00672695">
            <w:pPr>
              <w:spacing w:after="0" w:line="220" w:lineRule="exac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225E0" w:rsidRPr="00672695" w:rsidTr="00B7604B">
        <w:tblPrEx>
          <w:tblCellMar>
            <w:top w:w="0" w:type="dxa"/>
            <w:bottom w:w="0" w:type="dxa"/>
          </w:tblCellMar>
        </w:tblPrEx>
        <w:trPr>
          <w:cantSplit/>
          <w:trHeight w:val="206"/>
        </w:trPr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D225E0">
            <w:pPr>
              <w:spacing w:after="0" w:line="22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финансирование научно-исследовательских, опытно-конструкторских и опытно-технологических работ, выполняемых в рамках реализации инновационных проектов, работ по организации и освоению производства научно-технической продукции, созданной в результате выполнения инновационных проектов и заданий государственных научно-технических программ, и оказание государственной финансовой поддержки при реализации инновационных проектов в виде предоставления инновационных ваучеров и грантов за счет средств, направляемых на эти цели Белорусскому инновационному фонду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5E0" w:rsidRPr="00672695" w:rsidRDefault="00D225E0" w:rsidP="00672695">
            <w:pPr>
              <w:spacing w:after="0" w:line="220" w:lineRule="exac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225E0" w:rsidRPr="00672695" w:rsidTr="00B7604B">
        <w:tblPrEx>
          <w:tblCellMar>
            <w:top w:w="0" w:type="dxa"/>
            <w:bottom w:w="0" w:type="dxa"/>
          </w:tblCellMar>
        </w:tblPrEx>
        <w:trPr>
          <w:cantSplit/>
          <w:trHeight w:val="206"/>
        </w:trPr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D225E0">
            <w:pPr>
              <w:spacing w:after="0" w:line="22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43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5E0" w:rsidRPr="00672695" w:rsidRDefault="00D225E0" w:rsidP="00672695">
            <w:pPr>
              <w:spacing w:after="0" w:line="220" w:lineRule="exac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225E0" w:rsidRPr="00672695" w:rsidTr="00B7604B">
        <w:tblPrEx>
          <w:tblCellMar>
            <w:top w:w="0" w:type="dxa"/>
            <w:bottom w:w="0" w:type="dxa"/>
          </w:tblCellMar>
        </w:tblPrEx>
        <w:trPr>
          <w:cantSplit/>
          <w:trHeight w:val="206"/>
        </w:trPr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D225E0">
            <w:pPr>
              <w:spacing w:after="0" w:line="22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проведение научных и научно-практических конференций, семинаров, симпозиумов, выставок научно-технических достижений, подготовку и издание научно-технической и научно-методической литературы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5E0" w:rsidRPr="00672695" w:rsidRDefault="00D225E0" w:rsidP="00672695">
            <w:pPr>
              <w:spacing w:after="0" w:line="220" w:lineRule="exac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225E0" w:rsidRPr="00672695" w:rsidTr="00B7604B">
        <w:tblPrEx>
          <w:tblCellMar>
            <w:top w:w="0" w:type="dxa"/>
            <w:bottom w:w="0" w:type="dxa"/>
          </w:tblCellMar>
        </w:tblPrEx>
        <w:trPr>
          <w:cantSplit/>
          <w:trHeight w:val="206"/>
        </w:trPr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74116E">
            <w:pPr>
              <w:spacing w:after="0" w:line="220" w:lineRule="exact"/>
              <w:ind w:left="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143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5E0" w:rsidRPr="00672695" w:rsidRDefault="00D225E0" w:rsidP="00672695">
            <w:pPr>
              <w:spacing w:after="0" w:line="220" w:lineRule="exac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5E0" w:rsidRPr="0074116E" w:rsidRDefault="00D225E0" w:rsidP="00672695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672695" w:rsidRPr="00672695" w:rsidRDefault="00672695" w:rsidP="006726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2695" w:rsidRPr="00672695" w:rsidRDefault="00672695" w:rsidP="006726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 w:rsidRPr="00672695">
        <w:rPr>
          <w:rFonts w:ascii="Times New Roman" w:eastAsia="Times New Roman" w:hAnsi="Times New Roman"/>
          <w:sz w:val="30"/>
          <w:szCs w:val="30"/>
          <w:lang w:eastAsia="ru-RU"/>
        </w:rPr>
        <w:t xml:space="preserve">Руководитель </w:t>
      </w:r>
    </w:p>
    <w:p w:rsidR="00672695" w:rsidRPr="00672695" w:rsidRDefault="00672695" w:rsidP="006726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 w:rsidRPr="00672695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 _____________________________</w:t>
      </w:r>
    </w:p>
    <w:p w:rsidR="00672695" w:rsidRPr="00672695" w:rsidRDefault="00672695" w:rsidP="006726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 w:rsidRPr="00672695">
        <w:rPr>
          <w:rFonts w:ascii="Times New Roman" w:eastAsia="Times New Roman" w:hAnsi="Times New Roman"/>
          <w:sz w:val="30"/>
          <w:szCs w:val="30"/>
          <w:lang w:eastAsia="ru-RU"/>
        </w:rPr>
        <w:t xml:space="preserve">М.П.                       </w:t>
      </w:r>
      <w:r w:rsidRPr="00672695">
        <w:rPr>
          <w:rFonts w:ascii="Times New Roman" w:eastAsia="Times New Roman" w:hAnsi="Times New Roman"/>
          <w:sz w:val="30"/>
          <w:szCs w:val="30"/>
          <w:vertAlign w:val="superscript"/>
          <w:lang w:eastAsia="ru-RU"/>
        </w:rPr>
        <w:t>(дата, подпись, инициалы, фамилия)</w:t>
      </w:r>
    </w:p>
    <w:sectPr w:rsidR="00672695" w:rsidRPr="00672695" w:rsidSect="00DC5D75">
      <w:headerReference w:type="default" r:id="rId7"/>
      <w:pgSz w:w="16838" w:h="11906" w:orient="landscape" w:code="9"/>
      <w:pgMar w:top="1701" w:right="1134" w:bottom="1276" w:left="1134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4FCE" w:rsidRDefault="000B4FCE" w:rsidP="002B7C0D">
      <w:pPr>
        <w:spacing w:after="0" w:line="240" w:lineRule="auto"/>
      </w:pPr>
      <w:r>
        <w:separator/>
      </w:r>
    </w:p>
  </w:endnote>
  <w:endnote w:type="continuationSeparator" w:id="0">
    <w:p w:rsidR="000B4FCE" w:rsidRDefault="000B4FCE" w:rsidP="002B7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4FCE" w:rsidRDefault="000B4FCE" w:rsidP="002B7C0D">
      <w:pPr>
        <w:spacing w:after="0" w:line="240" w:lineRule="auto"/>
      </w:pPr>
      <w:r>
        <w:separator/>
      </w:r>
    </w:p>
  </w:footnote>
  <w:footnote w:type="continuationSeparator" w:id="0">
    <w:p w:rsidR="000B4FCE" w:rsidRDefault="000B4FCE" w:rsidP="002B7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C0D" w:rsidRDefault="003709F4" w:rsidP="002B7C0D">
    <w:pPr>
      <w:pStyle w:val="a3"/>
      <w:tabs>
        <w:tab w:val="clear" w:pos="4677"/>
        <w:tab w:val="clear" w:pos="9355"/>
      </w:tabs>
      <w:jc w:val="center"/>
    </w:pPr>
    <w:r w:rsidRPr="002B7C0D">
      <w:rPr>
        <w:rFonts w:ascii="Times New Roman" w:hAnsi="Times New Roman"/>
        <w:sz w:val="28"/>
        <w:szCs w:val="28"/>
      </w:rPr>
      <w:fldChar w:fldCharType="begin"/>
    </w:r>
    <w:r w:rsidR="002B7C0D" w:rsidRPr="002B7C0D">
      <w:rPr>
        <w:rFonts w:ascii="Times New Roman" w:hAnsi="Times New Roman"/>
        <w:sz w:val="28"/>
        <w:szCs w:val="28"/>
      </w:rPr>
      <w:instrText xml:space="preserve"> PAGE   \* MERGEFORMAT </w:instrText>
    </w:r>
    <w:r w:rsidRPr="002B7C0D">
      <w:rPr>
        <w:rFonts w:ascii="Times New Roman" w:hAnsi="Times New Roman"/>
        <w:sz w:val="28"/>
        <w:szCs w:val="28"/>
      </w:rPr>
      <w:fldChar w:fldCharType="separate"/>
    </w:r>
    <w:r w:rsidR="00DB14AB">
      <w:rPr>
        <w:rFonts w:ascii="Times New Roman" w:hAnsi="Times New Roman"/>
        <w:noProof/>
        <w:sz w:val="28"/>
        <w:szCs w:val="28"/>
      </w:rPr>
      <w:t>2</w:t>
    </w:r>
    <w:r w:rsidRPr="002B7C0D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E5A"/>
    <w:rsid w:val="00091E8B"/>
    <w:rsid w:val="000B2C86"/>
    <w:rsid w:val="000B4FCE"/>
    <w:rsid w:val="00135B99"/>
    <w:rsid w:val="001A7D57"/>
    <w:rsid w:val="001D3E07"/>
    <w:rsid w:val="00210D18"/>
    <w:rsid w:val="00231B36"/>
    <w:rsid w:val="002323A9"/>
    <w:rsid w:val="00251145"/>
    <w:rsid w:val="00253711"/>
    <w:rsid w:val="00276885"/>
    <w:rsid w:val="002B51FB"/>
    <w:rsid w:val="002B7C0D"/>
    <w:rsid w:val="002C39EF"/>
    <w:rsid w:val="002C6EAC"/>
    <w:rsid w:val="00300A47"/>
    <w:rsid w:val="003709F4"/>
    <w:rsid w:val="00372E5A"/>
    <w:rsid w:val="003F3266"/>
    <w:rsid w:val="00400BE2"/>
    <w:rsid w:val="004102D4"/>
    <w:rsid w:val="004B6F0E"/>
    <w:rsid w:val="004F1BC8"/>
    <w:rsid w:val="005527A8"/>
    <w:rsid w:val="005A1413"/>
    <w:rsid w:val="005D764F"/>
    <w:rsid w:val="006375EF"/>
    <w:rsid w:val="00672695"/>
    <w:rsid w:val="006933E0"/>
    <w:rsid w:val="006F53E9"/>
    <w:rsid w:val="007024EB"/>
    <w:rsid w:val="0071435E"/>
    <w:rsid w:val="007345FA"/>
    <w:rsid w:val="0074116E"/>
    <w:rsid w:val="007B5ECF"/>
    <w:rsid w:val="007D3347"/>
    <w:rsid w:val="0085228F"/>
    <w:rsid w:val="00863FA4"/>
    <w:rsid w:val="00895A54"/>
    <w:rsid w:val="008F6BBB"/>
    <w:rsid w:val="009359EC"/>
    <w:rsid w:val="00967055"/>
    <w:rsid w:val="009774F1"/>
    <w:rsid w:val="00985F56"/>
    <w:rsid w:val="009B2595"/>
    <w:rsid w:val="009B70C9"/>
    <w:rsid w:val="00A31A1F"/>
    <w:rsid w:val="00A45878"/>
    <w:rsid w:val="00B7604B"/>
    <w:rsid w:val="00BD7DE5"/>
    <w:rsid w:val="00C73E62"/>
    <w:rsid w:val="00D225E0"/>
    <w:rsid w:val="00D5473D"/>
    <w:rsid w:val="00DB14AB"/>
    <w:rsid w:val="00DC5D75"/>
    <w:rsid w:val="00DD76F4"/>
    <w:rsid w:val="00E039B7"/>
    <w:rsid w:val="00E05534"/>
    <w:rsid w:val="00EA6D36"/>
    <w:rsid w:val="00EF3A9C"/>
    <w:rsid w:val="00F23FA4"/>
    <w:rsid w:val="00F7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F526515-402A-4F1C-8F76-85BBC7A68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709F4"/>
    <w:pPr>
      <w:spacing w:after="200" w:line="276" w:lineRule="auto"/>
    </w:pPr>
    <w:rPr>
      <w:sz w:val="22"/>
      <w:szCs w:val="22"/>
      <w:lang w:val="ru-RU" w:eastAsia="en-US"/>
    </w:rPr>
  </w:style>
  <w:style w:type="paragraph" w:styleId="2">
    <w:name w:val="heading 2"/>
    <w:basedOn w:val="a"/>
    <w:link w:val="20"/>
    <w:uiPriority w:val="9"/>
    <w:qFormat/>
    <w:rsid w:val="004102D4"/>
    <w:pPr>
      <w:spacing w:before="150" w:after="75" w:line="240" w:lineRule="auto"/>
      <w:outlineLvl w:val="1"/>
    </w:pPr>
    <w:rPr>
      <w:rFonts w:ascii="Times New Roman" w:eastAsia="Times New Roman" w:hAnsi="Times New Roman"/>
      <w:b/>
      <w:bCs/>
      <w:color w:val="25A5D5"/>
      <w:sz w:val="21"/>
      <w:szCs w:val="21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7C0D"/>
  </w:style>
  <w:style w:type="paragraph" w:styleId="a5">
    <w:name w:val="footer"/>
    <w:basedOn w:val="a"/>
    <w:link w:val="a6"/>
    <w:uiPriority w:val="99"/>
    <w:semiHidden/>
    <w:unhideWhenUsed/>
    <w:rsid w:val="002B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B7C0D"/>
  </w:style>
  <w:style w:type="character" w:customStyle="1" w:styleId="20">
    <w:name w:val="Заголовок 2 Знак"/>
    <w:link w:val="2"/>
    <w:uiPriority w:val="9"/>
    <w:rsid w:val="004102D4"/>
    <w:rPr>
      <w:rFonts w:ascii="Times New Roman" w:eastAsia="Times New Roman" w:hAnsi="Times New Roman" w:cs="Times New Roman"/>
      <w:b/>
      <w:bCs/>
      <w:color w:val="25A5D5"/>
      <w:sz w:val="21"/>
      <w:szCs w:val="21"/>
      <w:lang w:eastAsia="ru-RU"/>
    </w:rPr>
  </w:style>
  <w:style w:type="character" w:styleId="a7">
    <w:name w:val="Hyperlink"/>
    <w:uiPriority w:val="99"/>
    <w:semiHidden/>
    <w:unhideWhenUsed/>
    <w:rsid w:val="004102D4"/>
    <w:rPr>
      <w:color w:val="25A5D5"/>
      <w:u w:val="single"/>
    </w:rPr>
  </w:style>
  <w:style w:type="paragraph" w:styleId="a8">
    <w:name w:val="Обычный (веб)"/>
    <w:basedOn w:val="a"/>
    <w:uiPriority w:val="99"/>
    <w:semiHidden/>
    <w:unhideWhenUsed/>
    <w:rsid w:val="004102D4"/>
    <w:pPr>
      <w:spacing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uiPriority w:val="22"/>
    <w:qFormat/>
    <w:rsid w:val="004102D4"/>
    <w:rPr>
      <w:b/>
      <w:bCs/>
    </w:rPr>
  </w:style>
  <w:style w:type="paragraph" w:styleId="aa">
    <w:name w:val="footnote text"/>
    <w:basedOn w:val="a"/>
    <w:link w:val="ab"/>
    <w:rsid w:val="006726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сноски Знак"/>
    <w:link w:val="aa"/>
    <w:rsid w:val="00672695"/>
    <w:rPr>
      <w:rFonts w:ascii="Times New Roman" w:eastAsia="Times New Roman" w:hAnsi="Times New Roman"/>
    </w:rPr>
  </w:style>
  <w:style w:type="character" w:styleId="ac">
    <w:name w:val="footnote reference"/>
    <w:rsid w:val="00672695"/>
    <w:rPr>
      <w:vertAlign w:val="superscript"/>
    </w:rPr>
  </w:style>
  <w:style w:type="paragraph" w:styleId="ad">
    <w:name w:val="Balloon Text"/>
    <w:basedOn w:val="a"/>
    <w:semiHidden/>
    <w:rsid w:val="006F53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2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1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6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68564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03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423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128A1CE7113D8A95B4BEEDAFF84A629F9B11E20F1B0C2EE0117F882983EF9B99C0F996F45B3642706931CBD457A0303ACEA6E59389A29886D4A710281cAs4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edvednik-pa\Application%20Data\Microsoft\&#1064;&#1072;&#1073;&#1083;&#1086;&#1085;&#1099;\Default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Default</Template>
  <TotalTime>0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Komekon</Company>
  <LinksUpToDate>false</LinksUpToDate>
  <CharactersWithSpaces>2223</CharactersWithSpaces>
  <SharedDoc>false</SharedDoc>
  <HLinks>
    <vt:vector size="6" baseType="variant">
      <vt:variant>
        <vt:i4>655441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consultantplus://offline/ref=D128A1CE7113D8A95B4BEEDAFF84A629F9B11E20F1B0C2EE0117F882983EF9B99C0F996F45B3642706931CBD457A0303ACEA6E59389A29886D4A710281cAs4G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medvednik-pa</dc:creator>
  <cp:keywords/>
  <cp:lastModifiedBy>Глушакова Елена Александровна</cp:lastModifiedBy>
  <cp:revision>2</cp:revision>
  <cp:lastPrinted>2025-08-29T07:46:00Z</cp:lastPrinted>
  <dcterms:created xsi:type="dcterms:W3CDTF">2026-10-02T04:46:00Z</dcterms:created>
  <dcterms:modified xsi:type="dcterms:W3CDTF">2026-10-02T04:46:00Z</dcterms:modified>
</cp:coreProperties>
</file>