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ABB" w:rsidRDefault="00152ABB" w:rsidP="00EF56FA">
      <w:pPr>
        <w:pStyle w:val="ConsPlusNonformat"/>
        <w:widowControl/>
        <w:ind w:right="-513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A76FAC" w:rsidRPr="00EF56FA" w:rsidRDefault="00026FA1" w:rsidP="00EF56FA">
      <w:pPr>
        <w:pStyle w:val="ConsPlusNonformat"/>
        <w:widowControl/>
        <w:ind w:right="-513"/>
        <w:jc w:val="center"/>
        <w:rPr>
          <w:rFonts w:ascii="Times New Roman" w:hAnsi="Times New Roman" w:cs="Times New Roman"/>
          <w:sz w:val="30"/>
          <w:szCs w:val="30"/>
        </w:rPr>
      </w:pPr>
      <w:r w:rsidRPr="00EF56FA">
        <w:rPr>
          <w:rFonts w:ascii="Times New Roman" w:hAnsi="Times New Roman" w:cs="Times New Roman"/>
          <w:sz w:val="30"/>
          <w:szCs w:val="30"/>
        </w:rPr>
        <w:t>Календарный план</w:t>
      </w:r>
    </w:p>
    <w:p w:rsidR="00A76FAC" w:rsidRPr="00EF56FA" w:rsidRDefault="00A76FAC" w:rsidP="00EF56FA">
      <w:pPr>
        <w:pStyle w:val="ConsPlusNonformat"/>
        <w:widowControl/>
        <w:ind w:right="-513"/>
        <w:jc w:val="center"/>
        <w:rPr>
          <w:rFonts w:ascii="Times New Roman" w:hAnsi="Times New Roman" w:cs="Times New Roman"/>
          <w:sz w:val="30"/>
          <w:szCs w:val="30"/>
        </w:rPr>
      </w:pPr>
      <w:r w:rsidRPr="00EF56FA">
        <w:rPr>
          <w:rFonts w:ascii="Times New Roman" w:hAnsi="Times New Roman" w:cs="Times New Roman"/>
          <w:sz w:val="30"/>
          <w:szCs w:val="30"/>
        </w:rPr>
        <w:t xml:space="preserve">выполнения </w:t>
      </w:r>
      <w:r w:rsidR="00C53BF2" w:rsidRPr="00EF56FA">
        <w:rPr>
          <w:rFonts w:ascii="Times New Roman" w:hAnsi="Times New Roman" w:cs="Times New Roman"/>
          <w:sz w:val="30"/>
          <w:szCs w:val="30"/>
        </w:rPr>
        <w:t>инновационного проекта, работ</w:t>
      </w:r>
      <w:r w:rsidR="00357017">
        <w:rPr>
          <w:rFonts w:ascii="Times New Roman" w:hAnsi="Times New Roman" w:cs="Times New Roman"/>
          <w:sz w:val="30"/>
          <w:szCs w:val="30"/>
        </w:rPr>
        <w:t>ы, мероприятия</w:t>
      </w:r>
    </w:p>
    <w:p w:rsidR="00A76FAC" w:rsidRPr="00EF56FA" w:rsidRDefault="00A76FAC" w:rsidP="00EF56FA">
      <w:pPr>
        <w:pStyle w:val="ConsPlusNonformat"/>
        <w:widowControl/>
        <w:ind w:right="-513"/>
        <w:jc w:val="center"/>
        <w:rPr>
          <w:rFonts w:ascii="Times New Roman" w:hAnsi="Times New Roman" w:cs="Times New Roman"/>
          <w:sz w:val="30"/>
          <w:szCs w:val="30"/>
        </w:rPr>
      </w:pPr>
      <w:r w:rsidRPr="00EF56FA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A76FAC" w:rsidRPr="00EF56FA" w:rsidRDefault="00A76FAC" w:rsidP="00EF56FA">
      <w:pPr>
        <w:pStyle w:val="ConsPlusNonformat"/>
        <w:widowControl/>
        <w:ind w:right="-513"/>
        <w:jc w:val="center"/>
        <w:rPr>
          <w:rFonts w:ascii="Times New Roman" w:hAnsi="Times New Roman" w:cs="Times New Roman"/>
          <w:sz w:val="30"/>
          <w:szCs w:val="30"/>
        </w:rPr>
      </w:pPr>
      <w:r w:rsidRPr="00EF56FA">
        <w:rPr>
          <w:rFonts w:ascii="Times New Roman" w:hAnsi="Times New Roman" w:cs="Times New Roman"/>
          <w:sz w:val="30"/>
          <w:szCs w:val="30"/>
        </w:rPr>
        <w:t>(наименование</w:t>
      </w:r>
      <w:r w:rsidR="00F32B59" w:rsidRPr="00EF56FA">
        <w:rPr>
          <w:rFonts w:ascii="Times New Roman" w:hAnsi="Times New Roman" w:cs="Times New Roman"/>
          <w:sz w:val="30"/>
          <w:szCs w:val="30"/>
        </w:rPr>
        <w:t xml:space="preserve"> инновационного проекта, работ, мероприятий</w:t>
      </w:r>
      <w:r w:rsidRPr="00EF56FA">
        <w:rPr>
          <w:rFonts w:ascii="Times New Roman" w:hAnsi="Times New Roman" w:cs="Times New Roman"/>
          <w:sz w:val="30"/>
          <w:szCs w:val="30"/>
        </w:rPr>
        <w:t>)</w:t>
      </w:r>
    </w:p>
    <w:p w:rsidR="00A76FAC" w:rsidRPr="00EF56FA" w:rsidRDefault="00A76FAC" w:rsidP="00EF56FA">
      <w:pPr>
        <w:pStyle w:val="ConsPlusNonformat"/>
        <w:widowControl/>
        <w:ind w:right="-513"/>
        <w:jc w:val="center"/>
        <w:rPr>
          <w:rFonts w:ascii="Times New Roman" w:hAnsi="Times New Roman" w:cs="Times New Roman"/>
          <w:sz w:val="30"/>
          <w:szCs w:val="30"/>
        </w:rPr>
      </w:pPr>
    </w:p>
    <w:p w:rsidR="00A76FAC" w:rsidRPr="00EF56FA" w:rsidRDefault="00EF56FA" w:rsidP="00EF56FA">
      <w:pPr>
        <w:pStyle w:val="ConsPlusNonformat"/>
        <w:widowControl/>
        <w:ind w:right="-513"/>
        <w:jc w:val="center"/>
        <w:rPr>
          <w:rFonts w:ascii="Times New Roman" w:hAnsi="Times New Roman" w:cs="Times New Roman"/>
          <w:sz w:val="30"/>
          <w:szCs w:val="30"/>
        </w:rPr>
      </w:pPr>
      <w:r w:rsidRPr="00EF56FA">
        <w:rPr>
          <w:rFonts w:ascii="Times New Roman" w:hAnsi="Times New Roman" w:cs="Times New Roman"/>
          <w:sz w:val="30"/>
          <w:szCs w:val="30"/>
        </w:rPr>
        <w:t>цены по состоянию на «__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EF56FA">
        <w:rPr>
          <w:rFonts w:ascii="Times New Roman" w:hAnsi="Times New Roman" w:cs="Times New Roman"/>
          <w:sz w:val="30"/>
          <w:szCs w:val="30"/>
        </w:rPr>
        <w:t>»</w:t>
      </w:r>
      <w:r w:rsidR="00A76FAC" w:rsidRPr="00EF56FA">
        <w:rPr>
          <w:rFonts w:ascii="Times New Roman" w:hAnsi="Times New Roman" w:cs="Times New Roman"/>
          <w:sz w:val="30"/>
          <w:szCs w:val="30"/>
        </w:rPr>
        <w:t xml:space="preserve"> _________ 20__ г.</w:t>
      </w:r>
    </w:p>
    <w:p w:rsidR="00A76FAC" w:rsidRDefault="00A76FAC">
      <w:pPr>
        <w:pStyle w:val="ConsPlusNonformat"/>
        <w:widowControl/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560"/>
        <w:gridCol w:w="850"/>
        <w:gridCol w:w="1276"/>
        <w:gridCol w:w="1485"/>
        <w:gridCol w:w="945"/>
        <w:gridCol w:w="1255"/>
        <w:gridCol w:w="1215"/>
      </w:tblGrid>
      <w:tr w:rsidR="00A76FAC" w:rsidRPr="00EF56FA" w:rsidTr="00A13798">
        <w:tblPrEx>
          <w:tblCellMar>
            <w:top w:w="0" w:type="dxa"/>
            <w:bottom w:w="0" w:type="dxa"/>
          </w:tblCellMar>
        </w:tblPrEx>
        <w:trPr>
          <w:cantSplit/>
          <w:trHeight w:val="245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6FAC" w:rsidRPr="00EF56FA" w:rsidRDefault="00145BB2" w:rsidP="00EF56FA">
            <w:pPr>
              <w:pStyle w:val="ConsPlusNonformat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 xml:space="preserve">Номер и </w:t>
            </w:r>
            <w:proofErr w:type="gramStart"/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наимено</w:t>
            </w:r>
            <w:r w:rsidR="00A1379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вание</w:t>
            </w:r>
            <w:proofErr w:type="gramEnd"/>
            <w:r w:rsidR="00A76FAC" w:rsidRPr="00EF56FA">
              <w:rPr>
                <w:rFonts w:ascii="Times New Roman" w:hAnsi="Times New Roman" w:cs="Times New Roman"/>
                <w:sz w:val="26"/>
                <w:szCs w:val="26"/>
              </w:rPr>
              <w:br/>
              <w:t>этап</w:t>
            </w: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76FAC" w:rsidRPr="00EF56FA" w:rsidRDefault="00C53BF2" w:rsidP="00EF56FA">
            <w:pPr>
              <w:pStyle w:val="ConsPlusNonformat"/>
              <w:widowControl/>
              <w:ind w:left="-70" w:right="-6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Организации-исполнители</w:t>
            </w:r>
            <w:r w:rsidR="00EF56F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76FAC" w:rsidRPr="00EF56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6FAC" w:rsidRPr="00EF56F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gramStart"/>
            <w:r w:rsidR="00A76FAC" w:rsidRPr="00EF56FA">
              <w:rPr>
                <w:rFonts w:ascii="Times New Roman" w:hAnsi="Times New Roman" w:cs="Times New Roman"/>
                <w:sz w:val="26"/>
                <w:szCs w:val="26"/>
              </w:rPr>
              <w:t>Соисполни</w:t>
            </w:r>
            <w:r w:rsidR="00A1379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A76FAC" w:rsidRPr="00EF56FA">
              <w:rPr>
                <w:rFonts w:ascii="Times New Roman" w:hAnsi="Times New Roman" w:cs="Times New Roman"/>
                <w:sz w:val="26"/>
                <w:szCs w:val="26"/>
              </w:rPr>
              <w:t>тели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FAC" w:rsidRPr="00EF56FA" w:rsidRDefault="00EF56FA" w:rsidP="003570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</w:t>
            </w:r>
            <w:r w:rsidR="00794D02" w:rsidRPr="00EF56FA"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выполнения </w:t>
            </w:r>
            <w:r w:rsidR="00794D02" w:rsidRPr="00EF56FA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(квартал,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год)</w:t>
            </w: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6FAC" w:rsidRPr="00EF56FA" w:rsidRDefault="00794D02" w:rsidP="003570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</w:t>
            </w:r>
            <w:r w:rsidR="00A76FAC" w:rsidRPr="00EF56FA">
              <w:rPr>
                <w:rFonts w:ascii="Times New Roman" w:hAnsi="Times New Roman" w:cs="Times New Roman"/>
                <w:sz w:val="26"/>
                <w:szCs w:val="26"/>
              </w:rPr>
              <w:t>выполнения этапа</w:t>
            </w:r>
          </w:p>
        </w:tc>
        <w:tc>
          <w:tcPr>
            <w:tcW w:w="12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6FAC" w:rsidRPr="00EF56FA" w:rsidRDefault="00A76FAC" w:rsidP="00357017">
            <w:pPr>
              <w:pStyle w:val="ConsPlusNonformat"/>
              <w:widowControl/>
              <w:ind w:right="-1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Сметная</w:t>
            </w:r>
            <w:r w:rsidR="00794D02" w:rsidRPr="00EF56FA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стоимость </w:t>
            </w:r>
            <w:r w:rsidR="00794D02" w:rsidRPr="00EF56FA">
              <w:rPr>
                <w:rFonts w:ascii="Times New Roman" w:hAnsi="Times New Roman" w:cs="Times New Roman"/>
                <w:sz w:val="26"/>
                <w:szCs w:val="26"/>
              </w:rPr>
              <w:br/>
              <w:t>работ</w:t>
            </w:r>
            <w:r w:rsidR="00794D02" w:rsidRPr="00EF56FA">
              <w:rPr>
                <w:rFonts w:ascii="Times New Roman" w:hAnsi="Times New Roman" w:cs="Times New Roman"/>
                <w:sz w:val="26"/>
                <w:szCs w:val="26"/>
              </w:rPr>
              <w:br/>
              <w:t>(тыс.</w:t>
            </w:r>
            <w:r w:rsidR="00441A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руб.)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6FAC" w:rsidRPr="00EF56FA" w:rsidRDefault="00A76FAC" w:rsidP="00357017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 w:rsidRPr="00EF56FA">
              <w:rPr>
                <w:rFonts w:ascii="Times New Roman" w:hAnsi="Times New Roman" w:cs="Times New Roman"/>
                <w:sz w:val="26"/>
                <w:szCs w:val="26"/>
              </w:rPr>
              <w:br/>
              <w:t>финанси-</w:t>
            </w:r>
            <w:r w:rsidRPr="00EF56FA">
              <w:rPr>
                <w:rFonts w:ascii="Times New Roman" w:hAnsi="Times New Roman" w:cs="Times New Roman"/>
                <w:sz w:val="26"/>
                <w:szCs w:val="26"/>
              </w:rPr>
              <w:br/>
              <w:t>рования</w:t>
            </w:r>
          </w:p>
        </w:tc>
      </w:tr>
      <w:tr w:rsidR="003457B8" w:rsidRPr="00EF56FA" w:rsidTr="00A13798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457B8" w:rsidRPr="00EF56FA" w:rsidRDefault="003457B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B8" w:rsidRPr="00EF56FA" w:rsidRDefault="003457B8" w:rsidP="00357017">
            <w:pPr>
              <w:pStyle w:val="ConsPlusCell"/>
              <w:widowControl/>
              <w:ind w:right="-7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начало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B8" w:rsidRPr="00EF56FA" w:rsidRDefault="003457B8" w:rsidP="00A13798">
            <w:pPr>
              <w:pStyle w:val="ConsPlusCell"/>
              <w:widowControl/>
              <w:ind w:left="-70" w:right="-7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окончание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EF56FA" w:rsidP="003570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продукции,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единица </w:t>
            </w:r>
            <w:r w:rsidR="003457B8" w:rsidRPr="00EF56FA">
              <w:rPr>
                <w:rFonts w:ascii="Times New Roman" w:hAnsi="Times New Roman" w:cs="Times New Roman"/>
                <w:sz w:val="26"/>
                <w:szCs w:val="26"/>
              </w:rPr>
              <w:br/>
              <w:t>измерения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3570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 xml:space="preserve">коли- </w:t>
            </w:r>
            <w:r w:rsidRPr="00EF56FA">
              <w:rPr>
                <w:rFonts w:ascii="Times New Roman" w:hAnsi="Times New Roman" w:cs="Times New Roman"/>
                <w:sz w:val="26"/>
                <w:szCs w:val="26"/>
              </w:rPr>
              <w:br/>
              <w:t>чество</w:t>
            </w:r>
          </w:p>
        </w:tc>
        <w:tc>
          <w:tcPr>
            <w:tcW w:w="12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457B8" w:rsidRPr="00EF56FA" w:rsidTr="00A1379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56F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3457B8" w:rsidRPr="00EF56FA" w:rsidTr="00A1379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57B8" w:rsidRPr="00EF56FA" w:rsidRDefault="003457B8" w:rsidP="00455F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76FAC" w:rsidRDefault="00A76FAC">
      <w:pPr>
        <w:pStyle w:val="ConsPlusNonformat"/>
        <w:widowControl/>
        <w:rPr>
          <w:rFonts w:ascii="Times New Roman" w:hAnsi="Times New Roman" w:cs="Times New Roman"/>
          <w:sz w:val="24"/>
        </w:rPr>
      </w:pPr>
    </w:p>
    <w:p w:rsidR="00A76FAC" w:rsidRPr="00EF56FA" w:rsidRDefault="00A76FAC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F56FA">
        <w:rPr>
          <w:rFonts w:ascii="Times New Roman" w:hAnsi="Times New Roman" w:cs="Times New Roman"/>
          <w:sz w:val="26"/>
          <w:szCs w:val="26"/>
        </w:rPr>
        <w:t xml:space="preserve">Руководитель </w:t>
      </w:r>
    </w:p>
    <w:p w:rsidR="00A76FAC" w:rsidRPr="00EF56FA" w:rsidRDefault="00A76FAC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F56FA">
        <w:rPr>
          <w:rFonts w:ascii="Times New Roman" w:hAnsi="Times New Roman" w:cs="Times New Roman"/>
          <w:sz w:val="26"/>
          <w:szCs w:val="26"/>
        </w:rPr>
        <w:t xml:space="preserve">                      _____________________________</w:t>
      </w:r>
    </w:p>
    <w:p w:rsidR="00A76FAC" w:rsidRPr="00EF56FA" w:rsidRDefault="00A76FAC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F56FA">
        <w:rPr>
          <w:rFonts w:ascii="Times New Roman" w:hAnsi="Times New Roman" w:cs="Times New Roman"/>
          <w:sz w:val="26"/>
          <w:szCs w:val="26"/>
        </w:rPr>
        <w:t>М.П.            (дата, подпись, инициалы, фамилия)</w:t>
      </w:r>
    </w:p>
    <w:p w:rsidR="00A76FAC" w:rsidRDefault="00A76FAC">
      <w:pPr>
        <w:autoSpaceDE w:val="0"/>
        <w:autoSpaceDN w:val="0"/>
        <w:adjustRightInd w:val="0"/>
        <w:ind w:firstLine="540"/>
        <w:jc w:val="both"/>
      </w:pPr>
    </w:p>
    <w:p w:rsidR="00A76FAC" w:rsidRDefault="00A76FAC">
      <w:pPr>
        <w:pStyle w:val="ConsPlusNonformat"/>
        <w:widowControl/>
        <w:ind w:right="-371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Примечания:</w:t>
      </w:r>
    </w:p>
    <w:p w:rsidR="00A76FAC" w:rsidRDefault="00A76FAC" w:rsidP="00620975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Этапы выполнения </w:t>
      </w:r>
      <w:r w:rsidR="00C53BF2">
        <w:rPr>
          <w:rFonts w:ascii="Times New Roman" w:hAnsi="Times New Roman" w:cs="Times New Roman"/>
        </w:rPr>
        <w:t>проектов, работ</w:t>
      </w:r>
      <w:r w:rsidR="00977426">
        <w:rPr>
          <w:rFonts w:ascii="Times New Roman" w:hAnsi="Times New Roman" w:cs="Times New Roman"/>
        </w:rPr>
        <w:t xml:space="preserve"> включают перечень работ </w:t>
      </w:r>
      <w:r>
        <w:rPr>
          <w:rFonts w:ascii="Times New Roman" w:hAnsi="Times New Roman" w:cs="Times New Roman"/>
        </w:rPr>
        <w:t>п</w:t>
      </w:r>
      <w:r w:rsidR="00977426">
        <w:rPr>
          <w:rFonts w:ascii="Times New Roman" w:hAnsi="Times New Roman" w:cs="Times New Roman"/>
        </w:rPr>
        <w:t>о проекту от проведения</w:t>
      </w:r>
      <w:r>
        <w:rPr>
          <w:rFonts w:ascii="Times New Roman" w:hAnsi="Times New Roman" w:cs="Times New Roman"/>
        </w:rPr>
        <w:t xml:space="preserve"> научных и патентных исследований до освоения (внедрения) результатов, включая подготовку прои</w:t>
      </w:r>
      <w:r w:rsidR="00977426">
        <w:rPr>
          <w:rFonts w:ascii="Times New Roman" w:hAnsi="Times New Roman" w:cs="Times New Roman"/>
        </w:rPr>
        <w:t xml:space="preserve">зводства, освоение  инноваций </w:t>
      </w:r>
      <w:r>
        <w:rPr>
          <w:rFonts w:ascii="Times New Roman" w:hAnsi="Times New Roman" w:cs="Times New Roman"/>
        </w:rPr>
        <w:t>и выпуск вновь освоенной продукции с поквартальной разбивкой (указывается этап выполнения работ, исполнитель, срок выполнения, результат выполнения этапа, сметная стоимость эта</w:t>
      </w:r>
      <w:r w:rsidR="00977426">
        <w:rPr>
          <w:rFonts w:ascii="Times New Roman" w:hAnsi="Times New Roman" w:cs="Times New Roman"/>
        </w:rPr>
        <w:t xml:space="preserve">па и источник финансирования). </w:t>
      </w:r>
      <w:r>
        <w:rPr>
          <w:rFonts w:ascii="Times New Roman" w:hAnsi="Times New Roman" w:cs="Times New Roman"/>
        </w:rPr>
        <w:t>Наименова</w:t>
      </w:r>
      <w:r w:rsidR="00977426">
        <w:rPr>
          <w:rFonts w:ascii="Times New Roman" w:hAnsi="Times New Roman" w:cs="Times New Roman"/>
        </w:rPr>
        <w:t xml:space="preserve">ние этапов формулируется в повелительном наклонении </w:t>
      </w:r>
      <w:r>
        <w:rPr>
          <w:rFonts w:ascii="Times New Roman" w:hAnsi="Times New Roman" w:cs="Times New Roman"/>
        </w:rPr>
        <w:t>(исследовать</w:t>
      </w:r>
      <w:r w:rsidR="0062097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разработать..., изготовить..., провести испытания</w:t>
      </w:r>
      <w:proofErr w:type="gramStart"/>
      <w:r>
        <w:rPr>
          <w:rFonts w:ascii="Times New Roman" w:hAnsi="Times New Roman" w:cs="Times New Roman"/>
        </w:rPr>
        <w:t>...,  доработать</w:t>
      </w:r>
      <w:proofErr w:type="gramEnd"/>
      <w:r>
        <w:rPr>
          <w:rFonts w:ascii="Times New Roman" w:hAnsi="Times New Roman" w:cs="Times New Roman"/>
        </w:rPr>
        <w:t>..</w:t>
      </w:r>
      <w:r w:rsidR="00977426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</w:rPr>
        <w:t xml:space="preserve"> выпустить... и т.д.). Срок выполнения </w:t>
      </w:r>
      <w:proofErr w:type="gramStart"/>
      <w:r>
        <w:rPr>
          <w:rFonts w:ascii="Times New Roman" w:hAnsi="Times New Roman" w:cs="Times New Roman"/>
        </w:rPr>
        <w:t>этапа  (</w:t>
      </w:r>
      <w:proofErr w:type="gramEnd"/>
      <w:r>
        <w:rPr>
          <w:rFonts w:ascii="Times New Roman" w:hAnsi="Times New Roman" w:cs="Times New Roman"/>
        </w:rPr>
        <w:t>графа  3) не должен, как правило, выход</w:t>
      </w:r>
      <w:r w:rsidR="00977426">
        <w:rPr>
          <w:rFonts w:ascii="Times New Roman" w:hAnsi="Times New Roman" w:cs="Times New Roman"/>
        </w:rPr>
        <w:t>ить за пределы одного года. В случаях, когда</w:t>
      </w:r>
      <w:r>
        <w:rPr>
          <w:rFonts w:ascii="Times New Roman" w:hAnsi="Times New Roman" w:cs="Times New Roman"/>
        </w:rPr>
        <w:t xml:space="preserve"> работа по этапу продолжается более одного </w:t>
      </w:r>
      <w:proofErr w:type="gramStart"/>
      <w:r>
        <w:rPr>
          <w:rFonts w:ascii="Times New Roman" w:hAnsi="Times New Roman" w:cs="Times New Roman"/>
        </w:rPr>
        <w:t>года  (</w:t>
      </w:r>
      <w:proofErr w:type="gramEnd"/>
      <w:r>
        <w:rPr>
          <w:rFonts w:ascii="Times New Roman" w:hAnsi="Times New Roman" w:cs="Times New Roman"/>
        </w:rPr>
        <w:t>например,  испытания машин, сортов растений или лекарстве</w:t>
      </w:r>
      <w:r w:rsidR="00977426">
        <w:rPr>
          <w:rFonts w:ascii="Times New Roman" w:hAnsi="Times New Roman" w:cs="Times New Roman"/>
        </w:rPr>
        <w:t>нных препаратов),  этапы  могут</w:t>
      </w:r>
      <w:r>
        <w:rPr>
          <w:rFonts w:ascii="Times New Roman" w:hAnsi="Times New Roman" w:cs="Times New Roman"/>
        </w:rPr>
        <w:t xml:space="preserve"> разбиваться  на </w:t>
      </w:r>
      <w:r w:rsidR="00977426">
        <w:rPr>
          <w:rFonts w:ascii="Times New Roman" w:hAnsi="Times New Roman" w:cs="Times New Roman"/>
        </w:rPr>
        <w:t xml:space="preserve"> подэтапы, номер которых должен</w:t>
      </w:r>
      <w:r>
        <w:rPr>
          <w:rFonts w:ascii="Times New Roman" w:hAnsi="Times New Roman" w:cs="Times New Roman"/>
        </w:rPr>
        <w:t xml:space="preserve"> содержать  признак  принадлежности  к соответствующему этапу (например,  этап  01.01,  подэтап  01.01.01, 01.01.02 и т.д.). Этапы разбив</w:t>
      </w:r>
      <w:r w:rsidR="00977426">
        <w:rPr>
          <w:rFonts w:ascii="Times New Roman" w:hAnsi="Times New Roman" w:cs="Times New Roman"/>
        </w:rPr>
        <w:t xml:space="preserve">аются   </w:t>
      </w:r>
      <w:proofErr w:type="gramStart"/>
      <w:r w:rsidR="00977426">
        <w:rPr>
          <w:rFonts w:ascii="Times New Roman" w:hAnsi="Times New Roman" w:cs="Times New Roman"/>
        </w:rPr>
        <w:t>на  подэтапы</w:t>
      </w:r>
      <w:proofErr w:type="gramEnd"/>
      <w:r w:rsidR="00977426">
        <w:rPr>
          <w:rFonts w:ascii="Times New Roman" w:hAnsi="Times New Roman" w:cs="Times New Roman"/>
        </w:rPr>
        <w:t xml:space="preserve"> также в </w:t>
      </w:r>
      <w:r>
        <w:rPr>
          <w:rFonts w:ascii="Times New Roman" w:hAnsi="Times New Roman" w:cs="Times New Roman"/>
        </w:rPr>
        <w:t>случаях,</w:t>
      </w:r>
      <w:r w:rsidR="00977426">
        <w:rPr>
          <w:rFonts w:ascii="Times New Roman" w:hAnsi="Times New Roman" w:cs="Times New Roman"/>
        </w:rPr>
        <w:t xml:space="preserve"> когда целесообразно выделить работы,  финансируемые из одного</w:t>
      </w:r>
      <w:r>
        <w:rPr>
          <w:rFonts w:ascii="Times New Roman" w:hAnsi="Times New Roman" w:cs="Times New Roman"/>
        </w:rPr>
        <w:t xml:space="preserve"> источника, при наличии нескольких источников финансирования работ по этапу.</w:t>
      </w:r>
    </w:p>
    <w:p w:rsidR="00A76FAC" w:rsidRDefault="00977426" w:rsidP="00620975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В </w:t>
      </w:r>
      <w:r w:rsidR="00A76FAC">
        <w:rPr>
          <w:rFonts w:ascii="Times New Roman" w:hAnsi="Times New Roman" w:cs="Times New Roman"/>
        </w:rPr>
        <w:t>графах 4 и 5 указывается вид научно-техническо</w:t>
      </w:r>
      <w:r>
        <w:rPr>
          <w:rFonts w:ascii="Times New Roman" w:hAnsi="Times New Roman" w:cs="Times New Roman"/>
        </w:rPr>
        <w:t xml:space="preserve">й продукции и объем выпуска </w:t>
      </w:r>
      <w:r w:rsidR="00A76FAC">
        <w:rPr>
          <w:rFonts w:ascii="Times New Roman" w:hAnsi="Times New Roman" w:cs="Times New Roman"/>
        </w:rPr>
        <w:t>научно-т</w:t>
      </w:r>
      <w:r>
        <w:rPr>
          <w:rFonts w:ascii="Times New Roman" w:hAnsi="Times New Roman" w:cs="Times New Roman"/>
        </w:rPr>
        <w:t>ехнической  и  вновь освоенной</w:t>
      </w:r>
      <w:r w:rsidR="00A76FAC">
        <w:rPr>
          <w:rFonts w:ascii="Times New Roman" w:hAnsi="Times New Roman" w:cs="Times New Roman"/>
        </w:rPr>
        <w:t xml:space="preserve"> продукции по каждому конкретному этапу (по</w:t>
      </w:r>
      <w:r>
        <w:rPr>
          <w:rFonts w:ascii="Times New Roman" w:hAnsi="Times New Roman" w:cs="Times New Roman"/>
        </w:rPr>
        <w:t>дэтапу), например: отчет о НИР,</w:t>
      </w:r>
      <w:r w:rsidR="00A76FAC">
        <w:rPr>
          <w:rFonts w:ascii="Times New Roman" w:hAnsi="Times New Roman" w:cs="Times New Roman"/>
        </w:rPr>
        <w:t xml:space="preserve"> комплект КД, комплект ТД, опытный образец, </w:t>
      </w:r>
      <w:r>
        <w:rPr>
          <w:rFonts w:ascii="Times New Roman" w:hAnsi="Times New Roman" w:cs="Times New Roman"/>
        </w:rPr>
        <w:t xml:space="preserve">опытная партия, акт испытаний, </w:t>
      </w:r>
      <w:r w:rsidR="00A76FAC">
        <w:rPr>
          <w:rFonts w:ascii="Times New Roman" w:hAnsi="Times New Roman" w:cs="Times New Roman"/>
        </w:rPr>
        <w:t>акт подготовки производства, установочная се</w:t>
      </w:r>
      <w:r>
        <w:rPr>
          <w:rFonts w:ascii="Times New Roman" w:hAnsi="Times New Roman" w:cs="Times New Roman"/>
        </w:rPr>
        <w:t>рия  и т.д.,единицы измерения:</w:t>
      </w:r>
      <w:r w:rsidR="00A76FAC">
        <w:rPr>
          <w:rFonts w:ascii="Times New Roman" w:hAnsi="Times New Roman" w:cs="Times New Roman"/>
        </w:rPr>
        <w:t xml:space="preserve"> штуки, куб.м, тонны и др. Результат выполнения этапа (подэтапа)-</w:t>
      </w:r>
      <w:r w:rsidR="00A76FAC">
        <w:rPr>
          <w:rFonts w:ascii="Times New Roman" w:hAnsi="Times New Roman" w:cs="Times New Roman"/>
          <w:b/>
          <w:bCs/>
        </w:rPr>
        <w:t xml:space="preserve"> </w:t>
      </w:r>
      <w:r w:rsidR="00A76FAC">
        <w:rPr>
          <w:rFonts w:ascii="Times New Roman" w:hAnsi="Times New Roman" w:cs="Times New Roman"/>
        </w:rPr>
        <w:t>должен строго соответствовать характеру планируемых работ (гр. 1).</w:t>
      </w:r>
    </w:p>
    <w:p w:rsidR="00A76FAC" w:rsidRDefault="00977426" w:rsidP="00620975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В графе </w:t>
      </w:r>
      <w:r w:rsidR="00A76FAC">
        <w:rPr>
          <w:rFonts w:ascii="Times New Roman" w:hAnsi="Times New Roman" w:cs="Times New Roman"/>
        </w:rPr>
        <w:t xml:space="preserve">6 сметная стоимость работ по этапу в случае, если </w:t>
      </w:r>
      <w:proofErr w:type="gramStart"/>
      <w:r w:rsidR="00A76FAC">
        <w:rPr>
          <w:rFonts w:ascii="Times New Roman" w:hAnsi="Times New Roman" w:cs="Times New Roman"/>
        </w:rPr>
        <w:t>источников  финансирования</w:t>
      </w:r>
      <w:proofErr w:type="gramEnd"/>
      <w:r w:rsidR="00A76FAC">
        <w:rPr>
          <w:rFonts w:ascii="Times New Roman" w:hAnsi="Times New Roman" w:cs="Times New Roman"/>
        </w:rPr>
        <w:t xml:space="preserve"> несколько, разбивается по соответствующим источникам  и  объема</w:t>
      </w:r>
      <w:r>
        <w:rPr>
          <w:rFonts w:ascii="Times New Roman" w:hAnsi="Times New Roman" w:cs="Times New Roman"/>
        </w:rPr>
        <w:t xml:space="preserve">м работ.  При этом </w:t>
      </w:r>
      <w:proofErr w:type="gramStart"/>
      <w:r>
        <w:rPr>
          <w:rFonts w:ascii="Times New Roman" w:hAnsi="Times New Roman" w:cs="Times New Roman"/>
        </w:rPr>
        <w:t>в  графе</w:t>
      </w:r>
      <w:proofErr w:type="gramEnd"/>
      <w:r>
        <w:rPr>
          <w:rFonts w:ascii="Times New Roman" w:hAnsi="Times New Roman" w:cs="Times New Roman"/>
        </w:rPr>
        <w:t xml:space="preserve"> </w:t>
      </w:r>
      <w:r w:rsidR="00A76FAC">
        <w:rPr>
          <w:rFonts w:ascii="Times New Roman" w:hAnsi="Times New Roman" w:cs="Times New Roman"/>
        </w:rPr>
        <w:t>7 напротив сумм указываются эти источники.</w:t>
      </w:r>
    </w:p>
    <w:p w:rsidR="00A76FAC" w:rsidRDefault="00A76FAC">
      <w:pPr>
        <w:pStyle w:val="ConsPlusNonformat"/>
        <w:widowControl/>
        <w:rPr>
          <w:rFonts w:ascii="Times New Roman" w:hAnsi="Times New Roman" w:cs="Times New Roman"/>
          <w:sz w:val="24"/>
        </w:rPr>
      </w:pPr>
    </w:p>
    <w:p w:rsidR="00A76FAC" w:rsidRDefault="00A76FAC">
      <w:pPr>
        <w:autoSpaceDE w:val="0"/>
        <w:autoSpaceDN w:val="0"/>
        <w:adjustRightInd w:val="0"/>
        <w:ind w:firstLine="540"/>
        <w:jc w:val="both"/>
      </w:pPr>
    </w:p>
    <w:p w:rsidR="00A76FAC" w:rsidRDefault="00A76FAC">
      <w:pPr>
        <w:autoSpaceDE w:val="0"/>
        <w:autoSpaceDN w:val="0"/>
        <w:adjustRightInd w:val="0"/>
        <w:ind w:firstLine="540"/>
        <w:jc w:val="both"/>
      </w:pPr>
    </w:p>
    <w:p w:rsidR="00A76FAC" w:rsidRDefault="00A76FAC">
      <w:pPr>
        <w:autoSpaceDE w:val="0"/>
        <w:autoSpaceDN w:val="0"/>
        <w:adjustRightInd w:val="0"/>
        <w:ind w:firstLine="540"/>
        <w:jc w:val="both"/>
      </w:pPr>
    </w:p>
    <w:p w:rsidR="00A76FAC" w:rsidRDefault="00A76FAC">
      <w:pPr>
        <w:autoSpaceDE w:val="0"/>
        <w:autoSpaceDN w:val="0"/>
        <w:adjustRightInd w:val="0"/>
        <w:ind w:firstLine="540"/>
        <w:jc w:val="both"/>
      </w:pPr>
    </w:p>
    <w:p w:rsidR="00A76FAC" w:rsidRDefault="00A76FAC">
      <w:pPr>
        <w:autoSpaceDE w:val="0"/>
        <w:autoSpaceDN w:val="0"/>
        <w:adjustRightInd w:val="0"/>
        <w:ind w:firstLine="540"/>
        <w:jc w:val="both"/>
      </w:pPr>
    </w:p>
    <w:p w:rsidR="00A76FAC" w:rsidRDefault="00A76FAC">
      <w:pPr>
        <w:pStyle w:val="ConsPlusNonformat"/>
        <w:widowControl/>
        <w:ind w:left="1416" w:firstLine="708"/>
      </w:pPr>
    </w:p>
    <w:sectPr w:rsidR="00A76FAC" w:rsidSect="00620975">
      <w:type w:val="nextColumn"/>
      <w:pgSz w:w="11905" w:h="16838" w:code="9"/>
      <w:pgMar w:top="1134" w:right="565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57C" w:rsidRDefault="00F8157C">
      <w:r>
        <w:separator/>
      </w:r>
    </w:p>
  </w:endnote>
  <w:endnote w:type="continuationSeparator" w:id="0">
    <w:p w:rsidR="00F8157C" w:rsidRDefault="00F8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57C" w:rsidRDefault="00F8157C">
      <w:r>
        <w:separator/>
      </w:r>
    </w:p>
  </w:footnote>
  <w:footnote w:type="continuationSeparator" w:id="0">
    <w:p w:rsidR="00F8157C" w:rsidRDefault="00F81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16B97"/>
    <w:multiLevelType w:val="hybridMultilevel"/>
    <w:tmpl w:val="F3BE70D2"/>
    <w:lvl w:ilvl="0" w:tplc="EF16B8B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CB6"/>
    <w:rsid w:val="00026FA1"/>
    <w:rsid w:val="0008139D"/>
    <w:rsid w:val="00145BB2"/>
    <w:rsid w:val="00152ABB"/>
    <w:rsid w:val="0025072A"/>
    <w:rsid w:val="002B1400"/>
    <w:rsid w:val="002B3CB6"/>
    <w:rsid w:val="003457B8"/>
    <w:rsid w:val="00357017"/>
    <w:rsid w:val="00401FF7"/>
    <w:rsid w:val="00441AFD"/>
    <w:rsid w:val="00455FFD"/>
    <w:rsid w:val="004A2AEB"/>
    <w:rsid w:val="004C6D55"/>
    <w:rsid w:val="00597707"/>
    <w:rsid w:val="00620975"/>
    <w:rsid w:val="007028A9"/>
    <w:rsid w:val="007223AB"/>
    <w:rsid w:val="00794D02"/>
    <w:rsid w:val="007D3E02"/>
    <w:rsid w:val="00824802"/>
    <w:rsid w:val="0083286B"/>
    <w:rsid w:val="00920138"/>
    <w:rsid w:val="00920330"/>
    <w:rsid w:val="00977426"/>
    <w:rsid w:val="00A13798"/>
    <w:rsid w:val="00A76FAC"/>
    <w:rsid w:val="00A80231"/>
    <w:rsid w:val="00B03A79"/>
    <w:rsid w:val="00BC7E80"/>
    <w:rsid w:val="00C53BF2"/>
    <w:rsid w:val="00C953E2"/>
    <w:rsid w:val="00D2655F"/>
    <w:rsid w:val="00DC6DA4"/>
    <w:rsid w:val="00E1647C"/>
    <w:rsid w:val="00E41F6E"/>
    <w:rsid w:val="00EF56FA"/>
    <w:rsid w:val="00F32B59"/>
    <w:rsid w:val="00F44DB6"/>
    <w:rsid w:val="00F727D6"/>
    <w:rsid w:val="00F8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A00943C-D72E-4997-B2D8-4760BBA4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3540" w:firstLine="708"/>
      <w:outlineLvl w:val="1"/>
    </w:pPr>
    <w:rPr>
      <w:sz w:val="30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left="708" w:firstLine="708"/>
      <w:jc w:val="center"/>
      <w:outlineLvl w:val="2"/>
    </w:pPr>
    <w:rPr>
      <w:sz w:val="3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left="3540" w:firstLine="708"/>
      <w:jc w:val="both"/>
      <w:outlineLvl w:val="3"/>
    </w:pPr>
    <w:rPr>
      <w:sz w:val="30"/>
    </w:rPr>
  </w:style>
  <w:style w:type="paragraph" w:styleId="6">
    <w:name w:val="heading 6"/>
    <w:basedOn w:val="a"/>
    <w:next w:val="a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paragraph" w:styleId="a3">
    <w:name w:val="Body Text"/>
    <w:basedOn w:val="a"/>
    <w:pPr>
      <w:autoSpaceDE w:val="0"/>
      <w:autoSpaceDN w:val="0"/>
      <w:jc w:val="center"/>
    </w:pPr>
    <w:rPr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autoSpaceDE w:val="0"/>
      <w:autoSpaceDN w:val="0"/>
      <w:adjustRightInd w:val="0"/>
      <w:spacing w:line="280" w:lineRule="exact"/>
      <w:ind w:left="4248"/>
    </w:pPr>
    <w:rPr>
      <w:sz w:val="30"/>
    </w:rPr>
  </w:style>
  <w:style w:type="paragraph" w:styleId="21">
    <w:name w:val="Body Text 2"/>
    <w:basedOn w:val="a"/>
    <w:pPr>
      <w:autoSpaceDE w:val="0"/>
      <w:autoSpaceDN w:val="0"/>
      <w:adjustRightInd w:val="0"/>
      <w:jc w:val="both"/>
    </w:p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/>
      <w:color w:val="000000"/>
      <w:sz w:val="28"/>
      <w:szCs w:val="28"/>
    </w:rPr>
  </w:style>
  <w:style w:type="paragraph" w:customStyle="1" w:styleId="210">
    <w:name w:val="Основной текст 21"/>
    <w:basedOn w:val="a"/>
    <w:pPr>
      <w:jc w:val="center"/>
    </w:pPr>
    <w:rPr>
      <w:sz w:val="22"/>
      <w:szCs w:val="22"/>
    </w:rPr>
  </w:style>
  <w:style w:type="paragraph" w:customStyle="1" w:styleId="10-12">
    <w:name w:val="Табл.1.0 инт.-12"/>
    <w:basedOn w:val="a"/>
    <w:pPr>
      <w:widowControl w:val="0"/>
      <w:spacing w:before="120" w:after="120" w:line="180" w:lineRule="auto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ГОСУДАРСТВЕННОГО КОМИТЕТА ПО НАУКЕ И ТЕХНОЛОГИЯМ</vt:lpstr>
    </vt:vector>
  </TitlesOfParts>
  <Company>ГКНТ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ГОСУДАРСТВЕННОГО КОМИТЕТА ПО НАУКЕ И ТЕХНОЛОГИЯМ</dc:title>
  <dc:subject/>
  <dc:creator>r405_1</dc:creator>
  <cp:keywords/>
  <dc:description/>
  <cp:lastModifiedBy>Глушакова Елена Александровна</cp:lastModifiedBy>
  <cp:revision>2</cp:revision>
  <cp:lastPrinted>2012-11-01T11:03:00Z</cp:lastPrinted>
  <dcterms:created xsi:type="dcterms:W3CDTF">2026-10-02T04:46:00Z</dcterms:created>
  <dcterms:modified xsi:type="dcterms:W3CDTF">2026-10-02T04:46:00Z</dcterms:modified>
</cp:coreProperties>
</file>