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7A4" w:rsidRDefault="003A67A4">
      <w:pPr>
        <w:pStyle w:val="ConsPlusTitle"/>
        <w:jc w:val="center"/>
        <w:outlineLvl w:val="0"/>
      </w:pPr>
      <w:bookmarkStart w:id="0" w:name="_GoBack"/>
      <w:bookmarkEnd w:id="0"/>
      <w:r>
        <w:t>ПОСТАНОВЛЕНИЕ МИНИСТЕРСТВА ЭКОНОМИКИ РЕСПУБЛИКИ БЕЛАРУСЬ, ГОСУДАРСТВЕННОГО КОМИТЕТА ПО ИМУЩЕСТВУ РЕСПУБЛИКИ БЕЛАРУСЬ</w:t>
      </w:r>
    </w:p>
    <w:p w:rsidR="003A67A4" w:rsidRDefault="003A67A4">
      <w:pPr>
        <w:pStyle w:val="ConsPlusTitle"/>
        <w:jc w:val="center"/>
      </w:pPr>
      <w:r>
        <w:t>5 июля 2016 г. N 45/14</w:t>
      </w:r>
    </w:p>
    <w:p w:rsidR="003A67A4" w:rsidRDefault="003A67A4">
      <w:pPr>
        <w:pStyle w:val="ConsPlusTitle"/>
        <w:jc w:val="center"/>
      </w:pPr>
    </w:p>
    <w:p w:rsidR="003A67A4" w:rsidRDefault="003A67A4">
      <w:pPr>
        <w:pStyle w:val="ConsPlusTitle"/>
        <w:jc w:val="center"/>
      </w:pPr>
      <w:r>
        <w:t>ОБ УТВЕРЖДЕНИИ МЕТОДИЧЕСКИХ РЕКОМЕНДАЦИЙ ПО ОРГАНИЗАЦИИ КОРПОРАТИВНОГО УПРАВЛЕНИЯ В АКЦИОНЕРНЫХ ОБЩЕСТВАХ С УЧАСТИЕМ ГОСУДАРСТВА</w:t>
      </w:r>
    </w:p>
    <w:p w:rsidR="003A67A4" w:rsidRDefault="003A67A4">
      <w:pPr>
        <w:pStyle w:val="ConsPlusNormal"/>
      </w:pPr>
    </w:p>
    <w:p w:rsidR="003A67A4" w:rsidRPr="007804BD" w:rsidRDefault="003A67A4">
      <w:pPr>
        <w:pStyle w:val="ConsPlusNormal"/>
        <w:ind w:firstLine="540"/>
        <w:jc w:val="both"/>
      </w:pPr>
      <w:r w:rsidRPr="007804BD">
        <w:t xml:space="preserve">На основании </w:t>
      </w:r>
      <w:hyperlink r:id="rId5" w:history="1">
        <w:r w:rsidRPr="007804BD">
          <w:t>подпункта 4.4 пункта 4</w:t>
        </w:r>
      </w:hyperlink>
      <w:r w:rsidRPr="007804BD">
        <w:t xml:space="preserve"> Положения о Министерстве экономики Республики Беларусь, утвержденного постановлением Совета Министров Республики Беларусь от 29 июля 2006 г. N 967 "Отдельные вопросы Министерства экономики Республики Беларусь", </w:t>
      </w:r>
      <w:hyperlink r:id="rId6" w:history="1">
        <w:r w:rsidRPr="007804BD">
          <w:t>подпунктов 4.49</w:t>
        </w:r>
      </w:hyperlink>
      <w:r w:rsidRPr="007804BD">
        <w:t xml:space="preserve"> и </w:t>
      </w:r>
      <w:hyperlink r:id="rId7" w:history="1">
        <w:r w:rsidRPr="007804BD">
          <w:t>4.51 пункта 4</w:t>
        </w:r>
      </w:hyperlink>
      <w:r w:rsidRPr="007804BD">
        <w:t xml:space="preserve">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N 958 "Вопросы Государственного комитета по имуществу Республики Беларусь", Министерство экономики Республики Беларусь и Государственный комитет по имуществу Республики Беларусь ПОСТАНОВЛЯЮТ:</w:t>
      </w:r>
    </w:p>
    <w:p w:rsidR="003A67A4" w:rsidRPr="007804BD" w:rsidRDefault="003A67A4">
      <w:pPr>
        <w:pStyle w:val="ConsPlusNormal"/>
        <w:spacing w:before="220"/>
        <w:ind w:firstLine="540"/>
        <w:jc w:val="both"/>
      </w:pPr>
      <w:r w:rsidRPr="007804BD">
        <w:t xml:space="preserve">1. Утвердить прилагаемые Методические </w:t>
      </w:r>
      <w:hyperlink w:anchor="P32" w:history="1">
        <w:r w:rsidRPr="007804BD">
          <w:t>рекомендации</w:t>
        </w:r>
      </w:hyperlink>
      <w:r w:rsidRPr="007804BD">
        <w:t xml:space="preserve"> по организации корпоративного управления в акционерных обществах с участием государства.</w:t>
      </w:r>
    </w:p>
    <w:p w:rsidR="003A67A4" w:rsidRPr="007804BD" w:rsidRDefault="003A67A4">
      <w:pPr>
        <w:pStyle w:val="ConsPlusNormal"/>
        <w:spacing w:before="220"/>
        <w:ind w:firstLine="540"/>
        <w:jc w:val="both"/>
      </w:pPr>
      <w:r w:rsidRPr="007804BD">
        <w:t xml:space="preserve">2. Опубликовать Методические </w:t>
      </w:r>
      <w:hyperlink w:anchor="P32" w:history="1">
        <w:r w:rsidRPr="007804BD">
          <w:t>рекомендации</w:t>
        </w:r>
      </w:hyperlink>
      <w:r w:rsidRPr="007804BD">
        <w:t xml:space="preserve"> по организации корпоративного управления в акционерных обществах с участием государства на официальных сайтах Министерства экономики Республики Беларусь и Государственного комитета по имуществу Республики Беларусь в глобальной компьютерной сети Интернет.</w:t>
      </w:r>
    </w:p>
    <w:p w:rsidR="003A67A4" w:rsidRPr="007804BD" w:rsidRDefault="003A67A4">
      <w:pPr>
        <w:pStyle w:val="ConsPlusNormal"/>
        <w:spacing w:before="220"/>
        <w:ind w:firstLine="540"/>
        <w:jc w:val="both"/>
      </w:pPr>
      <w:r w:rsidRPr="007804BD">
        <w:t xml:space="preserve">3. Рекомендовать республиканским органам государственного управления, иным государственным организациям, подчиненным Правительству Республики Беларусь, местным исполнительным и распорядительным органам, другим государственным органам и организациям, уполномоченным управлять принадлежащими государству акциями, при формировании и совершенствовании системы управления в акционерных обществах с участием государства руководствоваться настоящими Методическими </w:t>
      </w:r>
      <w:hyperlink w:anchor="P32" w:history="1">
        <w:r w:rsidRPr="007804BD">
          <w:t>рекомендациями</w:t>
        </w:r>
      </w:hyperlink>
      <w:r w:rsidRPr="007804BD">
        <w:t>.</w:t>
      </w:r>
    </w:p>
    <w:p w:rsidR="003A67A4" w:rsidRPr="007804BD" w:rsidRDefault="003A67A4">
      <w:pPr>
        <w:pStyle w:val="ConsPlusNormal"/>
        <w:spacing w:before="220"/>
        <w:ind w:firstLine="540"/>
        <w:jc w:val="both"/>
      </w:pPr>
      <w:r w:rsidRPr="007804BD">
        <w:t>4. Настоящее постановление вступает в силу со дня его подписания.</w:t>
      </w:r>
    </w:p>
    <w:p w:rsidR="003A67A4" w:rsidRPr="007804BD" w:rsidRDefault="003A67A4">
      <w:pPr>
        <w:pStyle w:val="ConsPlusNormal"/>
        <w:ind w:firstLine="540"/>
        <w:jc w:val="both"/>
      </w:pPr>
    </w:p>
    <w:p w:rsidR="003A67A4" w:rsidRPr="007804BD" w:rsidRDefault="003A67A4" w:rsidP="003A67A4">
      <w:pPr>
        <w:pStyle w:val="ConsPlusNormal"/>
      </w:pPr>
      <w:r w:rsidRPr="007804BD">
        <w:t>Министр экономики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91"/>
      </w:tblGrid>
      <w:tr w:rsidR="003A67A4" w:rsidRPr="007804BD">
        <w:tc>
          <w:tcPr>
            <w:tcW w:w="4677" w:type="dxa"/>
            <w:tcBorders>
              <w:top w:val="nil"/>
              <w:left w:val="nil"/>
              <w:bottom w:val="nil"/>
              <w:right w:val="nil"/>
            </w:tcBorders>
          </w:tcPr>
          <w:p w:rsidR="003A67A4" w:rsidRPr="007804BD" w:rsidRDefault="003A67A4" w:rsidP="003A67A4">
            <w:pPr>
              <w:pStyle w:val="ConsPlusNormal"/>
            </w:pPr>
            <w:r w:rsidRPr="007804BD">
              <w:t>Республики Беларусь</w:t>
            </w:r>
          </w:p>
        </w:tc>
        <w:tc>
          <w:tcPr>
            <w:tcW w:w="4677" w:type="dxa"/>
            <w:tcBorders>
              <w:top w:val="nil"/>
              <w:left w:val="nil"/>
              <w:bottom w:val="nil"/>
              <w:right w:val="nil"/>
            </w:tcBorders>
          </w:tcPr>
          <w:p w:rsidR="003A67A4" w:rsidRPr="007804BD" w:rsidRDefault="003A67A4" w:rsidP="003A67A4">
            <w:pPr>
              <w:pStyle w:val="ConsPlusNormal"/>
              <w:jc w:val="right"/>
            </w:pPr>
            <w:proofErr w:type="spellStart"/>
            <w:r w:rsidRPr="007804BD">
              <w:t>В.И.Зиновский</w:t>
            </w:r>
            <w:proofErr w:type="spellEnd"/>
          </w:p>
        </w:tc>
      </w:tr>
    </w:tbl>
    <w:p w:rsidR="003A67A4" w:rsidRPr="007804BD" w:rsidRDefault="003A67A4" w:rsidP="003A67A4">
      <w:pPr>
        <w:pStyle w:val="ConsPlusNormal"/>
      </w:pPr>
    </w:p>
    <w:p w:rsidR="003A67A4" w:rsidRPr="007804BD" w:rsidRDefault="003A67A4" w:rsidP="003A67A4">
      <w:pPr>
        <w:pStyle w:val="ConsPlusNormal"/>
      </w:pPr>
      <w:r w:rsidRPr="007804BD">
        <w:t>Председатель Государственного</w:t>
      </w:r>
    </w:p>
    <w:p w:rsidR="003A67A4" w:rsidRPr="007804BD" w:rsidRDefault="003A67A4" w:rsidP="003A67A4">
      <w:pPr>
        <w:pStyle w:val="ConsPlusNormal"/>
      </w:pPr>
      <w:r w:rsidRPr="007804BD">
        <w:t>комитета по имуществу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91"/>
      </w:tblGrid>
      <w:tr w:rsidR="003A67A4" w:rsidRPr="007804BD">
        <w:tc>
          <w:tcPr>
            <w:tcW w:w="4677" w:type="dxa"/>
            <w:tcBorders>
              <w:top w:val="nil"/>
              <w:left w:val="nil"/>
              <w:bottom w:val="nil"/>
              <w:right w:val="nil"/>
            </w:tcBorders>
          </w:tcPr>
          <w:p w:rsidR="003A67A4" w:rsidRPr="007804BD" w:rsidRDefault="003A67A4" w:rsidP="003A67A4">
            <w:pPr>
              <w:pStyle w:val="ConsPlusNormal"/>
            </w:pPr>
            <w:r w:rsidRPr="007804BD">
              <w:t>Республики Беларусь</w:t>
            </w:r>
          </w:p>
        </w:tc>
        <w:tc>
          <w:tcPr>
            <w:tcW w:w="4677" w:type="dxa"/>
            <w:tcBorders>
              <w:top w:val="nil"/>
              <w:left w:val="nil"/>
              <w:bottom w:val="nil"/>
              <w:right w:val="nil"/>
            </w:tcBorders>
          </w:tcPr>
          <w:p w:rsidR="003A67A4" w:rsidRPr="007804BD" w:rsidRDefault="003A67A4" w:rsidP="003A67A4">
            <w:pPr>
              <w:pStyle w:val="ConsPlusNormal"/>
              <w:jc w:val="right"/>
            </w:pPr>
            <w:r w:rsidRPr="007804BD">
              <w:t>А.А.Гаев</w:t>
            </w:r>
          </w:p>
        </w:tc>
      </w:tr>
    </w:tbl>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jc w:val="right"/>
        <w:outlineLvl w:val="0"/>
      </w:pPr>
      <w:r w:rsidRPr="007804BD">
        <w:t>Приложение</w:t>
      </w:r>
    </w:p>
    <w:p w:rsidR="003A67A4" w:rsidRPr="007804BD" w:rsidRDefault="003A67A4">
      <w:pPr>
        <w:pStyle w:val="ConsPlusNormal"/>
        <w:jc w:val="right"/>
      </w:pPr>
      <w:r w:rsidRPr="007804BD">
        <w:lastRenderedPageBreak/>
        <w:t>к постановлению</w:t>
      </w:r>
    </w:p>
    <w:p w:rsidR="003A67A4" w:rsidRPr="007804BD" w:rsidRDefault="003A67A4">
      <w:pPr>
        <w:pStyle w:val="ConsPlusNormal"/>
        <w:jc w:val="right"/>
      </w:pPr>
      <w:r w:rsidRPr="007804BD">
        <w:t>Министерства экономики</w:t>
      </w:r>
    </w:p>
    <w:p w:rsidR="003A67A4" w:rsidRPr="007804BD" w:rsidRDefault="003A67A4">
      <w:pPr>
        <w:pStyle w:val="ConsPlusNormal"/>
        <w:jc w:val="right"/>
      </w:pPr>
      <w:r w:rsidRPr="007804BD">
        <w:t>Республики Беларусь,</w:t>
      </w:r>
    </w:p>
    <w:p w:rsidR="003A67A4" w:rsidRPr="007804BD" w:rsidRDefault="003A67A4">
      <w:pPr>
        <w:pStyle w:val="ConsPlusNormal"/>
        <w:jc w:val="right"/>
      </w:pPr>
      <w:r w:rsidRPr="007804BD">
        <w:t>Государственного комитета по</w:t>
      </w:r>
    </w:p>
    <w:p w:rsidR="003A67A4" w:rsidRPr="007804BD" w:rsidRDefault="003A67A4">
      <w:pPr>
        <w:pStyle w:val="ConsPlusNormal"/>
        <w:jc w:val="right"/>
      </w:pPr>
      <w:r w:rsidRPr="007804BD">
        <w:t>имуществу Республики</w:t>
      </w:r>
    </w:p>
    <w:p w:rsidR="003A67A4" w:rsidRPr="007804BD" w:rsidRDefault="003A67A4">
      <w:pPr>
        <w:pStyle w:val="ConsPlusNormal"/>
        <w:jc w:val="right"/>
      </w:pPr>
      <w:r w:rsidRPr="007804BD">
        <w:t>Беларусь</w:t>
      </w:r>
    </w:p>
    <w:p w:rsidR="003A67A4" w:rsidRPr="007804BD" w:rsidRDefault="003A67A4">
      <w:pPr>
        <w:pStyle w:val="ConsPlusNormal"/>
        <w:jc w:val="right"/>
      </w:pPr>
      <w:r w:rsidRPr="007804BD">
        <w:t>05.07.2016 N 45/14</w:t>
      </w:r>
    </w:p>
    <w:p w:rsidR="003A67A4" w:rsidRPr="007804BD" w:rsidRDefault="003A67A4">
      <w:pPr>
        <w:pStyle w:val="ConsPlusNormal"/>
        <w:jc w:val="right"/>
      </w:pPr>
    </w:p>
    <w:p w:rsidR="003A67A4" w:rsidRPr="007804BD" w:rsidRDefault="003A67A4">
      <w:pPr>
        <w:pStyle w:val="ConsPlusTitle"/>
        <w:jc w:val="center"/>
      </w:pPr>
      <w:bookmarkStart w:id="1" w:name="P32"/>
      <w:bookmarkEnd w:id="1"/>
      <w:r w:rsidRPr="007804BD">
        <w:t>МЕТОДИЧЕСКИЕ РЕКОМЕНДАЦИИ ПО ОРГАНИЗАЦИИ КОРПОРАТИВНОГО УПРАВЛЕНИЯ В АКЦИОНЕРНЫХ ОБЩЕСТВАХ С УЧАСТИЕМ ГОСУДАРСТВА</w:t>
      </w:r>
    </w:p>
    <w:p w:rsidR="003A67A4" w:rsidRPr="007804BD" w:rsidRDefault="003A67A4">
      <w:pPr>
        <w:pStyle w:val="ConsPlusNormal"/>
        <w:jc w:val="both"/>
      </w:pPr>
    </w:p>
    <w:p w:rsidR="003A67A4" w:rsidRPr="007804BD" w:rsidRDefault="003A67A4">
      <w:pPr>
        <w:pStyle w:val="ConsPlusNormal"/>
        <w:jc w:val="center"/>
        <w:outlineLvl w:val="1"/>
      </w:pPr>
      <w:r w:rsidRPr="007804BD">
        <w:rPr>
          <w:b/>
        </w:rPr>
        <w:t>Глава 1</w:t>
      </w:r>
    </w:p>
    <w:p w:rsidR="003A67A4" w:rsidRPr="007804BD" w:rsidRDefault="003A67A4">
      <w:pPr>
        <w:pStyle w:val="ConsPlusNormal"/>
        <w:jc w:val="center"/>
      </w:pPr>
      <w:r w:rsidRPr="007804BD">
        <w:rPr>
          <w:b/>
        </w:rPr>
        <w:t>Общие положения</w:t>
      </w:r>
    </w:p>
    <w:p w:rsidR="003A67A4" w:rsidRPr="007804BD" w:rsidRDefault="003A67A4">
      <w:pPr>
        <w:pStyle w:val="ConsPlusNormal"/>
        <w:jc w:val="center"/>
      </w:pPr>
    </w:p>
    <w:p w:rsidR="003A67A4" w:rsidRPr="007804BD" w:rsidRDefault="003A67A4">
      <w:pPr>
        <w:pStyle w:val="ConsPlusNormal"/>
        <w:ind w:firstLine="540"/>
        <w:jc w:val="both"/>
      </w:pPr>
      <w:r w:rsidRPr="007804BD">
        <w:t xml:space="preserve">1. Настоящие Методические рекомендации по организации корпоративного управления в акционерных обществах с участием государства (далее - Методические рекомендации) разработаны в соответствии с Гражданским </w:t>
      </w:r>
      <w:hyperlink r:id="rId8" w:history="1">
        <w:r w:rsidRPr="007804BD">
          <w:t>кодексом</w:t>
        </w:r>
      </w:hyperlink>
      <w:r w:rsidRPr="007804BD">
        <w:t xml:space="preserve"> Республики Беларусь от 7 декабря 1998 года, </w:t>
      </w:r>
      <w:hyperlink r:id="rId9" w:history="1">
        <w:r w:rsidRPr="007804BD">
          <w:t>Законом</w:t>
        </w:r>
      </w:hyperlink>
      <w:r w:rsidRPr="007804BD">
        <w:t xml:space="preserve"> Республики Беларусь от 9 декабря 1992 года "О хозяйственных обществах" (</w:t>
      </w:r>
      <w:proofErr w:type="spellStart"/>
      <w:r w:rsidRPr="007804BD">
        <w:t>Ведамасцi</w:t>
      </w:r>
      <w:proofErr w:type="spellEnd"/>
      <w:r w:rsidRPr="007804BD">
        <w:t xml:space="preserve"> </w:t>
      </w:r>
      <w:proofErr w:type="spellStart"/>
      <w:r w:rsidRPr="007804BD">
        <w:t>Вярхоўнага</w:t>
      </w:r>
      <w:proofErr w:type="spellEnd"/>
      <w:r w:rsidRPr="007804BD">
        <w:t xml:space="preserve"> </w:t>
      </w:r>
      <w:proofErr w:type="spellStart"/>
      <w:r w:rsidRPr="007804BD">
        <w:t>Савета</w:t>
      </w:r>
      <w:proofErr w:type="spellEnd"/>
      <w:r w:rsidRPr="007804BD">
        <w:t xml:space="preserve"> </w:t>
      </w:r>
      <w:proofErr w:type="spellStart"/>
      <w:r w:rsidRPr="007804BD">
        <w:t>Рэспублiкi</w:t>
      </w:r>
      <w:proofErr w:type="spellEnd"/>
      <w:r w:rsidRPr="007804BD">
        <w:t xml:space="preserve"> Беларусь, 1992 г., N 35, ст. 552; Национальный реестр правовых актов Республики Беларусь, 2006 г., N 18, 2/1197) (далее - Закон), </w:t>
      </w:r>
      <w:hyperlink r:id="rId10" w:history="1">
        <w:r w:rsidRPr="007804BD">
          <w:t>Законом</w:t>
        </w:r>
      </w:hyperlink>
      <w:r w:rsidRPr="007804BD">
        <w:t xml:space="preserve"> Республики Беларусь от 5 января 2015 года "О рынке ценных бумаг" (Национальный правовой Интернет-портал Республики Беларусь, 14.07.2015, 2/2284) и предназначены для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других государственных органов и организаций, уполномоченных управлять принадлежащими государству акциями (далее - органы, осуществляющие владельческий надзор), представителей государства в органах управления акционерных обществ с участием государства (далее - акционерные общества), а также акционерных обществ, членов советов директоров (наблюдательных советов) (далее - совет директоров).</w:t>
      </w:r>
    </w:p>
    <w:p w:rsidR="003A67A4" w:rsidRPr="007804BD" w:rsidRDefault="003A67A4">
      <w:pPr>
        <w:pStyle w:val="ConsPlusNormal"/>
        <w:spacing w:before="220"/>
        <w:ind w:firstLine="540"/>
        <w:jc w:val="both"/>
      </w:pPr>
      <w:r w:rsidRPr="007804BD">
        <w:t>2. Одним из ключевых элементов и гарантией успешной деятельности любого акционерного общества является надлежащим образом организованное корпоративное управление.</w:t>
      </w:r>
    </w:p>
    <w:p w:rsidR="003A67A4" w:rsidRPr="007804BD" w:rsidRDefault="003A67A4">
      <w:pPr>
        <w:pStyle w:val="ConsPlusNormal"/>
        <w:spacing w:before="220"/>
        <w:ind w:firstLine="540"/>
        <w:jc w:val="both"/>
      </w:pPr>
      <w:r w:rsidRPr="007804BD">
        <w:t>Развитие интеграционных процессов побуждает акционерные общества придерживаться признанных в мировом сообществе правил корпоративного поведения, соблюдение которых позволяет обеспечить прозрачность принятия решений, расширять информационную открытость и, как следствие, защиту прав и интересов акционеров.</w:t>
      </w:r>
    </w:p>
    <w:p w:rsidR="003A67A4" w:rsidRPr="007804BD" w:rsidRDefault="003A67A4">
      <w:pPr>
        <w:pStyle w:val="ConsPlusNormal"/>
        <w:spacing w:before="220"/>
        <w:ind w:firstLine="540"/>
        <w:jc w:val="both"/>
      </w:pPr>
      <w:r w:rsidRPr="007804BD">
        <w:t>Следование акционерными обществами признанным стандартам корпоративного управления позволяет повысить качество принятия решений их органами управления, что способствует повышению эффективности управления бизнесом, конкурентоспособности общества и доступу к рынкам капиталов, снижению рисков злоупотреблений и мошенничества со стороны членов органов управления акционерного общества и улучшению репутации акционерных обществ.</w:t>
      </w:r>
    </w:p>
    <w:p w:rsidR="003A67A4" w:rsidRPr="007804BD" w:rsidRDefault="003A67A4">
      <w:pPr>
        <w:pStyle w:val="ConsPlusNormal"/>
        <w:jc w:val="both"/>
      </w:pPr>
    </w:p>
    <w:p w:rsidR="003A67A4" w:rsidRPr="007804BD" w:rsidRDefault="003A67A4">
      <w:pPr>
        <w:pStyle w:val="ConsPlusNormal"/>
        <w:jc w:val="center"/>
        <w:outlineLvl w:val="1"/>
      </w:pPr>
      <w:r w:rsidRPr="007804BD">
        <w:rPr>
          <w:b/>
        </w:rPr>
        <w:t>Глава 2</w:t>
      </w:r>
    </w:p>
    <w:p w:rsidR="003A67A4" w:rsidRPr="007804BD" w:rsidRDefault="003A67A4">
      <w:pPr>
        <w:pStyle w:val="ConsPlusNormal"/>
        <w:jc w:val="center"/>
      </w:pPr>
      <w:r w:rsidRPr="007804BD">
        <w:rPr>
          <w:b/>
        </w:rPr>
        <w:t>Понятие, задачи и цели корпоративного управления</w:t>
      </w:r>
    </w:p>
    <w:p w:rsidR="003A67A4" w:rsidRPr="007804BD" w:rsidRDefault="003A67A4">
      <w:pPr>
        <w:pStyle w:val="ConsPlusNormal"/>
        <w:ind w:firstLine="540"/>
        <w:jc w:val="both"/>
      </w:pPr>
    </w:p>
    <w:p w:rsidR="003A67A4" w:rsidRPr="007804BD" w:rsidRDefault="003A67A4">
      <w:pPr>
        <w:pStyle w:val="ConsPlusNormal"/>
        <w:ind w:firstLine="540"/>
        <w:jc w:val="both"/>
      </w:pPr>
      <w:r w:rsidRPr="007804BD">
        <w:t>3. Корпоративное управление - это организационная модель управления и контроля в акционерном обществе, направленная на повышение эффективности его деятельности.</w:t>
      </w:r>
    </w:p>
    <w:p w:rsidR="003A67A4" w:rsidRPr="007804BD" w:rsidRDefault="003A67A4">
      <w:pPr>
        <w:pStyle w:val="ConsPlusNormal"/>
        <w:spacing w:before="220"/>
        <w:ind w:firstLine="540"/>
        <w:jc w:val="both"/>
      </w:pPr>
      <w:r w:rsidRPr="007804BD">
        <w:t>4. Основная задача корпоративного управления - это обеспечение баланса интересов участников корпоративных отношений, то есть создание такой системы взаимоотношений, которая позволяет учесть интересы акционеров, членов органов управления, должностных лиц акционерного общества, а также других заинтересованных лиц (поставщиков, потребителей, кредиторов, иных контрагентов, государственных органов и др.).</w:t>
      </w:r>
    </w:p>
    <w:p w:rsidR="003A67A4" w:rsidRPr="007804BD" w:rsidRDefault="003A67A4">
      <w:pPr>
        <w:pStyle w:val="ConsPlusNormal"/>
        <w:spacing w:before="220"/>
        <w:ind w:firstLine="540"/>
        <w:jc w:val="both"/>
      </w:pPr>
      <w:r w:rsidRPr="007804BD">
        <w:t>5. Повышение уровня корпоративного управления в акционерном обществе:</w:t>
      </w:r>
    </w:p>
    <w:p w:rsidR="003A67A4" w:rsidRPr="007804BD" w:rsidRDefault="003A67A4">
      <w:pPr>
        <w:pStyle w:val="ConsPlusNormal"/>
        <w:spacing w:before="220"/>
        <w:ind w:firstLine="540"/>
        <w:jc w:val="both"/>
      </w:pPr>
      <w:r w:rsidRPr="007804BD">
        <w:lastRenderedPageBreak/>
        <w:t>способствует более качественной подготовке стратегии управления;</w:t>
      </w:r>
    </w:p>
    <w:p w:rsidR="003A67A4" w:rsidRPr="007804BD" w:rsidRDefault="003A67A4">
      <w:pPr>
        <w:pStyle w:val="ConsPlusNormal"/>
        <w:spacing w:before="220"/>
        <w:ind w:firstLine="540"/>
        <w:jc w:val="both"/>
      </w:pPr>
      <w:r w:rsidRPr="007804BD">
        <w:t>способствует увеличению рыночной стоимости акций акционерного общества, поскольку чем выше уровень корпоративного управления в акционерном обществе, тем выше уровень доверия инвестора к акционерному обществу;</w:t>
      </w:r>
    </w:p>
    <w:p w:rsidR="003A67A4" w:rsidRPr="007804BD" w:rsidRDefault="003A67A4">
      <w:pPr>
        <w:pStyle w:val="ConsPlusNormal"/>
        <w:spacing w:before="220"/>
        <w:ind w:firstLine="540"/>
        <w:jc w:val="both"/>
      </w:pPr>
      <w:r w:rsidRPr="007804BD">
        <w:t>дает возможность привлечения как акционерного, так и заемного капитала на лучших (более выгодных) условиях;</w:t>
      </w:r>
    </w:p>
    <w:p w:rsidR="003A67A4" w:rsidRPr="007804BD" w:rsidRDefault="003A67A4">
      <w:pPr>
        <w:pStyle w:val="ConsPlusNormal"/>
        <w:spacing w:before="220"/>
        <w:ind w:firstLine="540"/>
        <w:jc w:val="both"/>
      </w:pPr>
      <w:r w:rsidRPr="007804BD">
        <w:t>обеспечивает снижение рисков инвестиций в ценные бумаги общества;</w:t>
      </w:r>
    </w:p>
    <w:p w:rsidR="003A67A4" w:rsidRPr="007804BD" w:rsidRDefault="003A67A4">
      <w:pPr>
        <w:pStyle w:val="ConsPlusNormal"/>
        <w:spacing w:before="220"/>
        <w:ind w:firstLine="540"/>
        <w:jc w:val="both"/>
      </w:pPr>
      <w:r w:rsidRPr="007804BD">
        <w:t>уменьшает финансовый риск при осуществлении существенных корпоративных действий, в том числе сделок общества;</w:t>
      </w:r>
    </w:p>
    <w:p w:rsidR="003A67A4" w:rsidRPr="007804BD" w:rsidRDefault="003A67A4">
      <w:pPr>
        <w:pStyle w:val="ConsPlusNormal"/>
        <w:spacing w:before="220"/>
        <w:ind w:firstLine="540"/>
        <w:jc w:val="both"/>
      </w:pPr>
      <w:r w:rsidRPr="007804BD">
        <w:t>уменьшает риск наступления финансового кризиса;</w:t>
      </w:r>
    </w:p>
    <w:p w:rsidR="003A67A4" w:rsidRPr="007804BD" w:rsidRDefault="003A67A4">
      <w:pPr>
        <w:pStyle w:val="ConsPlusNormal"/>
        <w:spacing w:before="220"/>
        <w:ind w:firstLine="540"/>
        <w:jc w:val="both"/>
      </w:pPr>
      <w:r w:rsidRPr="007804BD">
        <w:t>способствует добросовестному и честному ведению дел.</w:t>
      </w:r>
    </w:p>
    <w:p w:rsidR="003A67A4" w:rsidRPr="007804BD" w:rsidRDefault="003A67A4">
      <w:pPr>
        <w:pStyle w:val="ConsPlusNormal"/>
        <w:spacing w:before="220"/>
        <w:ind w:firstLine="540"/>
        <w:jc w:val="both"/>
      </w:pPr>
      <w:r w:rsidRPr="007804BD">
        <w:t>6. Многие акционерные общества имеют свои особенности в организации управления и функционирования, поэтому сложно создать единую унифицированную систему корпоративного управления, применимую ко всем акционерным обществам.</w:t>
      </w:r>
    </w:p>
    <w:p w:rsidR="003A67A4" w:rsidRPr="007804BD" w:rsidRDefault="003A67A4">
      <w:pPr>
        <w:pStyle w:val="ConsPlusNormal"/>
        <w:spacing w:before="220"/>
        <w:ind w:firstLine="540"/>
        <w:jc w:val="both"/>
      </w:pPr>
      <w:r w:rsidRPr="007804BD">
        <w:t>В связи с этим более целесообразно выделить ключевые элементы, внедрение которых на индивидуальной основе будет способствовать созданию сбалансированной системы корпоративного управления.</w:t>
      </w:r>
    </w:p>
    <w:p w:rsidR="003A67A4" w:rsidRPr="007804BD" w:rsidRDefault="003A67A4">
      <w:pPr>
        <w:pStyle w:val="ConsPlusNormal"/>
        <w:spacing w:before="220"/>
        <w:ind w:firstLine="540"/>
        <w:jc w:val="both"/>
      </w:pPr>
      <w:r w:rsidRPr="007804BD">
        <w:t>К таким элементам относятся:</w:t>
      </w:r>
    </w:p>
    <w:p w:rsidR="003A67A4" w:rsidRPr="007804BD" w:rsidRDefault="003A67A4">
      <w:pPr>
        <w:pStyle w:val="ConsPlusNormal"/>
        <w:spacing w:before="220"/>
        <w:ind w:firstLine="540"/>
        <w:jc w:val="both"/>
      </w:pPr>
      <w:r w:rsidRPr="007804BD">
        <w:t>разработка и утверждение устава акционерного общества и локальных нормативных правовых актов, в том числе корпоративного кодекса;</w:t>
      </w:r>
    </w:p>
    <w:p w:rsidR="003A67A4" w:rsidRPr="007804BD" w:rsidRDefault="003A67A4">
      <w:pPr>
        <w:pStyle w:val="ConsPlusNormal"/>
        <w:spacing w:before="220"/>
        <w:ind w:firstLine="540"/>
        <w:jc w:val="both"/>
      </w:pPr>
      <w:r w:rsidRPr="007804BD">
        <w:t>образование и организация работы органов управления акционерного общества (общего собрания акционеров, совета директоров, исполнительного органа);</w:t>
      </w:r>
    </w:p>
    <w:p w:rsidR="003A67A4" w:rsidRPr="007804BD" w:rsidRDefault="003A67A4">
      <w:pPr>
        <w:pStyle w:val="ConsPlusNormal"/>
        <w:spacing w:before="220"/>
        <w:ind w:firstLine="540"/>
        <w:jc w:val="both"/>
      </w:pPr>
      <w:r w:rsidRPr="007804BD">
        <w:t>создание системы внутренней оценки деятельности членов органов управления и должностных лиц и в увязке с ней эффективной системы вознаграждений и мотивации указанных лиц;</w:t>
      </w:r>
    </w:p>
    <w:p w:rsidR="003A67A4" w:rsidRPr="007804BD" w:rsidRDefault="003A67A4">
      <w:pPr>
        <w:pStyle w:val="ConsPlusNormal"/>
        <w:spacing w:before="220"/>
        <w:ind w:firstLine="540"/>
        <w:jc w:val="both"/>
      </w:pPr>
      <w:r w:rsidRPr="007804BD">
        <w:t>образование и организация работы комитетов совета директоров;</w:t>
      </w:r>
    </w:p>
    <w:p w:rsidR="003A67A4" w:rsidRPr="007804BD" w:rsidRDefault="003A67A4">
      <w:pPr>
        <w:pStyle w:val="ConsPlusNormal"/>
        <w:spacing w:before="220"/>
        <w:ind w:firstLine="540"/>
        <w:jc w:val="both"/>
      </w:pPr>
      <w:r w:rsidRPr="007804BD">
        <w:t>организация работы корпоративного секретаря;</w:t>
      </w:r>
    </w:p>
    <w:p w:rsidR="003A67A4" w:rsidRPr="007804BD" w:rsidRDefault="003A67A4">
      <w:pPr>
        <w:pStyle w:val="ConsPlusNormal"/>
        <w:spacing w:before="220"/>
        <w:ind w:firstLine="540"/>
        <w:jc w:val="both"/>
      </w:pPr>
      <w:r w:rsidRPr="007804BD">
        <w:t>обеспечение надлежащего внутреннего контроля финансово-хозяйственной деятельности акционерного общества (ревизионная комиссия, контрольно-ревизионная служба);</w:t>
      </w:r>
    </w:p>
    <w:p w:rsidR="003A67A4" w:rsidRPr="007804BD" w:rsidRDefault="003A67A4">
      <w:pPr>
        <w:pStyle w:val="ConsPlusNormal"/>
        <w:spacing w:before="220"/>
        <w:ind w:firstLine="540"/>
        <w:jc w:val="both"/>
      </w:pPr>
      <w:r w:rsidRPr="007804BD">
        <w:t>разработка информационной политики;</w:t>
      </w:r>
    </w:p>
    <w:p w:rsidR="003A67A4" w:rsidRPr="007804BD" w:rsidRDefault="003A67A4">
      <w:pPr>
        <w:pStyle w:val="ConsPlusNormal"/>
        <w:spacing w:before="220"/>
        <w:ind w:firstLine="540"/>
        <w:jc w:val="both"/>
      </w:pPr>
      <w:r w:rsidRPr="007804BD">
        <w:t>разработка дивидендной политики;</w:t>
      </w:r>
    </w:p>
    <w:p w:rsidR="003A67A4" w:rsidRPr="007804BD" w:rsidRDefault="003A67A4">
      <w:pPr>
        <w:pStyle w:val="ConsPlusNormal"/>
        <w:spacing w:before="220"/>
        <w:ind w:firstLine="540"/>
        <w:jc w:val="both"/>
      </w:pPr>
      <w:r w:rsidRPr="007804BD">
        <w:t>существенные корпоративные действия (сделки акционерного общества, выкуп акций);</w:t>
      </w:r>
    </w:p>
    <w:p w:rsidR="003A67A4" w:rsidRPr="007804BD" w:rsidRDefault="003A67A4">
      <w:pPr>
        <w:pStyle w:val="ConsPlusNormal"/>
        <w:spacing w:before="220"/>
        <w:ind w:firstLine="540"/>
        <w:jc w:val="both"/>
      </w:pPr>
      <w:r w:rsidRPr="007804BD">
        <w:t>порядок урегулирования корпоративных конфликтов.</w:t>
      </w:r>
    </w:p>
    <w:p w:rsidR="003A67A4" w:rsidRPr="007804BD" w:rsidRDefault="003A67A4">
      <w:pPr>
        <w:pStyle w:val="ConsPlusNormal"/>
        <w:spacing w:before="220"/>
        <w:ind w:firstLine="540"/>
        <w:jc w:val="both"/>
      </w:pPr>
      <w:r w:rsidRPr="007804BD">
        <w:t xml:space="preserve">Акционерное общество с учетом особенностей в организации управления и функционирования может использовать и иные механизмы, не регламентируемые </w:t>
      </w:r>
      <w:hyperlink r:id="rId11" w:history="1">
        <w:r w:rsidRPr="007804BD">
          <w:t>Законом</w:t>
        </w:r>
      </w:hyperlink>
      <w:r w:rsidRPr="007804BD">
        <w:t xml:space="preserve">, однако эффективно применяемые в корпоративной практике. В случае отсутствия в </w:t>
      </w:r>
      <w:hyperlink r:id="rId12" w:history="1">
        <w:r w:rsidRPr="007804BD">
          <w:t>Законе</w:t>
        </w:r>
      </w:hyperlink>
      <w:r w:rsidRPr="007804BD">
        <w:t xml:space="preserve"> соответствующих элементов корпоративного управления их регламентация (образование и порядок функционирования) подлежат самостоятельному детальному регулированию акционерным обществом посредством включения соответствующих положений в устав акционерного общества либо разработки соответствующих локальных нормативных правовых актов.</w:t>
      </w:r>
    </w:p>
    <w:p w:rsidR="003A67A4" w:rsidRPr="007804BD" w:rsidRDefault="003A67A4">
      <w:pPr>
        <w:pStyle w:val="ConsPlusNormal"/>
        <w:spacing w:before="220"/>
        <w:ind w:firstLine="540"/>
        <w:jc w:val="both"/>
      </w:pPr>
      <w:r w:rsidRPr="007804BD">
        <w:lastRenderedPageBreak/>
        <w:t>7. Формирование и внедрение адекватной системы корпоративного управления требует взвешенного и поэтапного подхода, который должен учитывать различные факторы, влияющие на выбор индивидуальной схемы корпоративных отношений.</w:t>
      </w:r>
    </w:p>
    <w:p w:rsidR="003A67A4" w:rsidRPr="007804BD" w:rsidRDefault="003A67A4">
      <w:pPr>
        <w:pStyle w:val="ConsPlusNormal"/>
        <w:spacing w:before="220"/>
        <w:ind w:firstLine="540"/>
        <w:jc w:val="both"/>
      </w:pPr>
      <w:r w:rsidRPr="007804BD">
        <w:t>Акционерным обществам, выстраивающим локальные модели корпоративного управления, необходимо принимать во внимание:</w:t>
      </w:r>
    </w:p>
    <w:p w:rsidR="003A67A4" w:rsidRPr="007804BD" w:rsidRDefault="003A67A4">
      <w:pPr>
        <w:pStyle w:val="ConsPlusNormal"/>
        <w:spacing w:before="220"/>
        <w:ind w:firstLine="540"/>
        <w:jc w:val="both"/>
      </w:pPr>
      <w:r w:rsidRPr="007804BD">
        <w:t>масштаб и географию деятельности акционерного общества;</w:t>
      </w:r>
    </w:p>
    <w:p w:rsidR="003A67A4" w:rsidRPr="007804BD" w:rsidRDefault="003A67A4">
      <w:pPr>
        <w:pStyle w:val="ConsPlusNormal"/>
        <w:spacing w:before="220"/>
        <w:ind w:firstLine="540"/>
        <w:jc w:val="both"/>
      </w:pPr>
      <w:r w:rsidRPr="007804BD">
        <w:t>стратегию развития;</w:t>
      </w:r>
    </w:p>
    <w:p w:rsidR="003A67A4" w:rsidRPr="007804BD" w:rsidRDefault="003A67A4">
      <w:pPr>
        <w:pStyle w:val="ConsPlusNormal"/>
        <w:spacing w:before="220"/>
        <w:ind w:firstLine="540"/>
        <w:jc w:val="both"/>
      </w:pPr>
      <w:r w:rsidRPr="007804BD">
        <w:t>количественный и качественный состав акционеров (наличие мажоритарных и миноритарных акционеров);</w:t>
      </w:r>
    </w:p>
    <w:p w:rsidR="003A67A4" w:rsidRPr="007804BD" w:rsidRDefault="003A67A4">
      <w:pPr>
        <w:pStyle w:val="ConsPlusNormal"/>
        <w:spacing w:before="220"/>
        <w:ind w:firstLine="540"/>
        <w:jc w:val="both"/>
      </w:pPr>
      <w:r w:rsidRPr="007804BD">
        <w:t>наличие внешних инвестиций и заимствований.</w:t>
      </w:r>
    </w:p>
    <w:p w:rsidR="003A67A4" w:rsidRPr="007804BD" w:rsidRDefault="003A67A4">
      <w:pPr>
        <w:pStyle w:val="ConsPlusNormal"/>
        <w:spacing w:before="220"/>
        <w:ind w:firstLine="540"/>
        <w:jc w:val="both"/>
      </w:pPr>
      <w:r w:rsidRPr="007804BD">
        <w:t>Немаловажное значение имеет и такой фактор, как готовность руководства и персонала к структурным преобразованиям, затрагивающим личные интересы отдельных групп участников (например, внедрение системы оценки и мотивации, зависимость получаемого вознаграждения от результатов деятельности, создание действенной системы контроля на всех уровнях управления и т.д.).</w:t>
      </w:r>
    </w:p>
    <w:p w:rsidR="003A67A4" w:rsidRPr="007804BD" w:rsidRDefault="003A67A4">
      <w:pPr>
        <w:pStyle w:val="ConsPlusNormal"/>
        <w:spacing w:before="220"/>
        <w:ind w:firstLine="540"/>
        <w:jc w:val="both"/>
      </w:pPr>
      <w:r w:rsidRPr="007804BD">
        <w:t>Умелая адаптация отдельных элементов корпоративного управления к отдельно взятому акционерному обществу позволяет в большей степени достигнуть необходимого результата, нежели "бездумное" копирование всех существующих в корпоративной практике инструментов, для реализации которых может не хватить профессионализма и опыта специалистов акционерного общества.</w:t>
      </w:r>
    </w:p>
    <w:p w:rsidR="003A67A4" w:rsidRPr="007804BD" w:rsidRDefault="003A67A4">
      <w:pPr>
        <w:pStyle w:val="ConsPlusNormal"/>
        <w:jc w:val="center"/>
      </w:pPr>
    </w:p>
    <w:p w:rsidR="003A67A4" w:rsidRPr="007804BD" w:rsidRDefault="003A67A4">
      <w:pPr>
        <w:pStyle w:val="ConsPlusNormal"/>
        <w:jc w:val="center"/>
        <w:outlineLvl w:val="1"/>
      </w:pPr>
      <w:r w:rsidRPr="007804BD">
        <w:rPr>
          <w:b/>
        </w:rPr>
        <w:t>Глава 3</w:t>
      </w:r>
    </w:p>
    <w:p w:rsidR="003A67A4" w:rsidRPr="007804BD" w:rsidRDefault="003A67A4">
      <w:pPr>
        <w:pStyle w:val="ConsPlusNormal"/>
        <w:jc w:val="center"/>
      </w:pPr>
      <w:r w:rsidRPr="007804BD">
        <w:rPr>
          <w:b/>
        </w:rPr>
        <w:t>Устав и локальные нормативные правовые акты акционерных обществ</w:t>
      </w:r>
    </w:p>
    <w:p w:rsidR="003A67A4" w:rsidRPr="007804BD" w:rsidRDefault="003A67A4">
      <w:pPr>
        <w:pStyle w:val="ConsPlusNormal"/>
        <w:jc w:val="both"/>
      </w:pPr>
    </w:p>
    <w:p w:rsidR="003A67A4" w:rsidRPr="007804BD" w:rsidRDefault="003A67A4">
      <w:pPr>
        <w:pStyle w:val="ConsPlusNormal"/>
        <w:ind w:firstLine="540"/>
        <w:jc w:val="both"/>
      </w:pPr>
      <w:r w:rsidRPr="007804BD">
        <w:t>8. Первым шагом на пути создания сбалансированной системы корпоративного управления является грамотная разработка устава и локальных нормативных правовых актов акционерного общества (в том числе корпоративного кодекса), в которых путем детализации процедур и порядков находит отражение выбранная акционерным обществом система корпоративного управления.</w:t>
      </w:r>
    </w:p>
    <w:p w:rsidR="003A67A4" w:rsidRPr="007804BD" w:rsidRDefault="003A67A4">
      <w:pPr>
        <w:pStyle w:val="ConsPlusNormal"/>
        <w:spacing w:before="220"/>
        <w:ind w:firstLine="540"/>
        <w:jc w:val="both"/>
      </w:pPr>
      <w:r w:rsidRPr="007804BD">
        <w:t>Сочетание императивного и диспозитивного методов в правовом регулировании деятельности акционерных обществ позволяет осуществлять более практический подход к разработке базового документа акционерного общества - устава, не ограничиваясь при этом установленными законодательством правилами поведения.</w:t>
      </w:r>
    </w:p>
    <w:p w:rsidR="003A67A4" w:rsidRPr="007804BD" w:rsidRDefault="003A67A4">
      <w:pPr>
        <w:pStyle w:val="ConsPlusNormal"/>
        <w:spacing w:before="220"/>
        <w:ind w:firstLine="540"/>
        <w:jc w:val="both"/>
      </w:pPr>
      <w:r w:rsidRPr="007804BD">
        <w:t xml:space="preserve">Акционерные общества, как правило, руководствуются формой устава </w:t>
      </w:r>
      <w:hyperlink w:anchor="P85" w:history="1">
        <w:r w:rsidRPr="007804BD">
          <w:t>&lt;*&gt;</w:t>
        </w:r>
      </w:hyperlink>
      <w:r w:rsidRPr="007804BD">
        <w:t>, которая является примерной, но с учетом особенностей выстраиваемой системы корпоративного управления может быть адаптирована к любому акционерному обществу.</w:t>
      </w:r>
    </w:p>
    <w:p w:rsidR="003A67A4" w:rsidRPr="007804BD" w:rsidRDefault="003A67A4">
      <w:pPr>
        <w:pStyle w:val="ConsPlusNormal"/>
        <w:spacing w:before="220"/>
        <w:ind w:firstLine="540"/>
        <w:jc w:val="both"/>
      </w:pPr>
      <w:r w:rsidRPr="007804BD">
        <w:t>--------------------------------</w:t>
      </w:r>
    </w:p>
    <w:p w:rsidR="003A67A4" w:rsidRPr="007804BD" w:rsidRDefault="003A67A4">
      <w:pPr>
        <w:pStyle w:val="ConsPlusNormal"/>
        <w:spacing w:before="220"/>
        <w:ind w:firstLine="540"/>
        <w:jc w:val="both"/>
      </w:pPr>
      <w:bookmarkStart w:id="2" w:name="P85"/>
      <w:bookmarkEnd w:id="2"/>
      <w:r w:rsidRPr="007804BD">
        <w:t xml:space="preserve">&lt;*&gt; </w:t>
      </w:r>
      <w:hyperlink r:id="rId13" w:history="1">
        <w:r w:rsidRPr="007804BD">
          <w:t>Форма</w:t>
        </w:r>
      </w:hyperlink>
      <w:r w:rsidRPr="007804BD">
        <w:t xml:space="preserve"> устава утверждена постановлением Государственного комитета по имуществу Республики Беларусь от 4 февраля 2011 г. N 18 "Об утверждении примерной формы проекта преобразования республиканского унитарного предприятия в открытое акционерное общество".</w:t>
      </w:r>
    </w:p>
    <w:p w:rsidR="003A67A4" w:rsidRPr="007804BD" w:rsidRDefault="003A67A4">
      <w:pPr>
        <w:pStyle w:val="ConsPlusNormal"/>
        <w:ind w:firstLine="540"/>
        <w:jc w:val="both"/>
      </w:pPr>
    </w:p>
    <w:p w:rsidR="003A67A4" w:rsidRPr="007804BD" w:rsidRDefault="003A67A4">
      <w:pPr>
        <w:pStyle w:val="ConsPlusNormal"/>
        <w:ind w:firstLine="540"/>
        <w:jc w:val="both"/>
      </w:pPr>
      <w:r w:rsidRPr="007804BD">
        <w:t xml:space="preserve">9. Если акционерное общество внедряет не регламентируемые </w:t>
      </w:r>
      <w:hyperlink r:id="rId14" w:history="1">
        <w:r w:rsidRPr="007804BD">
          <w:t>Законом</w:t>
        </w:r>
      </w:hyperlink>
      <w:r w:rsidRPr="007804BD">
        <w:t xml:space="preserve">, однако эффективно используемые на практике элементы корпоративного управления, такие как: комитеты совета директоров, корпоративный секретарь, независимый директор, контрольно-ревизионная служба, в уставе и локальных нормативных правовых актах следует детально отражать условия и порядок их </w:t>
      </w:r>
      <w:r w:rsidRPr="007804BD">
        <w:lastRenderedPageBreak/>
        <w:t>создания (формирования), а также порядок организации их работы.</w:t>
      </w:r>
    </w:p>
    <w:p w:rsidR="003A67A4" w:rsidRPr="007804BD" w:rsidRDefault="003A67A4">
      <w:pPr>
        <w:pStyle w:val="ConsPlusNormal"/>
        <w:spacing w:before="220"/>
        <w:ind w:firstLine="540"/>
        <w:jc w:val="both"/>
      </w:pPr>
      <w:r w:rsidRPr="007804BD">
        <w:t xml:space="preserve">10. Весьма важным является разумная детализация предусмотренных </w:t>
      </w:r>
      <w:hyperlink r:id="rId15" w:history="1">
        <w:r w:rsidRPr="007804BD">
          <w:t>Законом</w:t>
        </w:r>
      </w:hyperlink>
      <w:r w:rsidRPr="007804BD">
        <w:t xml:space="preserve"> обязательных требований, которые определены и регулируются в общих чертах. Это относится прежде всего к:</w:t>
      </w:r>
    </w:p>
    <w:p w:rsidR="003A67A4" w:rsidRPr="007804BD" w:rsidRDefault="003A67A4">
      <w:pPr>
        <w:pStyle w:val="ConsPlusNormal"/>
        <w:spacing w:before="220"/>
        <w:ind w:firstLine="540"/>
        <w:jc w:val="both"/>
      </w:pPr>
      <w:r w:rsidRPr="007804BD">
        <w:t>проведению общего собрания акционеров;</w:t>
      </w:r>
    </w:p>
    <w:p w:rsidR="003A67A4" w:rsidRPr="007804BD" w:rsidRDefault="003A67A4">
      <w:pPr>
        <w:pStyle w:val="ConsPlusNormal"/>
        <w:spacing w:before="220"/>
        <w:ind w:firstLine="540"/>
        <w:jc w:val="both"/>
      </w:pPr>
      <w:r w:rsidRPr="007804BD">
        <w:t>образованию и организации работы счетной комиссии;</w:t>
      </w:r>
    </w:p>
    <w:p w:rsidR="003A67A4" w:rsidRPr="007804BD" w:rsidRDefault="003A67A4">
      <w:pPr>
        <w:pStyle w:val="ConsPlusNormal"/>
        <w:spacing w:before="220"/>
        <w:ind w:firstLine="540"/>
        <w:jc w:val="both"/>
      </w:pPr>
      <w:r w:rsidRPr="007804BD">
        <w:t>образованию и организации работы совета директоров;</w:t>
      </w:r>
    </w:p>
    <w:p w:rsidR="003A67A4" w:rsidRPr="007804BD" w:rsidRDefault="003A67A4">
      <w:pPr>
        <w:pStyle w:val="ConsPlusNormal"/>
        <w:spacing w:before="220"/>
        <w:ind w:firstLine="540"/>
        <w:jc w:val="both"/>
      </w:pPr>
      <w:r w:rsidRPr="007804BD">
        <w:t>деятельности коллегиального исполнительного органа и (или) единоличного исполнительного органа;</w:t>
      </w:r>
    </w:p>
    <w:p w:rsidR="003A67A4" w:rsidRPr="007804BD" w:rsidRDefault="003A67A4">
      <w:pPr>
        <w:pStyle w:val="ConsPlusNormal"/>
        <w:spacing w:before="220"/>
        <w:ind w:firstLine="540"/>
        <w:jc w:val="both"/>
      </w:pPr>
      <w:r w:rsidRPr="007804BD">
        <w:t>предоставлению акционерам информации;</w:t>
      </w:r>
    </w:p>
    <w:p w:rsidR="003A67A4" w:rsidRPr="007804BD" w:rsidRDefault="003A67A4">
      <w:pPr>
        <w:pStyle w:val="ConsPlusNormal"/>
        <w:spacing w:before="220"/>
        <w:ind w:firstLine="540"/>
        <w:jc w:val="both"/>
      </w:pPr>
      <w:r w:rsidRPr="007804BD">
        <w:t>выплате дивидендов;</w:t>
      </w:r>
    </w:p>
    <w:p w:rsidR="003A67A4" w:rsidRPr="007804BD" w:rsidRDefault="003A67A4">
      <w:pPr>
        <w:pStyle w:val="ConsPlusNormal"/>
        <w:spacing w:before="220"/>
        <w:ind w:firstLine="540"/>
        <w:jc w:val="both"/>
      </w:pPr>
      <w:r w:rsidRPr="007804BD">
        <w:t>выкупу акций по требованию акционеров;</w:t>
      </w:r>
    </w:p>
    <w:p w:rsidR="003A67A4" w:rsidRPr="007804BD" w:rsidRDefault="003A67A4">
      <w:pPr>
        <w:pStyle w:val="ConsPlusNormal"/>
        <w:spacing w:before="220"/>
        <w:ind w:firstLine="540"/>
        <w:jc w:val="both"/>
      </w:pPr>
      <w:r w:rsidRPr="007804BD">
        <w:t>приобретению акций по решению акционерного общества;</w:t>
      </w:r>
    </w:p>
    <w:p w:rsidR="003A67A4" w:rsidRPr="007804BD" w:rsidRDefault="003A67A4">
      <w:pPr>
        <w:pStyle w:val="ConsPlusNormal"/>
        <w:spacing w:before="220"/>
        <w:ind w:firstLine="540"/>
        <w:jc w:val="both"/>
      </w:pPr>
      <w:r w:rsidRPr="007804BD">
        <w:t>реорганизации акционерных обществ.</w:t>
      </w:r>
    </w:p>
    <w:p w:rsidR="003A67A4" w:rsidRPr="007804BD" w:rsidRDefault="003A67A4">
      <w:pPr>
        <w:pStyle w:val="ConsPlusNormal"/>
        <w:spacing w:before="220"/>
        <w:ind w:firstLine="540"/>
        <w:jc w:val="both"/>
      </w:pPr>
      <w:r w:rsidRPr="007804BD">
        <w:t>Рекомендации о регламентации отдельных требований приведены в настоящих Методических рекомендациях.</w:t>
      </w:r>
    </w:p>
    <w:p w:rsidR="003A67A4" w:rsidRPr="007804BD" w:rsidRDefault="003A67A4">
      <w:pPr>
        <w:pStyle w:val="ConsPlusNormal"/>
        <w:spacing w:before="220"/>
        <w:ind w:firstLine="540"/>
        <w:jc w:val="both"/>
      </w:pPr>
      <w:r w:rsidRPr="007804BD">
        <w:t>11. Регламентация вопросов, которые не обязательны для включения в устав, организационно и финансово более оправданно регламентировать в локальных нормативных правовых актах акционерного общества. Это обусловлено тем, что внесение изменений в устав требует созыва и проведения общего собрания акционеров и сопряжено с необходимостью государственной регистрации и уплатой государственной пошлины. Помимо этого подробная детализация порядков и процедур утяжеляет устав, создавая определенные трудности при работе с ним.</w:t>
      </w:r>
    </w:p>
    <w:p w:rsidR="003A67A4" w:rsidRPr="007804BD" w:rsidRDefault="003A67A4">
      <w:pPr>
        <w:pStyle w:val="ConsPlusNormal"/>
        <w:spacing w:before="220"/>
        <w:ind w:firstLine="540"/>
        <w:jc w:val="both"/>
      </w:pPr>
      <w:r w:rsidRPr="007804BD">
        <w:t>Акционерному обществу следует уходить от формального подхода в части проведения корпоративных процедур, что устанавливает необходимость и целесообразность разработки локальных нормативных правовых актов, регулирующих наиболее важные аспекты деятельности акционерного общества. К числу таких документов следует отнести:</w:t>
      </w:r>
    </w:p>
    <w:p w:rsidR="003A67A4" w:rsidRPr="007804BD" w:rsidRDefault="003A67A4">
      <w:pPr>
        <w:pStyle w:val="ConsPlusNormal"/>
        <w:spacing w:before="220"/>
        <w:ind w:firstLine="540"/>
        <w:jc w:val="both"/>
      </w:pPr>
      <w:r w:rsidRPr="007804BD">
        <w:t>корпоративный кодекс акционерного общества;</w:t>
      </w:r>
    </w:p>
    <w:p w:rsidR="003A67A4" w:rsidRPr="007804BD" w:rsidRDefault="003A67A4">
      <w:pPr>
        <w:pStyle w:val="ConsPlusNormal"/>
        <w:spacing w:before="220"/>
        <w:ind w:firstLine="540"/>
        <w:jc w:val="both"/>
      </w:pPr>
      <w:r w:rsidRPr="007804BD">
        <w:t>регламент работы общего собрания акционеров;</w:t>
      </w:r>
    </w:p>
    <w:p w:rsidR="003A67A4" w:rsidRPr="007804BD" w:rsidRDefault="003A67A4">
      <w:pPr>
        <w:pStyle w:val="ConsPlusNormal"/>
        <w:spacing w:before="220"/>
        <w:ind w:firstLine="540"/>
        <w:jc w:val="both"/>
      </w:pPr>
      <w:r w:rsidRPr="007804BD">
        <w:t>положения:</w:t>
      </w:r>
    </w:p>
    <w:p w:rsidR="003A67A4" w:rsidRPr="007804BD" w:rsidRDefault="003A67A4">
      <w:pPr>
        <w:pStyle w:val="ConsPlusNormal"/>
        <w:spacing w:before="220"/>
        <w:ind w:firstLine="540"/>
        <w:jc w:val="both"/>
      </w:pPr>
      <w:r w:rsidRPr="007804BD">
        <w:t>о наблюдательном совете (включая порядок оценки деятельности данного органа);</w:t>
      </w:r>
    </w:p>
    <w:p w:rsidR="003A67A4" w:rsidRPr="007804BD" w:rsidRDefault="003A67A4">
      <w:pPr>
        <w:pStyle w:val="ConsPlusNormal"/>
        <w:spacing w:before="220"/>
        <w:ind w:firstLine="540"/>
        <w:jc w:val="both"/>
      </w:pPr>
      <w:r w:rsidRPr="007804BD">
        <w:t>об исполнительном органе (единоличном и (или) коллегиальном);</w:t>
      </w:r>
    </w:p>
    <w:p w:rsidR="003A67A4" w:rsidRPr="007804BD" w:rsidRDefault="003A67A4">
      <w:pPr>
        <w:pStyle w:val="ConsPlusNormal"/>
        <w:spacing w:before="220"/>
        <w:ind w:firstLine="540"/>
        <w:jc w:val="both"/>
      </w:pPr>
      <w:r w:rsidRPr="007804BD">
        <w:t>о ревизионной комиссии, в том числе о контрольно-ревизионной службе;</w:t>
      </w:r>
    </w:p>
    <w:p w:rsidR="003A67A4" w:rsidRPr="007804BD" w:rsidRDefault="003A67A4">
      <w:pPr>
        <w:pStyle w:val="ConsPlusNormal"/>
        <w:spacing w:before="220"/>
        <w:ind w:firstLine="540"/>
        <w:jc w:val="both"/>
      </w:pPr>
      <w:r w:rsidRPr="007804BD">
        <w:t>о комитетах совета директоров;</w:t>
      </w:r>
    </w:p>
    <w:p w:rsidR="003A67A4" w:rsidRPr="007804BD" w:rsidRDefault="003A67A4">
      <w:pPr>
        <w:pStyle w:val="ConsPlusNormal"/>
        <w:spacing w:before="220"/>
        <w:ind w:firstLine="540"/>
        <w:jc w:val="both"/>
      </w:pPr>
      <w:r w:rsidRPr="007804BD">
        <w:t>о корпоративном секретаре;</w:t>
      </w:r>
    </w:p>
    <w:p w:rsidR="003A67A4" w:rsidRPr="007804BD" w:rsidRDefault="003A67A4">
      <w:pPr>
        <w:pStyle w:val="ConsPlusNormal"/>
        <w:spacing w:before="220"/>
        <w:ind w:firstLine="540"/>
        <w:jc w:val="both"/>
      </w:pPr>
      <w:r w:rsidRPr="007804BD">
        <w:t>об информационной политике;</w:t>
      </w:r>
    </w:p>
    <w:p w:rsidR="003A67A4" w:rsidRPr="007804BD" w:rsidRDefault="003A67A4">
      <w:pPr>
        <w:pStyle w:val="ConsPlusNormal"/>
        <w:spacing w:before="220"/>
        <w:ind w:firstLine="540"/>
        <w:jc w:val="both"/>
      </w:pPr>
      <w:r w:rsidRPr="007804BD">
        <w:t>о дивидендной политике;</w:t>
      </w:r>
    </w:p>
    <w:p w:rsidR="003A67A4" w:rsidRPr="007804BD" w:rsidRDefault="003A67A4">
      <w:pPr>
        <w:pStyle w:val="ConsPlusNormal"/>
        <w:spacing w:before="220"/>
        <w:ind w:firstLine="540"/>
        <w:jc w:val="both"/>
      </w:pPr>
      <w:r w:rsidRPr="007804BD">
        <w:t xml:space="preserve">о существенных корпоративных действиях (крупных сделках и сделках, в совершении которых </w:t>
      </w:r>
      <w:r w:rsidRPr="007804BD">
        <w:lastRenderedPageBreak/>
        <w:t>имеется заинтересованность аффилированных лиц акционерного общества).</w:t>
      </w:r>
    </w:p>
    <w:p w:rsidR="003A67A4" w:rsidRPr="007804BD" w:rsidRDefault="003A67A4">
      <w:pPr>
        <w:pStyle w:val="ConsPlusNormal"/>
        <w:spacing w:before="220"/>
        <w:ind w:firstLine="540"/>
        <w:jc w:val="both"/>
      </w:pPr>
      <w:r w:rsidRPr="007804BD">
        <w:t>При необходимости акционерное общество может разрабатывать и утверждать иные локальные нормативные правовые акты.</w:t>
      </w:r>
    </w:p>
    <w:p w:rsidR="003A67A4" w:rsidRPr="007804BD" w:rsidRDefault="003A67A4">
      <w:pPr>
        <w:pStyle w:val="ConsPlusNormal"/>
        <w:jc w:val="center"/>
      </w:pPr>
    </w:p>
    <w:p w:rsidR="003A67A4" w:rsidRPr="007804BD" w:rsidRDefault="003A67A4">
      <w:pPr>
        <w:pStyle w:val="ConsPlusNormal"/>
        <w:jc w:val="center"/>
        <w:outlineLvl w:val="1"/>
      </w:pPr>
      <w:r w:rsidRPr="007804BD">
        <w:rPr>
          <w:b/>
        </w:rPr>
        <w:t>Глава 4</w:t>
      </w:r>
    </w:p>
    <w:p w:rsidR="003A67A4" w:rsidRPr="007804BD" w:rsidRDefault="003A67A4">
      <w:pPr>
        <w:pStyle w:val="ConsPlusNormal"/>
        <w:jc w:val="center"/>
      </w:pPr>
      <w:r w:rsidRPr="007804BD">
        <w:rPr>
          <w:b/>
        </w:rPr>
        <w:t>Органы управления и должностные лица акционерного общества</w:t>
      </w:r>
    </w:p>
    <w:p w:rsidR="003A67A4" w:rsidRPr="007804BD" w:rsidRDefault="003A67A4">
      <w:pPr>
        <w:pStyle w:val="ConsPlusNormal"/>
        <w:ind w:firstLine="540"/>
        <w:jc w:val="both"/>
      </w:pPr>
    </w:p>
    <w:p w:rsidR="003A67A4" w:rsidRPr="007804BD" w:rsidRDefault="003A67A4">
      <w:pPr>
        <w:pStyle w:val="ConsPlusNormal"/>
        <w:jc w:val="center"/>
        <w:outlineLvl w:val="2"/>
      </w:pPr>
      <w:r w:rsidRPr="007804BD">
        <w:rPr>
          <w:b/>
        </w:rPr>
        <w:t>§ 1. Основные положения</w:t>
      </w:r>
    </w:p>
    <w:p w:rsidR="003A67A4" w:rsidRPr="007804BD" w:rsidRDefault="003A67A4">
      <w:pPr>
        <w:pStyle w:val="ConsPlusNormal"/>
        <w:jc w:val="center"/>
      </w:pPr>
    </w:p>
    <w:p w:rsidR="003A67A4" w:rsidRPr="007804BD" w:rsidRDefault="003A67A4">
      <w:pPr>
        <w:pStyle w:val="ConsPlusNormal"/>
        <w:ind w:firstLine="540"/>
        <w:jc w:val="both"/>
      </w:pPr>
      <w:r w:rsidRPr="007804BD">
        <w:t>12. Акционерное общество приобретает гражданские права и принимает на себя гражданские обязанности через свои органы, действующие в соответствии с законодательством и уставом.</w:t>
      </w:r>
    </w:p>
    <w:p w:rsidR="003A67A4" w:rsidRPr="007804BD" w:rsidRDefault="003A67A4">
      <w:pPr>
        <w:pStyle w:val="ConsPlusNormal"/>
        <w:spacing w:before="220"/>
        <w:ind w:firstLine="540"/>
        <w:jc w:val="both"/>
      </w:pPr>
      <w:r w:rsidRPr="007804BD">
        <w:t>Наличие системы органов управления, обладающих четко разграниченной компетенцией, характеризует систему корпоративного управления как эффективно выстроенную, способную обеспечить распоряжение ресурсами акционерного общества в интересах акционеров.</w:t>
      </w:r>
    </w:p>
    <w:p w:rsidR="003A67A4" w:rsidRPr="007804BD" w:rsidRDefault="003A67A4">
      <w:pPr>
        <w:pStyle w:val="ConsPlusNormal"/>
        <w:spacing w:before="220"/>
        <w:ind w:firstLine="540"/>
        <w:jc w:val="both"/>
      </w:pPr>
      <w:r w:rsidRPr="007804BD">
        <w:t xml:space="preserve">Высшим органом управления акционерного общества является общее собрание акционеров, которое не является постоянно действующим органом управления и созывается в установленных </w:t>
      </w:r>
      <w:hyperlink r:id="rId16" w:history="1">
        <w:r w:rsidRPr="007804BD">
          <w:t>Законом</w:t>
        </w:r>
      </w:hyperlink>
      <w:r w:rsidRPr="007804BD">
        <w:t xml:space="preserve"> и уставом случаях и по определенным правилам, соблюдение которых необходимо для легитимности принимаемых им решений.</w:t>
      </w:r>
    </w:p>
    <w:p w:rsidR="003A67A4" w:rsidRPr="007804BD" w:rsidRDefault="003A67A4">
      <w:pPr>
        <w:pStyle w:val="ConsPlusNormal"/>
        <w:spacing w:before="220"/>
        <w:ind w:firstLine="540"/>
        <w:jc w:val="both"/>
      </w:pPr>
      <w:r w:rsidRPr="007804BD">
        <w:t>Общее руководство деятельностью акционерного общества осуществляет коллегиальный орган управления - совет директоров, который определяет приоритетные направления деятельности акционерного общества.</w:t>
      </w:r>
    </w:p>
    <w:p w:rsidR="003A67A4" w:rsidRPr="007804BD" w:rsidRDefault="003A67A4">
      <w:pPr>
        <w:pStyle w:val="ConsPlusNormal"/>
        <w:spacing w:before="220"/>
        <w:ind w:firstLine="540"/>
        <w:jc w:val="both"/>
      </w:pPr>
      <w:r w:rsidRPr="007804BD">
        <w:t>Текущее руководство деятельностью акционерного общества осуществляет исполнительный орган акционерного общества (единоличный и (или) коллегиальный).</w:t>
      </w:r>
    </w:p>
    <w:p w:rsidR="003A67A4" w:rsidRPr="007804BD" w:rsidRDefault="003A67A4">
      <w:pPr>
        <w:pStyle w:val="ConsPlusNormal"/>
        <w:spacing w:before="220"/>
        <w:ind w:firstLine="540"/>
        <w:jc w:val="both"/>
      </w:pPr>
      <w:r w:rsidRPr="007804BD">
        <w:t>Органы акционерного общества формируются и наделяются полномочиями общим собранием либо непосредственно, либо опосредованно через совет директоров.</w:t>
      </w:r>
    </w:p>
    <w:p w:rsidR="003A67A4" w:rsidRPr="007804BD" w:rsidRDefault="003A67A4">
      <w:pPr>
        <w:pStyle w:val="ConsPlusNormal"/>
      </w:pPr>
    </w:p>
    <w:p w:rsidR="003A67A4" w:rsidRPr="007804BD" w:rsidRDefault="003A67A4">
      <w:pPr>
        <w:pStyle w:val="ConsPlusNormal"/>
        <w:jc w:val="center"/>
        <w:outlineLvl w:val="2"/>
      </w:pPr>
      <w:r w:rsidRPr="007804BD">
        <w:rPr>
          <w:b/>
        </w:rPr>
        <w:t>§ 2. Общее собрание акционеров</w:t>
      </w:r>
    </w:p>
    <w:p w:rsidR="003A67A4" w:rsidRPr="007804BD" w:rsidRDefault="003A67A4">
      <w:pPr>
        <w:pStyle w:val="ConsPlusNormal"/>
        <w:jc w:val="both"/>
      </w:pPr>
    </w:p>
    <w:p w:rsidR="003A67A4" w:rsidRPr="007804BD" w:rsidRDefault="003A67A4">
      <w:pPr>
        <w:pStyle w:val="ConsPlusNormal"/>
        <w:ind w:firstLine="540"/>
        <w:jc w:val="both"/>
      </w:pPr>
      <w:r w:rsidRPr="007804BD">
        <w:t>13. Лицами, имеющими право на участие в общем собрании акционеров, являются:</w:t>
      </w:r>
    </w:p>
    <w:p w:rsidR="003A67A4" w:rsidRPr="007804BD" w:rsidRDefault="003A67A4">
      <w:pPr>
        <w:pStyle w:val="ConsPlusNormal"/>
        <w:spacing w:before="220"/>
        <w:ind w:firstLine="540"/>
        <w:jc w:val="both"/>
      </w:pPr>
      <w:r w:rsidRPr="007804BD">
        <w:t>акционеры;</w:t>
      </w:r>
    </w:p>
    <w:p w:rsidR="003A67A4" w:rsidRPr="007804BD" w:rsidRDefault="003A67A4">
      <w:pPr>
        <w:pStyle w:val="ConsPlusNormal"/>
        <w:spacing w:before="220"/>
        <w:ind w:firstLine="540"/>
        <w:jc w:val="both"/>
      </w:pPr>
      <w:r w:rsidRPr="007804BD">
        <w:t>лица, уполномоченные на то доверенностью, выданной им акционерами;</w:t>
      </w:r>
    </w:p>
    <w:p w:rsidR="003A67A4" w:rsidRPr="007804BD" w:rsidRDefault="003A67A4">
      <w:pPr>
        <w:pStyle w:val="ConsPlusNormal"/>
        <w:spacing w:before="220"/>
        <w:ind w:firstLine="540"/>
        <w:jc w:val="both"/>
      </w:pPr>
      <w:r w:rsidRPr="007804BD">
        <w:t>лица, которые приобрели права пользования и (или) распоряжения акциями на основании договора (например, договор доверительного управления акциями и др.);</w:t>
      </w:r>
    </w:p>
    <w:p w:rsidR="003A67A4" w:rsidRPr="007804BD" w:rsidRDefault="003A67A4">
      <w:pPr>
        <w:pStyle w:val="ConsPlusNormal"/>
        <w:spacing w:before="220"/>
        <w:ind w:firstLine="540"/>
        <w:jc w:val="both"/>
      </w:pPr>
      <w:r w:rsidRPr="007804BD">
        <w:t>лица, уполномоченные на управление наследственным имуществом в случае смерти акционера;</w:t>
      </w:r>
    </w:p>
    <w:p w:rsidR="003A67A4" w:rsidRPr="007804BD" w:rsidRDefault="003A67A4">
      <w:pPr>
        <w:pStyle w:val="ConsPlusNormal"/>
        <w:spacing w:before="220"/>
        <w:ind w:firstLine="540"/>
        <w:jc w:val="both"/>
      </w:pPr>
      <w:r w:rsidRPr="007804BD">
        <w:t>лица, осуществляющие полномочия ликвидатора (председателя ликвидационной комиссии, антикризисного управляющего), в случае ликвидации (банкротства) юридического лица, являющегося акционером общества.</w:t>
      </w:r>
    </w:p>
    <w:p w:rsidR="003A67A4" w:rsidRPr="007804BD" w:rsidRDefault="003A67A4">
      <w:pPr>
        <w:pStyle w:val="ConsPlusNormal"/>
        <w:spacing w:before="220"/>
        <w:ind w:firstLine="540"/>
        <w:jc w:val="both"/>
      </w:pPr>
      <w:r w:rsidRPr="007804BD">
        <w:t>14. Компетенция общего собрания акционеров определена Законом (</w:t>
      </w:r>
      <w:hyperlink r:id="rId17" w:history="1">
        <w:r w:rsidRPr="007804BD">
          <w:t>статьи 34</w:t>
        </w:r>
      </w:hyperlink>
      <w:r w:rsidRPr="007804BD">
        <w:t xml:space="preserve">, </w:t>
      </w:r>
      <w:hyperlink r:id="rId18" w:history="1">
        <w:r w:rsidRPr="007804BD">
          <w:t>35</w:t>
        </w:r>
      </w:hyperlink>
      <w:r w:rsidRPr="007804BD">
        <w:t xml:space="preserve"> и </w:t>
      </w:r>
      <w:hyperlink r:id="rId19" w:history="1">
        <w:r w:rsidRPr="007804BD">
          <w:t>79</w:t>
        </w:r>
      </w:hyperlink>
      <w:r w:rsidRPr="007804BD">
        <w:t xml:space="preserve">, а также иные нормы Закона, регламентирующие отдельные вопросы: например, установления срока выплаты дивидендов, утверждения цены выкупа акций по требованию акционеров и т.п.). При этом </w:t>
      </w:r>
      <w:hyperlink r:id="rId20" w:history="1">
        <w:r w:rsidRPr="007804BD">
          <w:t>Закон</w:t>
        </w:r>
      </w:hyperlink>
      <w:r w:rsidRPr="007804BD">
        <w:t xml:space="preserve"> не содержит исчерпывающего перечня вопросов, входящих в компетенцию общего собрания акционеров, и допускает возможность наделения общего собрания акционеров полномочиями по принятию решения и по иным вопросам, которые акционерное общество определяет самостоятельно.</w:t>
      </w:r>
    </w:p>
    <w:p w:rsidR="003A67A4" w:rsidRPr="007804BD" w:rsidRDefault="003A67A4">
      <w:pPr>
        <w:pStyle w:val="ConsPlusNormal"/>
        <w:spacing w:before="220"/>
        <w:ind w:firstLine="540"/>
        <w:jc w:val="both"/>
      </w:pPr>
      <w:r w:rsidRPr="007804BD">
        <w:t xml:space="preserve">Уставом необходимо закреплять перечень всех вопросов, входящих в компетенцию общего собрания акционеров. Данный перечень должен быть исчерпывающим (закрытым). Формулировка </w:t>
      </w:r>
      <w:r w:rsidRPr="007804BD">
        <w:lastRenderedPageBreak/>
        <w:t>"иные вопросы" допустима только в сочетании с указанием на то, что данные вопросы могут возникнуть в процессе деятельности акционерного общества и они не закреплены уставом к компетенции иных органов управления данного общества.</w:t>
      </w:r>
    </w:p>
    <w:p w:rsidR="003A67A4" w:rsidRPr="007804BD" w:rsidRDefault="003A67A4">
      <w:pPr>
        <w:pStyle w:val="ConsPlusNormal"/>
        <w:spacing w:before="220"/>
        <w:ind w:firstLine="540"/>
        <w:jc w:val="both"/>
      </w:pPr>
      <w:r w:rsidRPr="007804BD">
        <w:t>15. Реализация акционерами права на участие в управлении акционерным обществом происходит посредством участия акционеров в работе общего собрания акционеров и принятия решений по вопросам, относящимся к его компетенции.</w:t>
      </w:r>
    </w:p>
    <w:p w:rsidR="003A67A4" w:rsidRPr="007804BD" w:rsidRDefault="003A67A4">
      <w:pPr>
        <w:pStyle w:val="ConsPlusNormal"/>
        <w:spacing w:before="220"/>
        <w:ind w:firstLine="540"/>
        <w:jc w:val="both"/>
      </w:pPr>
      <w:r w:rsidRPr="007804BD">
        <w:t>Устав акционерного общества должен максимально детально регулировать порядок подготовки, созыва и проведения общего собрания акционеров с тем, чтобы любой акционер мог реализовать свое право на участие в управлении акционерным обществом.</w:t>
      </w:r>
    </w:p>
    <w:p w:rsidR="003A67A4" w:rsidRPr="007804BD" w:rsidRDefault="003A67A4">
      <w:pPr>
        <w:pStyle w:val="ConsPlusNormal"/>
        <w:spacing w:before="220"/>
        <w:ind w:firstLine="540"/>
        <w:jc w:val="both"/>
      </w:pPr>
      <w:r w:rsidRPr="007804BD">
        <w:t>Устав должен определять следующие процедуры и порядки:</w:t>
      </w:r>
    </w:p>
    <w:p w:rsidR="003A67A4" w:rsidRPr="007804BD" w:rsidRDefault="003A67A4">
      <w:pPr>
        <w:pStyle w:val="ConsPlusNormal"/>
        <w:spacing w:before="220"/>
        <w:ind w:firstLine="540"/>
        <w:jc w:val="both"/>
      </w:pPr>
      <w:r w:rsidRPr="007804BD">
        <w:t>15.1. внесение предложений в повестку дня общего собрания акционеров.</w:t>
      </w:r>
    </w:p>
    <w:p w:rsidR="003A67A4" w:rsidRPr="007804BD" w:rsidRDefault="003A67A4">
      <w:pPr>
        <w:pStyle w:val="ConsPlusNormal"/>
        <w:spacing w:before="220"/>
        <w:ind w:firstLine="540"/>
        <w:jc w:val="both"/>
      </w:pPr>
      <w:r w:rsidRPr="007804BD">
        <w:t>Предложения в повестку дня могут вносить акционеры (акционер), являющиеся в совокупности владельцами двух и более процентов голосующих акций, если уставом акционерного общества не предусмотрено меньшее количество голосующих акций (</w:t>
      </w:r>
      <w:hyperlink r:id="rId21" w:history="1">
        <w:r w:rsidRPr="007804BD">
          <w:t>статья 80</w:t>
        </w:r>
      </w:hyperlink>
      <w:r w:rsidRPr="007804BD">
        <w:t xml:space="preserve"> Закона).</w:t>
      </w:r>
    </w:p>
    <w:p w:rsidR="003A67A4" w:rsidRPr="007804BD" w:rsidRDefault="003A67A4">
      <w:pPr>
        <w:pStyle w:val="ConsPlusNormal"/>
        <w:spacing w:before="220"/>
        <w:ind w:firstLine="540"/>
        <w:jc w:val="both"/>
      </w:pPr>
      <w:r w:rsidRPr="007804BD">
        <w:t>В целях обеспечения реализации и защиты прав акционеров рекомендуется снизить размер процентов голосующих акций, необходимых для внесения предложений в повестку дня.</w:t>
      </w:r>
    </w:p>
    <w:p w:rsidR="003A67A4" w:rsidRPr="007804BD" w:rsidRDefault="003A67A4">
      <w:pPr>
        <w:pStyle w:val="ConsPlusNormal"/>
        <w:spacing w:before="220"/>
        <w:ind w:firstLine="540"/>
        <w:jc w:val="both"/>
      </w:pPr>
      <w:r w:rsidRPr="007804BD">
        <w:t xml:space="preserve">Уставом либо локальным нормативным правовым актом акционерного общества должен быть детализирован порядок внесения предложений в повестку дня общего собрания акционеров, поскольку </w:t>
      </w:r>
      <w:hyperlink r:id="rId22" w:history="1">
        <w:r w:rsidRPr="007804BD">
          <w:t>статьи 40</w:t>
        </w:r>
      </w:hyperlink>
      <w:r w:rsidRPr="007804BD">
        <w:t xml:space="preserve"> и </w:t>
      </w:r>
      <w:hyperlink r:id="rId23" w:history="1">
        <w:r w:rsidRPr="007804BD">
          <w:t>41</w:t>
        </w:r>
      </w:hyperlink>
      <w:r w:rsidRPr="007804BD">
        <w:t xml:space="preserve"> Закона содержат к этому лишь общие требования. Целесообразно, например, определить форму направляемого предложения (для удобства акционеров), а также способ направления такого предложения (почтовой связью, по электронной почте, вручением под подпись определенному должностному лицу и т.д.);</w:t>
      </w:r>
    </w:p>
    <w:p w:rsidR="003A67A4" w:rsidRPr="007804BD" w:rsidRDefault="003A67A4">
      <w:pPr>
        <w:pStyle w:val="ConsPlusNormal"/>
        <w:spacing w:before="220"/>
        <w:ind w:firstLine="540"/>
        <w:jc w:val="both"/>
      </w:pPr>
      <w:r w:rsidRPr="007804BD">
        <w:t>15.2. уведомление о созыве общего собрания акционеров.</w:t>
      </w:r>
    </w:p>
    <w:p w:rsidR="003A67A4" w:rsidRPr="007804BD" w:rsidRDefault="00B93BE4">
      <w:pPr>
        <w:pStyle w:val="ConsPlusNormal"/>
        <w:spacing w:before="220"/>
        <w:ind w:firstLine="540"/>
        <w:jc w:val="both"/>
      </w:pPr>
      <w:hyperlink r:id="rId24" w:history="1">
        <w:r w:rsidR="003A67A4" w:rsidRPr="007804BD">
          <w:t>Статьей 39</w:t>
        </w:r>
      </w:hyperlink>
      <w:r w:rsidR="003A67A4" w:rsidRPr="007804BD">
        <w:t xml:space="preserve"> Закона установлено, за какие сроки до даты проведения общего собрания акционеров орган, уполномоченный на его созыв и проведение, должен известить акционеров. </w:t>
      </w:r>
      <w:hyperlink r:id="rId25" w:history="1">
        <w:r w:rsidR="003A67A4" w:rsidRPr="007804BD">
          <w:t>Закон</w:t>
        </w:r>
      </w:hyperlink>
      <w:r w:rsidR="003A67A4" w:rsidRPr="007804BD">
        <w:t xml:space="preserve"> устанавливает общие сроки извещения акционеров о проведении общего собрания. По общему правилу извещение должно быть сделано не менее чем за тридцать дней до даты его проведения, если меньший срок не предусмотрен уставом. Иные сроки извещения акционеров предусмотрены при проведении повторного общего собрания акционеров - не менее чем за десять дней до даты его проведения, если иной срок не предусмотрен уставом, а также при проведении внеочередного общего собрания акционеров, повестка дня которого включает вопрос об избрании членов совета директоров (наблюдательного совета) кумулятивным голосованием - не менее чем за пятьдесят дней до даты его проведения, если иной срок не предусмотрен уставом.</w:t>
      </w:r>
    </w:p>
    <w:p w:rsidR="003A67A4" w:rsidRPr="007804BD" w:rsidRDefault="003A67A4">
      <w:pPr>
        <w:pStyle w:val="ConsPlusNormal"/>
        <w:spacing w:before="220"/>
        <w:ind w:firstLine="540"/>
        <w:jc w:val="both"/>
      </w:pPr>
      <w:r w:rsidRPr="007804BD">
        <w:t xml:space="preserve">Вместе с тем </w:t>
      </w:r>
      <w:hyperlink r:id="rId26" w:history="1">
        <w:r w:rsidRPr="007804BD">
          <w:t>Закон</w:t>
        </w:r>
      </w:hyperlink>
      <w:r w:rsidRPr="007804BD">
        <w:t xml:space="preserve"> позволяет закреплять в уставе акционерного общества иные сроки (причем как в большую, так и в меньшую сторону). Поскольку этот срок должен предоставлять лицам, имеющим право на участие в общем собрании акционеров, возможность ознакомиться с информацией по выносимым на рассмотрение вопросам и подготовиться к участию в принятии соответствующего решения, при его определении необходимо исходить из принципа разумности и достаточности.</w:t>
      </w:r>
    </w:p>
    <w:p w:rsidR="003A67A4" w:rsidRPr="007804BD" w:rsidRDefault="003A67A4">
      <w:pPr>
        <w:pStyle w:val="ConsPlusNormal"/>
        <w:spacing w:before="220"/>
        <w:ind w:firstLine="540"/>
        <w:jc w:val="both"/>
      </w:pPr>
      <w:r w:rsidRPr="007804BD">
        <w:t>Устав акционерного общества должен предусматривать способ оповещения акционеров, содержание извещения. При определении способа извещения рекомендуется предусмотреть возможность оповещения различными способами (направление по почте, вручение, опубликование в средствах массовой информации) и при этом не исключать возможности их комбинирования. Рекомендуется использовать одновременно различные средства массовой информации, включая глобальную сеть Интернет, что предоставит акционерам дополнительную возможность получения информации о проведении общего собрания акционеров из разных источников.</w:t>
      </w:r>
    </w:p>
    <w:p w:rsidR="003A67A4" w:rsidRPr="007804BD" w:rsidRDefault="003A67A4">
      <w:pPr>
        <w:pStyle w:val="ConsPlusNormal"/>
        <w:spacing w:before="220"/>
        <w:ind w:firstLine="540"/>
        <w:jc w:val="both"/>
      </w:pPr>
      <w:r w:rsidRPr="007804BD">
        <w:lastRenderedPageBreak/>
        <w:t>Акционерное общество обязано предоставлять акционерам информацию (документы), относящуюся к вопросам, выносимым на рассмотрение общего собрания акционеров, а также информацию о деятельности этого общества за отчетный период в максимально возможных объемах. Порядок предоставления такой информации определяется органом, уполномоченным на созыв и проведение общего собрания акционеров. Однако будет более целесообразным закрепить такой порядок в уставе либо локальном нормативном правовом акте, предусмотрев в нем объем (перечень) предоставляемой акционерам информации, время и место ознакомления акционеров с предоставляемой информацией либо способ ее размещения;</w:t>
      </w:r>
    </w:p>
    <w:p w:rsidR="003A67A4" w:rsidRPr="007804BD" w:rsidRDefault="003A67A4">
      <w:pPr>
        <w:pStyle w:val="ConsPlusNormal"/>
        <w:spacing w:before="220"/>
        <w:ind w:firstLine="540"/>
        <w:jc w:val="both"/>
      </w:pPr>
      <w:r w:rsidRPr="007804BD">
        <w:t xml:space="preserve">15.3. составление списка лиц, имеющих право на участие в общем собрании акционеров. Список акционеров составляется на основании данных реестра владельцев ценных бумаг, сформированного на дату, установленную уполномоченным органом. Дата формирования реестра владельцев ценных бумаг не может быть определена ранее даты принятия решения о проведении общего собрания. Реестр владельцев ценных бумаг составляется депозитарием, являющимся резидентом Республики Беларусь и заключившим с акционерным обществом договор на депозитарное обслуживание. На основании данного реестра составляется список акционеров, с которым имеют право ознакомиться лица, имеющие право на участие в общем собрании, в полном объеме либо получить выписку из него. </w:t>
      </w:r>
      <w:hyperlink r:id="rId27" w:history="1">
        <w:r w:rsidRPr="007804BD">
          <w:t>Закон</w:t>
        </w:r>
      </w:hyperlink>
      <w:r w:rsidRPr="007804BD">
        <w:t xml:space="preserve"> не содержит указаний, касающихся порядка ознакомления акционеров с данным списком. Поэтому рекомендуется закрепить в уставе акционерного общества такой порядок, предусмотрев в нем сроки ознакомления, время и место предоставления информации, порядок получения выписки из списка лиц, имеющих право на участие в общем собрании акционеров, либо справки о том, что лицо, имеющее право на участие в общем собрании акционеров, в список не включено.</w:t>
      </w:r>
    </w:p>
    <w:p w:rsidR="003A67A4" w:rsidRPr="007804BD" w:rsidRDefault="003A67A4">
      <w:pPr>
        <w:pStyle w:val="ConsPlusNormal"/>
        <w:spacing w:before="220"/>
        <w:ind w:firstLine="540"/>
        <w:jc w:val="both"/>
      </w:pPr>
      <w:r w:rsidRPr="007804BD">
        <w:t xml:space="preserve">Изменения в список акционеров могут вноситься только в случае восстановления нарушенных прав лиц, не включенных в список акционеров на дату его составления, или исправления ошибок, допущенных при его составлении. Поскольку </w:t>
      </w:r>
      <w:hyperlink r:id="rId28" w:history="1">
        <w:r w:rsidRPr="007804BD">
          <w:t>Закон</w:t>
        </w:r>
      </w:hyperlink>
      <w:r w:rsidRPr="007804BD">
        <w:t xml:space="preserve"> не содержит порядка внесения изменений в список акционеров, рекомендуется урегулировать уставом акционерного общества процедуру подачи обращения (заявления) акционера о внесении изменений в список акционеров. Такая процедура должна содержать указание на орган или должностное лицо, в адрес которого поступает обращение, срок его рассмотрения, порядок направления мотивированного ответа;</w:t>
      </w:r>
    </w:p>
    <w:p w:rsidR="003A67A4" w:rsidRPr="007804BD" w:rsidRDefault="003A67A4">
      <w:pPr>
        <w:pStyle w:val="ConsPlusNormal"/>
        <w:spacing w:before="220"/>
        <w:ind w:firstLine="540"/>
        <w:jc w:val="both"/>
      </w:pPr>
      <w:r w:rsidRPr="007804BD">
        <w:t>15.4. определение правомочности (кворума).</w:t>
      </w:r>
    </w:p>
    <w:p w:rsidR="003A67A4" w:rsidRPr="007804BD" w:rsidRDefault="003A67A4">
      <w:pPr>
        <w:pStyle w:val="ConsPlusNormal"/>
        <w:spacing w:before="220"/>
        <w:ind w:firstLine="540"/>
        <w:jc w:val="both"/>
      </w:pPr>
      <w:r w:rsidRPr="007804BD">
        <w:t>Общее собрание акционеров правомочно, если в нем принимают участие акционеры, обладающие в совокупности более 50 процентов от общего количества голосов, принадлежащих всем акционерам. Уставом может быть предусмотрено для кворума большее число голосов как по всем вопросам, относящимся к компетенции общего собрания акционеров, так и по некоторым из них.</w:t>
      </w:r>
    </w:p>
    <w:p w:rsidR="003A67A4" w:rsidRPr="007804BD" w:rsidRDefault="003A67A4">
      <w:pPr>
        <w:pStyle w:val="ConsPlusNormal"/>
        <w:spacing w:before="220"/>
        <w:ind w:firstLine="540"/>
        <w:jc w:val="both"/>
      </w:pPr>
      <w:r w:rsidRPr="007804BD">
        <w:t xml:space="preserve">Вопросам регистрации лиц, участвующих в работе общего собрания акционеров, должно быть уделено особое внимание, поскольку принявшими участие в общем собрании акционеров являются лица, зарегистрировавшиеся для участия в нем. Если лицо не прошло регистрацию, то оно не вправе принимать участие в голосовании. Согласно </w:t>
      </w:r>
      <w:hyperlink r:id="rId29" w:history="1">
        <w:r w:rsidRPr="007804BD">
          <w:t>статье 38</w:t>
        </w:r>
      </w:hyperlink>
      <w:r w:rsidRPr="007804BD">
        <w:t xml:space="preserve"> Закона порядок регистрации лиц, имеющих право на участие в общем собрании акционеров, устанавливается уполномоченным органом. Вместе с тем данный вопрос рекомендуется урегулировать уставом или, что более предпочтительно, локальным нормативным правовым актом, предусмотрев в нем порядок создания группы регистрации (комиссии по регистрации), время, отводимое для регистрации (его должно быть достаточно для того, чтобы позволить участникам собрания зарегистрироваться до начала собрания), перечень документов, предъявляемых участниками собрания (их представителями).</w:t>
      </w:r>
    </w:p>
    <w:p w:rsidR="003A67A4" w:rsidRPr="007804BD" w:rsidRDefault="003A67A4">
      <w:pPr>
        <w:pStyle w:val="ConsPlusNormal"/>
        <w:spacing w:before="220"/>
        <w:ind w:firstLine="540"/>
        <w:jc w:val="both"/>
      </w:pPr>
      <w:r w:rsidRPr="007804BD">
        <w:t>Акционерным обществом в локальном нормативном правовом акте также должен быть определен порядок получения заполненных бюллетеней в случае проведения общего собрания акционеров в заочной форме либо смешанной. Такой порядок должен содержать требования к оформлению бюллетеней, сроки и способ их направления.</w:t>
      </w:r>
    </w:p>
    <w:p w:rsidR="003A67A4" w:rsidRPr="007804BD" w:rsidRDefault="003A67A4">
      <w:pPr>
        <w:pStyle w:val="ConsPlusNormal"/>
        <w:spacing w:before="220"/>
        <w:ind w:firstLine="540"/>
        <w:jc w:val="both"/>
      </w:pPr>
      <w:r w:rsidRPr="007804BD">
        <w:t xml:space="preserve">Для подтверждения наличия кворума, обеспечения соблюдения порядка голосования, подсчета голосов и подведения итогов голосования создается счетная комиссия, которая обязательна для акционерных обществ с числом акционеров более ста. Другие акционерные общества вправе по </w:t>
      </w:r>
      <w:r w:rsidRPr="007804BD">
        <w:lastRenderedPageBreak/>
        <w:t>своему усмотрению формировать данный орган, предусмотрев его создание уставом.</w:t>
      </w:r>
    </w:p>
    <w:p w:rsidR="003A67A4" w:rsidRPr="007804BD" w:rsidRDefault="003A67A4">
      <w:pPr>
        <w:pStyle w:val="ConsPlusNormal"/>
        <w:spacing w:before="220"/>
        <w:ind w:firstLine="540"/>
        <w:jc w:val="both"/>
      </w:pPr>
      <w:r w:rsidRPr="007804BD">
        <w:t>Счетная комиссия является важным рабочим органом общего собрания акционеров, обеспечивающим всем лицам, имеющим на это право, равную возможность участвовать в собрании и достоверно определяющим их волеизъявление. Поэтому целесообразно разработать отдельный локальный нормативный правовой акт, в котором определить:</w:t>
      </w:r>
    </w:p>
    <w:p w:rsidR="003A67A4" w:rsidRPr="007804BD" w:rsidRDefault="003A67A4">
      <w:pPr>
        <w:pStyle w:val="ConsPlusNormal"/>
        <w:spacing w:before="220"/>
        <w:ind w:firstLine="540"/>
        <w:jc w:val="both"/>
      </w:pPr>
      <w:r w:rsidRPr="007804BD">
        <w:t>порядок выдвижения и избрания членов счетной комиссии. В данном порядке следует установить квалификационные требования к членам счетной комиссии, определить количественный состав комиссии. Во избежание проблем, возникающих на практике при избрании счетной комиссии, рекомендуется установить порядок внесения акционерами предложений по количественному составу и по кандидатурам счетной комиссии;</w:t>
      </w:r>
    </w:p>
    <w:p w:rsidR="003A67A4" w:rsidRPr="007804BD" w:rsidRDefault="003A67A4">
      <w:pPr>
        <w:pStyle w:val="ConsPlusNormal"/>
        <w:spacing w:before="220"/>
        <w:ind w:firstLine="540"/>
        <w:jc w:val="both"/>
      </w:pPr>
      <w:r w:rsidRPr="007804BD">
        <w:t xml:space="preserve">полномочия членов счетной комиссии, а также срок их действия. Объем полномочий счетной комиссии установлен частью второй </w:t>
      </w:r>
      <w:hyperlink r:id="rId30" w:history="1">
        <w:r w:rsidRPr="007804BD">
          <w:t>статьи 82</w:t>
        </w:r>
      </w:hyperlink>
      <w:r w:rsidRPr="007804BD">
        <w:t xml:space="preserve"> Закона. Целесообразно также отдельно закрепить функции председателя счетной комиссии. </w:t>
      </w:r>
      <w:hyperlink r:id="rId31" w:history="1">
        <w:r w:rsidRPr="007804BD">
          <w:t>Закон</w:t>
        </w:r>
      </w:hyperlink>
      <w:r w:rsidRPr="007804BD">
        <w:t xml:space="preserve"> не регулирует случаи досрочного прекращения полномочий, поэтому рекомендуется определить соответствующий порядок (например, по личному заявлению члена счетной комиссии либо при систематическом нарушении им своих обязанностей). Для выполнения функций счетной комиссии на договорной основе может быть привлечен депозитарий, который обеспечивает депозитарное обслуживание акционерного общества;</w:t>
      </w:r>
    </w:p>
    <w:p w:rsidR="003A67A4" w:rsidRPr="007804BD" w:rsidRDefault="003A67A4">
      <w:pPr>
        <w:pStyle w:val="ConsPlusNormal"/>
        <w:spacing w:before="220"/>
        <w:ind w:firstLine="540"/>
        <w:jc w:val="both"/>
      </w:pPr>
      <w:r w:rsidRPr="007804BD">
        <w:t xml:space="preserve">вознаграждение и ответственность членов счетной комиссии. </w:t>
      </w:r>
      <w:hyperlink r:id="rId32" w:history="1">
        <w:r w:rsidRPr="007804BD">
          <w:t>Закон</w:t>
        </w:r>
      </w:hyperlink>
      <w:r w:rsidRPr="007804BD">
        <w:t xml:space="preserve"> не содержит норм, устанавливающих порядок выплаты вознаграждения и привлечения к ответственности членов счетной комиссии. Однако акционерным обществам не запрещено устанавливать данные порядки (особенно это актуально для акционерных обществ с большим числом акционеров). По решению общего собрания акционеров членам счетной комиссии могут выплачиваться вознаграждение и компенсироваться расходы, связанные с исполнением своих функций. Привлечение к ответственности должно ставиться в зависимость от виновного действия (разглашение конфиденциальной информации, фальсификация подсчета голосов и протокола об итогах голосования, срыв собрания из-за неявки, недобросовестное выполнение своих функций).</w:t>
      </w:r>
    </w:p>
    <w:p w:rsidR="003A67A4" w:rsidRPr="007804BD" w:rsidRDefault="003A67A4">
      <w:pPr>
        <w:pStyle w:val="ConsPlusNormal"/>
        <w:spacing w:before="220"/>
        <w:ind w:firstLine="540"/>
        <w:jc w:val="both"/>
      </w:pPr>
      <w:r w:rsidRPr="007804BD">
        <w:t>Если в акционерном обществе счетная комиссия не создана, то на практике наличие или отсутствие кворума устанавливает председатель общего собрания акционеров;</w:t>
      </w:r>
    </w:p>
    <w:p w:rsidR="003A67A4" w:rsidRPr="007804BD" w:rsidRDefault="003A67A4">
      <w:pPr>
        <w:pStyle w:val="ConsPlusNormal"/>
        <w:spacing w:before="220"/>
        <w:ind w:firstLine="540"/>
        <w:jc w:val="both"/>
      </w:pPr>
      <w:r w:rsidRPr="007804BD">
        <w:t>15.5. порядок голосования и принятия решений.</w:t>
      </w:r>
    </w:p>
    <w:p w:rsidR="003A67A4" w:rsidRPr="007804BD" w:rsidRDefault="003A67A4">
      <w:pPr>
        <w:pStyle w:val="ConsPlusNormal"/>
        <w:spacing w:before="220"/>
        <w:ind w:firstLine="540"/>
        <w:jc w:val="both"/>
      </w:pPr>
      <w:r w:rsidRPr="007804BD">
        <w:t xml:space="preserve">Голосование на общем собрании акционеров осуществляется по принципу "одна голосующая акция - один голос". Исключением из данного правила является кумулятивное голосование, применяемое в акционерном обществе при избрании членов совета директоров. </w:t>
      </w:r>
      <w:hyperlink r:id="rId33" w:history="1">
        <w:r w:rsidRPr="007804BD">
          <w:t>Статья 84</w:t>
        </w:r>
      </w:hyperlink>
      <w:r w:rsidRPr="007804BD">
        <w:t xml:space="preserve"> Закона устанавливает обязательное требование по избранию членов совета директоров кумулятивным голосованием для акционерных обществ с числом акционеров более тысячи. В акционерных обществах с числом акционеров более ста избрание членов совета директоров по общему правилу осуществляется кумулятивным голосованием, но уставом можно изменить этот порядок и предусмотреть избрание членов совета директоров простым голосованием.</w:t>
      </w:r>
    </w:p>
    <w:p w:rsidR="003A67A4" w:rsidRPr="007804BD" w:rsidRDefault="003A67A4">
      <w:pPr>
        <w:pStyle w:val="ConsPlusNormal"/>
        <w:spacing w:before="220"/>
        <w:ind w:firstLine="540"/>
        <w:jc w:val="both"/>
      </w:pPr>
      <w:r w:rsidRPr="007804BD">
        <w:t>Уставом должна быть определена форма голосования (простое открытое голосование, голосование карточками, голосование бюллетенями). При этом следует иметь ввиду, что в акционерном обществе с числом акционеров более ста голосование по всем вопросам повестки дня осуществляется только бюллетенями для голосования.</w:t>
      </w:r>
    </w:p>
    <w:p w:rsidR="003A67A4" w:rsidRPr="007804BD" w:rsidRDefault="003A67A4">
      <w:pPr>
        <w:pStyle w:val="ConsPlusNormal"/>
        <w:spacing w:before="220"/>
        <w:ind w:firstLine="540"/>
        <w:jc w:val="both"/>
      </w:pPr>
      <w:r w:rsidRPr="007804BD">
        <w:t xml:space="preserve">Решения общего собрания акционеров принимаются большинством голосов, за исключением случаев, специально оговоренных в </w:t>
      </w:r>
      <w:hyperlink r:id="rId34" w:history="1">
        <w:r w:rsidRPr="007804BD">
          <w:t>Законе</w:t>
        </w:r>
      </w:hyperlink>
      <w:r w:rsidRPr="007804BD">
        <w:t xml:space="preserve"> либо предусмотренных уставом, решения по которым принимаются единогласно или квалифицированным большинством (не менее двух третей, трех четвертей) голосов.</w:t>
      </w:r>
    </w:p>
    <w:p w:rsidR="003A67A4" w:rsidRPr="007804BD" w:rsidRDefault="003A67A4">
      <w:pPr>
        <w:pStyle w:val="ConsPlusNormal"/>
        <w:spacing w:before="220"/>
        <w:ind w:firstLine="540"/>
        <w:jc w:val="both"/>
      </w:pPr>
      <w:r w:rsidRPr="007804BD">
        <w:t xml:space="preserve">Решения общего собрания акционеров должны быть оглашены непосредственно на общем собрании, а также не позднее десяти дней после подписания протокола доведены до сведения </w:t>
      </w:r>
      <w:r w:rsidRPr="007804BD">
        <w:lastRenderedPageBreak/>
        <w:t>акционеров. Порядок (форма) доведения решений до сведения акционеров должен быть определен уставом (наиболее целесообразно предусмотреть их размещение на официальном сайте акционерного общества);</w:t>
      </w:r>
    </w:p>
    <w:p w:rsidR="003A67A4" w:rsidRPr="007804BD" w:rsidRDefault="003A67A4">
      <w:pPr>
        <w:pStyle w:val="ConsPlusNormal"/>
        <w:spacing w:before="220"/>
        <w:ind w:firstLine="540"/>
        <w:jc w:val="both"/>
      </w:pPr>
      <w:r w:rsidRPr="007804BD">
        <w:t>15.6. порядок оформления протокола.</w:t>
      </w:r>
    </w:p>
    <w:p w:rsidR="003A67A4" w:rsidRPr="007804BD" w:rsidRDefault="003A67A4">
      <w:pPr>
        <w:pStyle w:val="ConsPlusNormal"/>
        <w:spacing w:before="220"/>
        <w:ind w:firstLine="540"/>
        <w:jc w:val="both"/>
      </w:pPr>
      <w:r w:rsidRPr="007804BD">
        <w:t>Уставом акционерного общества должно быть определено лицо, ответственное за ведение протокола общего собрания акционеров. Рекомендуется, чтобы данную функцию выполнял корпоративный секретарь акционерного общества (при его наличии).</w:t>
      </w:r>
    </w:p>
    <w:p w:rsidR="003A67A4" w:rsidRPr="007804BD" w:rsidRDefault="003A67A4">
      <w:pPr>
        <w:pStyle w:val="ConsPlusNormal"/>
        <w:spacing w:before="220"/>
        <w:ind w:firstLine="540"/>
        <w:jc w:val="both"/>
      </w:pPr>
      <w:r w:rsidRPr="007804BD">
        <w:t>По результатам проведения общего собрания акционеров не позднее пяти дней после его закрытия составляется протокол общего собрания акционеров. Протокол подписывается в обязательном порядке председателем и секретарем (корпоративным секретарем) общего собрания акционеров, не менее чем двумя членами счетной комиссии, если она образована. Уставом и (или) решением общего собрания акционеров может предусматриваться подписание протокола и иными лицами, присутствующими на общем собрании, например, акционерами, представителями депозитария, аудитором и др. Рекомендуется также предусматривать уставом обязательное подписание протокола представителями государства, принявшими участие в общем собрании акционеров.</w:t>
      </w:r>
    </w:p>
    <w:p w:rsidR="003A67A4" w:rsidRPr="007804BD" w:rsidRDefault="003A67A4">
      <w:pPr>
        <w:pStyle w:val="ConsPlusNormal"/>
        <w:spacing w:before="220"/>
        <w:ind w:firstLine="540"/>
        <w:jc w:val="both"/>
      </w:pPr>
      <w:r w:rsidRPr="007804BD">
        <w:t>В период, когда Республике Беларусь либо административно-территориальной единице принадлежит 100 процентов акций акционерного общества, решением собрания акционеров является решение органа, осуществляющего владельческий надзор.</w:t>
      </w:r>
    </w:p>
    <w:p w:rsidR="003A67A4" w:rsidRPr="007804BD" w:rsidRDefault="003A67A4">
      <w:pPr>
        <w:pStyle w:val="ConsPlusNormal"/>
        <w:spacing w:before="220"/>
        <w:ind w:firstLine="540"/>
        <w:jc w:val="both"/>
      </w:pPr>
      <w:r w:rsidRPr="007804BD">
        <w:t>К протоколу общего собрания акционеров в обязательном порядке должны быть приложены:</w:t>
      </w:r>
    </w:p>
    <w:p w:rsidR="003A67A4" w:rsidRPr="007804BD" w:rsidRDefault="003A67A4">
      <w:pPr>
        <w:pStyle w:val="ConsPlusNormal"/>
        <w:spacing w:before="220"/>
        <w:ind w:firstLine="540"/>
        <w:jc w:val="both"/>
      </w:pPr>
      <w:r w:rsidRPr="007804BD">
        <w:t>списки акционеров;</w:t>
      </w:r>
    </w:p>
    <w:p w:rsidR="003A67A4" w:rsidRPr="007804BD" w:rsidRDefault="003A67A4">
      <w:pPr>
        <w:pStyle w:val="ConsPlusNormal"/>
        <w:spacing w:before="220"/>
        <w:ind w:firstLine="540"/>
        <w:jc w:val="both"/>
      </w:pPr>
      <w:r w:rsidRPr="007804BD">
        <w:t>документы, подтверждающие полномочия лиц на участие в общем собрании акционеров;</w:t>
      </w:r>
    </w:p>
    <w:p w:rsidR="003A67A4" w:rsidRPr="007804BD" w:rsidRDefault="003A67A4">
      <w:pPr>
        <w:pStyle w:val="ConsPlusNormal"/>
        <w:spacing w:before="220"/>
        <w:ind w:firstLine="540"/>
        <w:jc w:val="both"/>
      </w:pPr>
      <w:r w:rsidRPr="007804BD">
        <w:t>решения, изменения в устав, договоры и другие документы, относящиеся к вопросам повестки дня.</w:t>
      </w:r>
    </w:p>
    <w:p w:rsidR="003A67A4" w:rsidRPr="007804BD" w:rsidRDefault="003A67A4">
      <w:pPr>
        <w:pStyle w:val="ConsPlusNormal"/>
        <w:spacing w:before="220"/>
        <w:ind w:firstLine="540"/>
        <w:jc w:val="both"/>
      </w:pPr>
      <w:r w:rsidRPr="007804BD">
        <w:t>Акционерам по их требованию представляется копия протокола общего собрания акционеров с приложениями в порядке, предусмотренном уставом акционерного общества для предоставления информации о данном обществе.</w:t>
      </w:r>
    </w:p>
    <w:p w:rsidR="003A67A4" w:rsidRPr="007804BD" w:rsidRDefault="003A67A4">
      <w:pPr>
        <w:pStyle w:val="ConsPlusNormal"/>
      </w:pPr>
    </w:p>
    <w:p w:rsidR="003A67A4" w:rsidRPr="007804BD" w:rsidRDefault="003A67A4">
      <w:pPr>
        <w:pStyle w:val="ConsPlusNormal"/>
        <w:jc w:val="center"/>
        <w:outlineLvl w:val="2"/>
      </w:pPr>
      <w:r w:rsidRPr="007804BD">
        <w:rPr>
          <w:b/>
        </w:rPr>
        <w:t>§ 3. Совет директоров</w:t>
      </w:r>
    </w:p>
    <w:p w:rsidR="003A67A4" w:rsidRPr="007804BD" w:rsidRDefault="003A67A4">
      <w:pPr>
        <w:pStyle w:val="ConsPlusNormal"/>
        <w:jc w:val="both"/>
      </w:pPr>
    </w:p>
    <w:p w:rsidR="003A67A4" w:rsidRPr="007804BD" w:rsidRDefault="003A67A4">
      <w:pPr>
        <w:pStyle w:val="ConsPlusNormal"/>
        <w:ind w:firstLine="540"/>
        <w:jc w:val="both"/>
      </w:pPr>
      <w:r w:rsidRPr="007804BD">
        <w:t xml:space="preserve">16. Совет директоров является ключевым звеном в системе корпоративного управления акционерного общества и призван обеспечивать регулирование внутренних правоотношений в обществе, в том числе управление стратегическим развитием акционерного общества, а также соблюдение интересов общества и законных прав и интересов акционеров. Указанные задачи реализуются советом директоров через возложенные на него </w:t>
      </w:r>
      <w:hyperlink r:id="rId35" w:history="1">
        <w:r w:rsidRPr="007804BD">
          <w:t>Законом</w:t>
        </w:r>
      </w:hyperlink>
      <w:r w:rsidRPr="007804BD">
        <w:t xml:space="preserve"> и уставом функции.</w:t>
      </w:r>
    </w:p>
    <w:p w:rsidR="003A67A4" w:rsidRPr="007804BD" w:rsidRDefault="003A67A4">
      <w:pPr>
        <w:pStyle w:val="ConsPlusNormal"/>
        <w:spacing w:before="220"/>
        <w:ind w:firstLine="540"/>
        <w:jc w:val="both"/>
      </w:pPr>
      <w:r w:rsidRPr="007804BD">
        <w:t>Роль совета директоров состоит в том, чтобы осуществлять общее руководство, а не повседневное (оперативное) управление. Совет директоров определяет приоритетные направления деятельности акционерного общества с учетом рыночной ситуации, финансового состояния акционерного общества и других факторов.</w:t>
      </w:r>
    </w:p>
    <w:p w:rsidR="003A67A4" w:rsidRPr="007804BD" w:rsidRDefault="003A67A4">
      <w:pPr>
        <w:pStyle w:val="ConsPlusNormal"/>
        <w:spacing w:before="220"/>
        <w:ind w:firstLine="540"/>
        <w:jc w:val="both"/>
      </w:pPr>
      <w:r w:rsidRPr="007804BD">
        <w:t>17. Полномочия совета директоров акционерного общества должны быть исчерпывающе определены уставом в соответствии с требованиями Закона (</w:t>
      </w:r>
      <w:hyperlink r:id="rId36" w:history="1">
        <w:r w:rsidRPr="007804BD">
          <w:t>статьи 50</w:t>
        </w:r>
      </w:hyperlink>
      <w:r w:rsidRPr="007804BD">
        <w:t xml:space="preserve">, </w:t>
      </w:r>
      <w:hyperlink r:id="rId37" w:history="1">
        <w:r w:rsidRPr="007804BD">
          <w:t>85</w:t>
        </w:r>
      </w:hyperlink>
      <w:r w:rsidRPr="007804BD">
        <w:t xml:space="preserve"> и другие статьи Закона в части отдельных полномочий).</w:t>
      </w:r>
    </w:p>
    <w:p w:rsidR="003A67A4" w:rsidRPr="007804BD" w:rsidRDefault="003A67A4">
      <w:pPr>
        <w:pStyle w:val="ConsPlusNormal"/>
        <w:spacing w:before="220"/>
        <w:ind w:firstLine="540"/>
        <w:jc w:val="both"/>
      </w:pPr>
      <w:r w:rsidRPr="007804BD">
        <w:t xml:space="preserve">При этом функции совета директоров не ограничиваются пределами компетенции, указанной в </w:t>
      </w:r>
      <w:hyperlink r:id="rId38" w:history="1">
        <w:r w:rsidRPr="007804BD">
          <w:t>Законе</w:t>
        </w:r>
      </w:hyperlink>
      <w:r w:rsidRPr="007804BD">
        <w:t>. Помимо этих функций на совет директоров целесообразно возлагать следующие корпоративные компетенции:</w:t>
      </w:r>
    </w:p>
    <w:p w:rsidR="003A67A4" w:rsidRPr="007804BD" w:rsidRDefault="003A67A4">
      <w:pPr>
        <w:pStyle w:val="ConsPlusNormal"/>
        <w:spacing w:before="220"/>
        <w:ind w:firstLine="540"/>
        <w:jc w:val="both"/>
      </w:pPr>
      <w:r w:rsidRPr="007804BD">
        <w:lastRenderedPageBreak/>
        <w:t>обеспечение соблюдения требований законодательства, устава, локальных нормативных правовых актов;</w:t>
      </w:r>
    </w:p>
    <w:p w:rsidR="003A67A4" w:rsidRPr="007804BD" w:rsidRDefault="003A67A4">
      <w:pPr>
        <w:pStyle w:val="ConsPlusNormal"/>
        <w:spacing w:before="220"/>
        <w:ind w:firstLine="540"/>
        <w:jc w:val="both"/>
      </w:pPr>
      <w:r w:rsidRPr="007804BD">
        <w:t>разработка информационной политики акционерного общества, определение объема и порядка предоставления информации акционерам и осуществление текущего контроля за соблюдением порядка раскрытия информации о деятельности акционерного общества как акционерам общества, так и иным заинтересованным лицам;</w:t>
      </w:r>
    </w:p>
    <w:p w:rsidR="003A67A4" w:rsidRPr="007804BD" w:rsidRDefault="003A67A4">
      <w:pPr>
        <w:pStyle w:val="ConsPlusNormal"/>
        <w:spacing w:before="220"/>
        <w:ind w:firstLine="540"/>
        <w:jc w:val="both"/>
      </w:pPr>
      <w:r w:rsidRPr="007804BD">
        <w:t>разработка дивидендной политики акционерного общества;</w:t>
      </w:r>
    </w:p>
    <w:p w:rsidR="003A67A4" w:rsidRPr="007804BD" w:rsidRDefault="003A67A4">
      <w:pPr>
        <w:pStyle w:val="ConsPlusNormal"/>
        <w:spacing w:before="220"/>
        <w:ind w:firstLine="540"/>
        <w:jc w:val="both"/>
      </w:pPr>
      <w:r w:rsidRPr="007804BD">
        <w:t>обеспечение организации системы корпоративного управления, выработка рекомендаций, направленных на ее совершенствование, подготовка при необходимости проектов соответствующих изменений в устав и локальные нормативные правовые акты акционерного общества;</w:t>
      </w:r>
    </w:p>
    <w:p w:rsidR="003A67A4" w:rsidRPr="007804BD" w:rsidRDefault="003A67A4">
      <w:pPr>
        <w:pStyle w:val="ConsPlusNormal"/>
        <w:spacing w:before="220"/>
        <w:ind w:firstLine="540"/>
        <w:jc w:val="both"/>
      </w:pPr>
      <w:r w:rsidRPr="007804BD">
        <w:t>определение корпоративных ценностей и правил (в рамках кодекса корпоративного поведения), в том числе принципов профессиональной этики, противодействие неэтичным и противоправным действиям;</w:t>
      </w:r>
    </w:p>
    <w:p w:rsidR="003A67A4" w:rsidRPr="007804BD" w:rsidRDefault="003A67A4">
      <w:pPr>
        <w:pStyle w:val="ConsPlusNormal"/>
        <w:spacing w:before="220"/>
        <w:ind w:firstLine="540"/>
        <w:jc w:val="both"/>
      </w:pPr>
      <w:r w:rsidRPr="007804BD">
        <w:t>определение профессионально-квалификационных требований к членам органов управления и контроля, иным ключевым руководящим работникам акционерного общества, а также к членам органов управления подконтрольных юридических лиц;</w:t>
      </w:r>
    </w:p>
    <w:p w:rsidR="003A67A4" w:rsidRPr="007804BD" w:rsidRDefault="003A67A4">
      <w:pPr>
        <w:pStyle w:val="ConsPlusNormal"/>
        <w:spacing w:before="220"/>
        <w:ind w:firstLine="540"/>
        <w:jc w:val="both"/>
      </w:pPr>
      <w:r w:rsidRPr="007804BD">
        <w:t>обеспечение надлежащего формирования исполнительных органов общества, утверждение условий договоров с членами исполнительных органов акционерного общества;</w:t>
      </w:r>
    </w:p>
    <w:p w:rsidR="003A67A4" w:rsidRPr="007804BD" w:rsidRDefault="003A67A4">
      <w:pPr>
        <w:pStyle w:val="ConsPlusNormal"/>
        <w:spacing w:before="220"/>
        <w:ind w:firstLine="540"/>
        <w:jc w:val="both"/>
      </w:pPr>
      <w:r w:rsidRPr="007804BD">
        <w:t>формирование мотивационной политики членов исполнительных органов, а также иных ключевых руководящих работников акционерного общества, определения размера заработной платы, иных выплат материального характера (различных видов премий, бонусов, компенсационных расходов). При наличии финансовых возможностей акционерного общества могут быть предусмотрены различные меры стимулирующего характера (например, медицинское страхование);</w:t>
      </w:r>
    </w:p>
    <w:p w:rsidR="003A67A4" w:rsidRPr="007804BD" w:rsidRDefault="003A67A4">
      <w:pPr>
        <w:pStyle w:val="ConsPlusNormal"/>
        <w:spacing w:before="220"/>
        <w:ind w:firstLine="540"/>
        <w:jc w:val="both"/>
      </w:pPr>
      <w:r w:rsidRPr="007804BD">
        <w:t>анализ соответствия кандидатов в органы управления и контроля на соответствие требованиям, установленным акционерным обществом (в том числе критериям независимости), и подготовка рекомендаций общему собранию акционеров по их избранию;</w:t>
      </w:r>
    </w:p>
    <w:p w:rsidR="003A67A4" w:rsidRPr="007804BD" w:rsidRDefault="003A67A4">
      <w:pPr>
        <w:pStyle w:val="ConsPlusNormal"/>
        <w:spacing w:before="220"/>
        <w:ind w:firstLine="540"/>
        <w:jc w:val="both"/>
      </w:pPr>
      <w:r w:rsidRPr="007804BD">
        <w:t>предупреждение и урегулирование конфликтов между органами акционерного общества, акционерами общества и должностными лицами акционерного общества.</w:t>
      </w:r>
    </w:p>
    <w:p w:rsidR="003A67A4" w:rsidRPr="007804BD" w:rsidRDefault="003A67A4">
      <w:pPr>
        <w:pStyle w:val="ConsPlusNormal"/>
        <w:spacing w:before="220"/>
        <w:ind w:firstLine="540"/>
        <w:jc w:val="both"/>
      </w:pPr>
      <w:r w:rsidRPr="007804BD">
        <w:t>Для обеспечения свой работы целесообразно наделить совет директоров полномочиями по:</w:t>
      </w:r>
    </w:p>
    <w:p w:rsidR="003A67A4" w:rsidRPr="007804BD" w:rsidRDefault="003A67A4">
      <w:pPr>
        <w:pStyle w:val="ConsPlusNormal"/>
        <w:spacing w:before="220"/>
        <w:ind w:firstLine="540"/>
        <w:jc w:val="both"/>
      </w:pPr>
      <w:r w:rsidRPr="007804BD">
        <w:t>определению организационной структуры совета директоров, созданию комитетов при совете;</w:t>
      </w:r>
    </w:p>
    <w:p w:rsidR="003A67A4" w:rsidRPr="007804BD" w:rsidRDefault="003A67A4">
      <w:pPr>
        <w:pStyle w:val="ConsPlusNormal"/>
        <w:spacing w:before="220"/>
        <w:ind w:firstLine="540"/>
        <w:jc w:val="both"/>
      </w:pPr>
      <w:r w:rsidRPr="007804BD">
        <w:t>разработке локального нормативного правового акта, подробно регламентирующего права и обязанности членов совета директоров, порядок его работы для последующего утверждения общим собранием акционеров;</w:t>
      </w:r>
    </w:p>
    <w:p w:rsidR="003A67A4" w:rsidRPr="007804BD" w:rsidRDefault="003A67A4">
      <w:pPr>
        <w:pStyle w:val="ConsPlusNormal"/>
        <w:spacing w:before="280"/>
        <w:ind w:firstLine="540"/>
        <w:jc w:val="both"/>
      </w:pPr>
      <w:r w:rsidRPr="007804BD">
        <w:t>подготовке предложений по системе вознаграждения членов совета директоров, в том числе их мотивации, компенсации расходов для последующего ее утверждения общим собранием акционеров;</w:t>
      </w:r>
    </w:p>
    <w:p w:rsidR="003A67A4" w:rsidRPr="007804BD" w:rsidRDefault="003A67A4">
      <w:pPr>
        <w:pStyle w:val="ConsPlusNormal"/>
        <w:spacing w:before="220"/>
        <w:ind w:firstLine="540"/>
        <w:jc w:val="both"/>
      </w:pPr>
      <w:r w:rsidRPr="007804BD">
        <w:t>определению механизма оценки (самооценки) эффективности деятельности совета директоров.</w:t>
      </w:r>
    </w:p>
    <w:p w:rsidR="003A67A4" w:rsidRPr="007804BD" w:rsidRDefault="003A67A4">
      <w:pPr>
        <w:pStyle w:val="ConsPlusNormal"/>
        <w:spacing w:before="220"/>
        <w:ind w:firstLine="540"/>
        <w:jc w:val="both"/>
      </w:pPr>
      <w:r w:rsidRPr="007804BD">
        <w:t>18. От состава и структуры совета директоров зависит качество его работы, а значит, и работы всего акционерного общества, поэтому вопросам его формирования должно быть уделено особое внимание (целесообразно урегулировать их локальным нормативным правовым актом, утвержденным общим собранием акционеров).</w:t>
      </w:r>
    </w:p>
    <w:p w:rsidR="003A67A4" w:rsidRPr="007804BD" w:rsidRDefault="003A67A4">
      <w:pPr>
        <w:pStyle w:val="ConsPlusNormal"/>
        <w:spacing w:before="220"/>
        <w:ind w:firstLine="540"/>
        <w:jc w:val="both"/>
      </w:pPr>
      <w:r w:rsidRPr="007804BD">
        <w:t xml:space="preserve">Выдвижение кандидатов в члены совета директоров акционерного общества осуществляется согласно требованиям, установленным </w:t>
      </w:r>
      <w:hyperlink r:id="rId39" w:history="1">
        <w:r w:rsidRPr="007804BD">
          <w:t>статьями 40</w:t>
        </w:r>
      </w:hyperlink>
      <w:r w:rsidRPr="007804BD">
        <w:t xml:space="preserve">, </w:t>
      </w:r>
      <w:hyperlink r:id="rId40" w:history="1">
        <w:r w:rsidRPr="007804BD">
          <w:t>41</w:t>
        </w:r>
      </w:hyperlink>
      <w:r w:rsidRPr="007804BD">
        <w:t xml:space="preserve"> и </w:t>
      </w:r>
      <w:hyperlink r:id="rId41" w:history="1">
        <w:r w:rsidRPr="007804BD">
          <w:t>80</w:t>
        </w:r>
      </w:hyperlink>
      <w:r w:rsidRPr="007804BD">
        <w:t xml:space="preserve"> Закона.</w:t>
      </w:r>
    </w:p>
    <w:p w:rsidR="003A67A4" w:rsidRPr="007804BD" w:rsidRDefault="003A67A4">
      <w:pPr>
        <w:pStyle w:val="ConsPlusNormal"/>
        <w:spacing w:before="220"/>
        <w:ind w:firstLine="540"/>
        <w:jc w:val="both"/>
      </w:pPr>
      <w:r w:rsidRPr="007804BD">
        <w:lastRenderedPageBreak/>
        <w:t>Однако целесообразно детализировать в локальном нормативном правовом акте порядок выдвижения, предусмотрев в нем форму, способ, сроки подачи предложений, а также обеспечить предоставление лицам, имеющим право участвовать в общем собрании акционеров, информации:</w:t>
      </w:r>
    </w:p>
    <w:p w:rsidR="003A67A4" w:rsidRPr="007804BD" w:rsidRDefault="003A67A4">
      <w:pPr>
        <w:pStyle w:val="ConsPlusNormal"/>
        <w:spacing w:before="220"/>
        <w:ind w:firstLine="540"/>
        <w:jc w:val="both"/>
      </w:pPr>
      <w:r w:rsidRPr="007804BD">
        <w:t>о требованиях, предъявляемых к кандидатам в состав совета директоров согласно законодательству, уставу или локальному нормативному правому акту акционерного общества;</w:t>
      </w:r>
    </w:p>
    <w:p w:rsidR="003A67A4" w:rsidRPr="007804BD" w:rsidRDefault="003A67A4">
      <w:pPr>
        <w:pStyle w:val="ConsPlusNormal"/>
        <w:spacing w:before="220"/>
        <w:ind w:firstLine="540"/>
        <w:jc w:val="both"/>
      </w:pPr>
      <w:r w:rsidRPr="007804BD">
        <w:t>о кандидатах в члены совета директоров, чтобы иметь возможность определить способность кандидата выполнять свои обязанности. Такая информация, как правило, должна содержать:</w:t>
      </w:r>
    </w:p>
    <w:p w:rsidR="003A67A4" w:rsidRPr="007804BD" w:rsidRDefault="003A67A4">
      <w:pPr>
        <w:pStyle w:val="ConsPlusNormal"/>
        <w:spacing w:before="220"/>
        <w:ind w:firstLine="540"/>
        <w:jc w:val="both"/>
      </w:pPr>
      <w:r w:rsidRPr="007804BD">
        <w:t>имя кандидата;</w:t>
      </w:r>
    </w:p>
    <w:p w:rsidR="003A67A4" w:rsidRPr="007804BD" w:rsidRDefault="003A67A4">
      <w:pPr>
        <w:pStyle w:val="ConsPlusNormal"/>
        <w:spacing w:before="220"/>
        <w:ind w:firstLine="540"/>
        <w:jc w:val="both"/>
      </w:pPr>
      <w:r w:rsidRPr="007804BD">
        <w:t>имя (наименование) акционера (или группы акционеров), выдвинувшего такого кандидата;</w:t>
      </w:r>
    </w:p>
    <w:p w:rsidR="003A67A4" w:rsidRPr="007804BD" w:rsidRDefault="003A67A4">
      <w:pPr>
        <w:pStyle w:val="ConsPlusNormal"/>
        <w:spacing w:before="220"/>
        <w:ind w:firstLine="540"/>
        <w:jc w:val="both"/>
      </w:pPr>
      <w:r w:rsidRPr="007804BD">
        <w:t>возраст и образование;</w:t>
      </w:r>
    </w:p>
    <w:p w:rsidR="003A67A4" w:rsidRPr="007804BD" w:rsidRDefault="003A67A4">
      <w:pPr>
        <w:pStyle w:val="ConsPlusNormal"/>
        <w:spacing w:before="220"/>
        <w:ind w:firstLine="540"/>
        <w:jc w:val="both"/>
      </w:pPr>
      <w:r w:rsidRPr="007804BD">
        <w:t>опыт работы с указанием должностей, которые кандидат занимал, в том числе должность на момент своего выдвижения;</w:t>
      </w:r>
    </w:p>
    <w:p w:rsidR="003A67A4" w:rsidRPr="007804BD" w:rsidRDefault="003A67A4">
      <w:pPr>
        <w:pStyle w:val="ConsPlusNormal"/>
        <w:spacing w:before="220"/>
        <w:ind w:firstLine="540"/>
        <w:jc w:val="both"/>
      </w:pPr>
      <w:r w:rsidRPr="007804BD">
        <w:t xml:space="preserve">сведения об </w:t>
      </w:r>
      <w:proofErr w:type="spellStart"/>
      <w:r w:rsidRPr="007804BD">
        <w:t>аффилированности</w:t>
      </w:r>
      <w:proofErr w:type="spellEnd"/>
      <w:r w:rsidRPr="007804BD">
        <w:t xml:space="preserve"> кандидата;</w:t>
      </w:r>
    </w:p>
    <w:p w:rsidR="003A67A4" w:rsidRPr="007804BD" w:rsidRDefault="003A67A4">
      <w:pPr>
        <w:pStyle w:val="ConsPlusNormal"/>
        <w:spacing w:before="220"/>
        <w:ind w:firstLine="540"/>
        <w:jc w:val="both"/>
      </w:pPr>
      <w:r w:rsidRPr="007804BD">
        <w:t>членство в органах управления других хозяйственных обществ;</w:t>
      </w:r>
    </w:p>
    <w:p w:rsidR="003A67A4" w:rsidRPr="007804BD" w:rsidRDefault="003A67A4">
      <w:pPr>
        <w:pStyle w:val="ConsPlusNormal"/>
        <w:spacing w:before="220"/>
        <w:ind w:firstLine="540"/>
        <w:jc w:val="both"/>
      </w:pPr>
      <w:r w:rsidRPr="007804BD">
        <w:t>сведения о независимости кандидата, если данный кандидат избирается в качестве независимого директора;</w:t>
      </w:r>
    </w:p>
    <w:p w:rsidR="003A67A4" w:rsidRPr="007804BD" w:rsidRDefault="003A67A4">
      <w:pPr>
        <w:pStyle w:val="ConsPlusNormal"/>
        <w:spacing w:before="220"/>
        <w:ind w:firstLine="540"/>
        <w:jc w:val="both"/>
      </w:pPr>
      <w:r w:rsidRPr="007804BD">
        <w:t>сведения об имущественном положении кандидата и иных обязательствах, которые могут повлиять на исполнение им обязанностей члена совета директоров и его независимость;</w:t>
      </w:r>
    </w:p>
    <w:p w:rsidR="003A67A4" w:rsidRPr="007804BD" w:rsidRDefault="003A67A4">
      <w:pPr>
        <w:pStyle w:val="ConsPlusNormal"/>
        <w:spacing w:before="220"/>
        <w:ind w:firstLine="540"/>
        <w:jc w:val="both"/>
      </w:pPr>
      <w:r w:rsidRPr="007804BD">
        <w:t>сведения об отказе кандидата предоставить требуемую информацию.</w:t>
      </w:r>
    </w:p>
    <w:p w:rsidR="003A67A4" w:rsidRPr="007804BD" w:rsidRDefault="003A67A4">
      <w:pPr>
        <w:pStyle w:val="ConsPlusNormal"/>
        <w:spacing w:before="220"/>
        <w:ind w:firstLine="540"/>
        <w:jc w:val="both"/>
      </w:pPr>
      <w:r w:rsidRPr="007804BD">
        <w:t xml:space="preserve">19. </w:t>
      </w:r>
      <w:hyperlink r:id="rId42" w:history="1">
        <w:r w:rsidRPr="007804BD">
          <w:t>Закон</w:t>
        </w:r>
      </w:hyperlink>
      <w:r w:rsidRPr="007804BD">
        <w:t xml:space="preserve"> допускает избрание в состав совета директоров любого дееспособного физического лица, за исключением:</w:t>
      </w:r>
    </w:p>
    <w:p w:rsidR="003A67A4" w:rsidRPr="007804BD" w:rsidRDefault="003A67A4">
      <w:pPr>
        <w:pStyle w:val="ConsPlusNormal"/>
        <w:spacing w:before="220"/>
        <w:ind w:firstLine="540"/>
        <w:jc w:val="both"/>
      </w:pPr>
      <w:r w:rsidRPr="007804BD">
        <w:t>лица, осуществляющего полномочия единоличного исполнительного органа;</w:t>
      </w:r>
    </w:p>
    <w:p w:rsidR="003A67A4" w:rsidRPr="007804BD" w:rsidRDefault="003A67A4">
      <w:pPr>
        <w:pStyle w:val="ConsPlusNormal"/>
        <w:spacing w:before="220"/>
        <w:ind w:firstLine="540"/>
        <w:jc w:val="both"/>
      </w:pPr>
      <w:r w:rsidRPr="007804BD">
        <w:t>членов ревизионной комиссии.</w:t>
      </w:r>
    </w:p>
    <w:p w:rsidR="003A67A4" w:rsidRPr="007804BD" w:rsidRDefault="003A67A4">
      <w:pPr>
        <w:pStyle w:val="ConsPlusNormal"/>
        <w:spacing w:before="220"/>
        <w:ind w:firstLine="540"/>
        <w:jc w:val="both"/>
      </w:pPr>
      <w:r w:rsidRPr="007804BD">
        <w:t>Количество членов коллегиального исполнительного органа в составе совета директоров не должно превышать одной четверти от общего количества избранных членов совета директоров.</w:t>
      </w:r>
    </w:p>
    <w:p w:rsidR="003A67A4" w:rsidRPr="007804BD" w:rsidRDefault="003A67A4">
      <w:pPr>
        <w:pStyle w:val="ConsPlusNormal"/>
        <w:spacing w:before="220"/>
        <w:ind w:firstLine="540"/>
        <w:jc w:val="both"/>
      </w:pPr>
      <w:r w:rsidRPr="007804BD">
        <w:t>Во избежание конфликта интересов в совет директоров не рекомендуется избирать лиц, которые являются:</w:t>
      </w:r>
    </w:p>
    <w:p w:rsidR="003A67A4" w:rsidRPr="007804BD" w:rsidRDefault="003A67A4">
      <w:pPr>
        <w:pStyle w:val="ConsPlusNormal"/>
        <w:spacing w:before="220"/>
        <w:ind w:firstLine="540"/>
        <w:jc w:val="both"/>
      </w:pPr>
      <w:r w:rsidRPr="007804BD">
        <w:t>членами совета директоров, менеджерами, работниками конкурирующего хозяйственного общества;</w:t>
      </w:r>
    </w:p>
    <w:p w:rsidR="003A67A4" w:rsidRPr="007804BD" w:rsidRDefault="003A67A4">
      <w:pPr>
        <w:pStyle w:val="ConsPlusNormal"/>
        <w:spacing w:before="220"/>
        <w:ind w:firstLine="540"/>
        <w:jc w:val="both"/>
      </w:pPr>
      <w:r w:rsidRPr="007804BD">
        <w:t>работниками организаций, являющихся контрагентами хозяйственного общества;</w:t>
      </w:r>
    </w:p>
    <w:p w:rsidR="003A67A4" w:rsidRPr="007804BD" w:rsidRDefault="003A67A4">
      <w:pPr>
        <w:pStyle w:val="ConsPlusNormal"/>
        <w:spacing w:before="220"/>
        <w:ind w:firstLine="540"/>
        <w:jc w:val="both"/>
      </w:pPr>
      <w:r w:rsidRPr="007804BD">
        <w:t>работниками организации, являющейся аудитором, депозитарием акционерного общества.</w:t>
      </w:r>
    </w:p>
    <w:p w:rsidR="003A67A4" w:rsidRPr="007804BD" w:rsidRDefault="003A67A4">
      <w:pPr>
        <w:pStyle w:val="ConsPlusNormal"/>
        <w:spacing w:before="220"/>
        <w:ind w:firstLine="540"/>
        <w:jc w:val="both"/>
      </w:pPr>
      <w:r w:rsidRPr="007804BD">
        <w:t>20. Совет директоров должен быть сформирован из профессионалов, поэтому рекомендуется определить требования к квалификационным, профессиональным и иным качествам кандидатов в члены совета директоров соответствующим локальным нормативным правовым актом общества. При этом эти требования не должны противоречить законодательству Республики Беларусь, международным договорам, например, не содержать дискриминации по расовому признаку, национальности, полу, гражданству и т.п.</w:t>
      </w:r>
    </w:p>
    <w:p w:rsidR="003A67A4" w:rsidRPr="007804BD" w:rsidRDefault="003A67A4">
      <w:pPr>
        <w:pStyle w:val="ConsPlusNormal"/>
        <w:spacing w:before="220"/>
        <w:ind w:firstLine="540"/>
        <w:jc w:val="both"/>
      </w:pPr>
      <w:r w:rsidRPr="007804BD">
        <w:t xml:space="preserve">Особое внимание при формировании требований к членам совета директоров следует обратить </w:t>
      </w:r>
      <w:r w:rsidRPr="007804BD">
        <w:lastRenderedPageBreak/>
        <w:t>на квалификацию (образование, опыт работы в соответствующей отрасли, специальные навыки и др.). Не менее важными являются личные качества (качество лидера, порядочность, ответственность и др.), которые необходимо также учитывать при избрании членов совета директоров.</w:t>
      </w:r>
    </w:p>
    <w:p w:rsidR="003A67A4" w:rsidRPr="007804BD" w:rsidRDefault="003A67A4">
      <w:pPr>
        <w:pStyle w:val="ConsPlusNormal"/>
        <w:spacing w:before="220"/>
        <w:ind w:firstLine="540"/>
        <w:jc w:val="both"/>
      </w:pPr>
      <w:r w:rsidRPr="007804BD">
        <w:t>Не рекомендуется избирать лиц, привлекавшихся к уголовной ответственности, а также административной ответственности за экономические правонарушения, а также правонарушения в сфере финансов и рынка ценных бумаг.</w:t>
      </w:r>
    </w:p>
    <w:p w:rsidR="003A67A4" w:rsidRPr="007804BD" w:rsidRDefault="003A67A4">
      <w:pPr>
        <w:pStyle w:val="ConsPlusNormal"/>
        <w:spacing w:before="220"/>
        <w:ind w:firstLine="540"/>
        <w:jc w:val="both"/>
      </w:pPr>
      <w:r w:rsidRPr="007804BD">
        <w:t>Оптимальный совет директоров состоит из профессионалов, работающих исключительно в интересах компании и ее акционеров, а также добросовестно и разумно, обладающих безупречной репутацией и значительным опытом работы в компаниях. Они должны обладать знаниями специфики отрасли, рынков, на которых работает акционерное общество, финансов и инвестиций, учета и аудита, управления человеческим капиталом, понимать суть корпоративного управления.</w:t>
      </w:r>
    </w:p>
    <w:p w:rsidR="003A67A4" w:rsidRPr="007804BD" w:rsidRDefault="003A67A4">
      <w:pPr>
        <w:pStyle w:val="ConsPlusNormal"/>
        <w:spacing w:before="220"/>
        <w:ind w:firstLine="540"/>
        <w:jc w:val="both"/>
      </w:pPr>
      <w:r w:rsidRPr="007804BD">
        <w:t>В международной практике наиболее распространенным кандидатом в члены совета директоров обычно является человек с опытом работы директора (руководителя компании), поскольку он обладает большинством знаний и навыков, необходимых для члена совета директоров. На втором месте, как правило, находятся финансовые эксперты, так как их наличие в совете директоров необходимо для эффективной работы комитетов по аудиту, рискам.</w:t>
      </w:r>
    </w:p>
    <w:p w:rsidR="003A67A4" w:rsidRPr="007804BD" w:rsidRDefault="003A67A4">
      <w:pPr>
        <w:pStyle w:val="ConsPlusNormal"/>
        <w:spacing w:before="220"/>
        <w:ind w:firstLine="540"/>
        <w:jc w:val="both"/>
      </w:pPr>
      <w:r w:rsidRPr="007804BD">
        <w:t>Важнейшим ориентиром при формировании совета директоров является общий баланс знаний и навыков членов совета директоров, необходимый для эффективной работы, который в идеале должен включать все упомянутые компетенции.</w:t>
      </w:r>
    </w:p>
    <w:p w:rsidR="003A67A4" w:rsidRPr="007804BD" w:rsidRDefault="003A67A4">
      <w:pPr>
        <w:pStyle w:val="ConsPlusNormal"/>
        <w:spacing w:before="220"/>
        <w:ind w:firstLine="540"/>
        <w:jc w:val="both"/>
      </w:pPr>
      <w:r w:rsidRPr="007804BD">
        <w:t>21. В состав совета директоров акционерного общества назначаются представители государства от Республики Беларусь и (или) административно-территориальной единицы на основании решений органов, осуществляющих владельческий надзор, принимаемых до проведения общего собрания акционеров, в повестку дня которого включен вопрос об избрании членов совета директоров.</w:t>
      </w:r>
    </w:p>
    <w:p w:rsidR="003A67A4" w:rsidRPr="007804BD" w:rsidRDefault="003A67A4">
      <w:pPr>
        <w:pStyle w:val="ConsPlusNormal"/>
        <w:spacing w:before="220"/>
        <w:ind w:firstLine="540"/>
        <w:jc w:val="both"/>
      </w:pPr>
      <w:r w:rsidRPr="007804BD">
        <w:t>Требования к квалификационным, профессиональным и иным качествам представителя государства определены в законодательстве.</w:t>
      </w:r>
    </w:p>
    <w:p w:rsidR="003A67A4" w:rsidRPr="007804BD" w:rsidRDefault="003A67A4">
      <w:pPr>
        <w:pStyle w:val="ConsPlusNormal"/>
        <w:spacing w:before="220"/>
        <w:ind w:firstLine="540"/>
        <w:jc w:val="both"/>
      </w:pPr>
      <w:r w:rsidRPr="007804BD">
        <w:t>Правовые особенности статуса представителя государства не позволяют акционерному обществу в рамках корпоративных процедур влиять на выбор кандидатуры представителя государства.</w:t>
      </w:r>
    </w:p>
    <w:p w:rsidR="003A67A4" w:rsidRPr="007804BD" w:rsidRDefault="003A67A4">
      <w:pPr>
        <w:pStyle w:val="ConsPlusNormal"/>
        <w:spacing w:before="220"/>
        <w:ind w:firstLine="540"/>
        <w:jc w:val="both"/>
      </w:pPr>
      <w:r w:rsidRPr="007804BD">
        <w:t>Вместе с тем органам, осуществляющим владельческий надзор, при принятии решения о назначении представителя государства целесообразно учитывать требования, установленные акционерными обществами к кандидатам в члены совета директоров.</w:t>
      </w:r>
    </w:p>
    <w:p w:rsidR="003A67A4" w:rsidRPr="007804BD" w:rsidRDefault="003A67A4">
      <w:pPr>
        <w:pStyle w:val="ConsPlusNormal"/>
        <w:spacing w:before="220"/>
        <w:ind w:firstLine="540"/>
        <w:jc w:val="both"/>
      </w:pPr>
      <w:r w:rsidRPr="007804BD">
        <w:t xml:space="preserve">22. Одной из важнейших рекомендаций при формировании состава совета директоров является наличие достаточного количества независимых директоров </w:t>
      </w:r>
      <w:hyperlink w:anchor="P232" w:history="1">
        <w:r w:rsidRPr="007804BD">
          <w:t>&lt;*&gt;</w:t>
        </w:r>
      </w:hyperlink>
      <w:r w:rsidRPr="007804BD">
        <w:t>. Избрание в состав совета директоров независимых директоров способствует укреплению доверия инвесторов к акционерному обществу, поскольку позволяет сформировать объективное мнение совета директоров по обсуждаемым вопросам.</w:t>
      </w:r>
    </w:p>
    <w:p w:rsidR="003A67A4" w:rsidRPr="007804BD" w:rsidRDefault="003A67A4">
      <w:pPr>
        <w:pStyle w:val="ConsPlusNormal"/>
        <w:spacing w:before="220"/>
        <w:ind w:firstLine="540"/>
        <w:jc w:val="both"/>
      </w:pPr>
      <w:r w:rsidRPr="007804BD">
        <w:t>--------------------------------</w:t>
      </w:r>
    </w:p>
    <w:p w:rsidR="003A67A4" w:rsidRPr="007804BD" w:rsidRDefault="003A67A4">
      <w:pPr>
        <w:pStyle w:val="ConsPlusNormal"/>
        <w:spacing w:before="220"/>
        <w:ind w:firstLine="540"/>
        <w:jc w:val="both"/>
      </w:pPr>
      <w:bookmarkStart w:id="3" w:name="P232"/>
      <w:bookmarkEnd w:id="3"/>
      <w:r w:rsidRPr="007804BD">
        <w:t>&lt;*&gt; Под независимыми директорами понимаются избранные в состав совета директоров акционерного общества физические лица, которые не являются работниками этого общества, его аффилированными лицами (до избрания в состав совета директоров), близкими родственниками, работниками и (или) участниками аффилированных лиц этого общества, не находятся в иных отношениях с акционерным обществом, которые могут повлиять на независимость их мнения, и голосующие по вопросам повестки дня заседаний совета директоров акционерного общества на основе личного профессионального мнения и опыта.</w:t>
      </w:r>
    </w:p>
    <w:p w:rsidR="003A67A4" w:rsidRPr="007804BD" w:rsidRDefault="003A67A4">
      <w:pPr>
        <w:pStyle w:val="ConsPlusNormal"/>
        <w:ind w:firstLine="540"/>
        <w:jc w:val="both"/>
      </w:pPr>
    </w:p>
    <w:p w:rsidR="003A67A4" w:rsidRPr="007804BD" w:rsidRDefault="003A67A4">
      <w:pPr>
        <w:pStyle w:val="ConsPlusNormal"/>
        <w:ind w:firstLine="540"/>
        <w:jc w:val="both"/>
      </w:pPr>
      <w:r w:rsidRPr="007804BD">
        <w:t>Рекомендуется, чтобы независимые директора составляли не менее одной трети состава совета директоров.</w:t>
      </w:r>
    </w:p>
    <w:p w:rsidR="003A67A4" w:rsidRPr="007804BD" w:rsidRDefault="00B93BE4">
      <w:pPr>
        <w:pStyle w:val="ConsPlusNormal"/>
        <w:spacing w:before="220"/>
        <w:ind w:firstLine="540"/>
        <w:jc w:val="both"/>
      </w:pPr>
      <w:hyperlink r:id="rId43" w:history="1">
        <w:r w:rsidR="003A67A4" w:rsidRPr="007804BD">
          <w:t>Закон</w:t>
        </w:r>
      </w:hyperlink>
      <w:r w:rsidR="003A67A4" w:rsidRPr="007804BD">
        <w:t xml:space="preserve"> не содержит критериев независимости, поэтому акционерное общество должно уставом или локальным нормативным правовым актом установить требования к независимости таких лиц.</w:t>
      </w:r>
    </w:p>
    <w:p w:rsidR="003A67A4" w:rsidRPr="007804BD" w:rsidRDefault="003A67A4">
      <w:pPr>
        <w:pStyle w:val="ConsPlusNormal"/>
        <w:spacing w:before="220"/>
        <w:ind w:firstLine="540"/>
        <w:jc w:val="both"/>
      </w:pPr>
      <w:r w:rsidRPr="007804BD">
        <w:t>Рекомендуется признавать независимыми членами совета директоров лиц, не являющихся:</w:t>
      </w:r>
    </w:p>
    <w:p w:rsidR="003A67A4" w:rsidRPr="007804BD" w:rsidRDefault="003A67A4">
      <w:pPr>
        <w:pStyle w:val="ConsPlusNormal"/>
        <w:spacing w:before="220"/>
        <w:ind w:firstLine="540"/>
        <w:jc w:val="both"/>
      </w:pPr>
      <w:r w:rsidRPr="007804BD">
        <w:t>аффилированными лицами акционерного общества, за исключением статуса члена совета директоров;</w:t>
      </w:r>
    </w:p>
    <w:p w:rsidR="003A67A4" w:rsidRPr="007804BD" w:rsidRDefault="003A67A4">
      <w:pPr>
        <w:pStyle w:val="ConsPlusNormal"/>
        <w:spacing w:before="220"/>
        <w:ind w:firstLine="540"/>
        <w:jc w:val="both"/>
      </w:pPr>
      <w:r w:rsidRPr="007804BD">
        <w:t>в течение последних трех лет должностными лицами или работниками акционерного общества, управляющим или должностными лицами или работниками управляющей организации акционерного общества;</w:t>
      </w:r>
    </w:p>
    <w:p w:rsidR="003A67A4" w:rsidRPr="007804BD" w:rsidRDefault="003A67A4">
      <w:pPr>
        <w:pStyle w:val="ConsPlusNormal"/>
        <w:spacing w:before="220"/>
        <w:ind w:firstLine="540"/>
        <w:jc w:val="both"/>
      </w:pPr>
      <w:r w:rsidRPr="007804BD">
        <w:t>супругами, родителями, детьми, братьями (сестрами), усыновителями (усыновленными) должностных лиц общества, управляющего или должностных лиц управляющей организации акционерного общества;</w:t>
      </w:r>
    </w:p>
    <w:p w:rsidR="003A67A4" w:rsidRPr="007804BD" w:rsidRDefault="003A67A4">
      <w:pPr>
        <w:pStyle w:val="ConsPlusNormal"/>
        <w:spacing w:before="220"/>
        <w:ind w:firstLine="540"/>
        <w:jc w:val="both"/>
      </w:pPr>
      <w:r w:rsidRPr="007804BD">
        <w:t>сторонами по обязательствам с акционерным обществом либо с его аффилированными лицами, кроме получения вознаграждения за участие в деятельности совета директоров;</w:t>
      </w:r>
    </w:p>
    <w:p w:rsidR="003A67A4" w:rsidRPr="007804BD" w:rsidRDefault="003A67A4">
      <w:pPr>
        <w:pStyle w:val="ConsPlusNormal"/>
        <w:spacing w:before="220"/>
        <w:ind w:firstLine="540"/>
        <w:jc w:val="both"/>
      </w:pPr>
      <w:r w:rsidRPr="007804BD">
        <w:t>аффилированными лицами или работниками крупного контрагента акционерного общества;</w:t>
      </w:r>
    </w:p>
    <w:p w:rsidR="003A67A4" w:rsidRPr="007804BD" w:rsidRDefault="003A67A4">
      <w:pPr>
        <w:pStyle w:val="ConsPlusNormal"/>
        <w:spacing w:before="220"/>
        <w:ind w:firstLine="540"/>
        <w:jc w:val="both"/>
      </w:pPr>
      <w:r w:rsidRPr="007804BD">
        <w:t>представителями государства.</w:t>
      </w:r>
    </w:p>
    <w:p w:rsidR="003A67A4" w:rsidRPr="007804BD" w:rsidRDefault="003A67A4">
      <w:pPr>
        <w:pStyle w:val="ConsPlusNormal"/>
        <w:spacing w:before="220"/>
        <w:ind w:firstLine="540"/>
        <w:jc w:val="both"/>
      </w:pPr>
      <w:r w:rsidRPr="007804BD">
        <w:t>Совет директоров должен проводить оценку независимости кандидатов в члены совета директоров и делать заключение о независимости кандидата, а также осуществлять мониторинг независимых членов совета директоров на предмет соответствия критериям независимости.</w:t>
      </w:r>
    </w:p>
    <w:p w:rsidR="003A67A4" w:rsidRPr="007804BD" w:rsidRDefault="003A67A4">
      <w:pPr>
        <w:pStyle w:val="ConsPlusNormal"/>
        <w:spacing w:before="220"/>
        <w:ind w:firstLine="540"/>
        <w:jc w:val="both"/>
      </w:pPr>
      <w:r w:rsidRPr="007804BD">
        <w:t>Независимость директоров необходима для объективной оценки результатов деятельности исполнительных органов общества и принятия обоснованных решений по тем вопросам, где интересы исполнительных органов акционерного общества и акционеров могут расходиться.</w:t>
      </w:r>
    </w:p>
    <w:p w:rsidR="003A67A4" w:rsidRPr="007804BD" w:rsidRDefault="003A67A4">
      <w:pPr>
        <w:pStyle w:val="ConsPlusNormal"/>
        <w:spacing w:before="220"/>
        <w:ind w:firstLine="540"/>
        <w:jc w:val="both"/>
      </w:pPr>
      <w:r w:rsidRPr="007804BD">
        <w:t>Сведения о независимых директорах рекомендуется раскрывать для всеобщего сведения в рамках годового отчета акционерного общества.</w:t>
      </w:r>
    </w:p>
    <w:p w:rsidR="003A67A4" w:rsidRPr="007804BD" w:rsidRDefault="003A67A4">
      <w:pPr>
        <w:pStyle w:val="ConsPlusNormal"/>
        <w:spacing w:before="220"/>
        <w:ind w:firstLine="540"/>
        <w:jc w:val="both"/>
      </w:pPr>
      <w:r w:rsidRPr="007804BD">
        <w:t>23. При определении количественного состава совета директоров необходимо учитывать требования законодательства, а также конкретные потребности акционерного общества.</w:t>
      </w:r>
    </w:p>
    <w:p w:rsidR="003A67A4" w:rsidRPr="007804BD" w:rsidRDefault="003A67A4">
      <w:pPr>
        <w:pStyle w:val="ConsPlusNormal"/>
        <w:spacing w:before="220"/>
        <w:ind w:firstLine="540"/>
        <w:jc w:val="both"/>
      </w:pPr>
      <w:r w:rsidRPr="007804BD">
        <w:t>Выбор оптимального количества членов совета директоров позволяет:</w:t>
      </w:r>
    </w:p>
    <w:p w:rsidR="003A67A4" w:rsidRPr="007804BD" w:rsidRDefault="003A67A4">
      <w:pPr>
        <w:pStyle w:val="ConsPlusNormal"/>
        <w:spacing w:before="220"/>
        <w:ind w:firstLine="540"/>
        <w:jc w:val="both"/>
      </w:pPr>
      <w:r w:rsidRPr="007804BD">
        <w:t>наладить плодотворную конструктивную работу;</w:t>
      </w:r>
    </w:p>
    <w:p w:rsidR="003A67A4" w:rsidRPr="007804BD" w:rsidRDefault="003A67A4">
      <w:pPr>
        <w:pStyle w:val="ConsPlusNormal"/>
        <w:spacing w:before="220"/>
        <w:ind w:firstLine="540"/>
        <w:jc w:val="both"/>
      </w:pPr>
      <w:r w:rsidRPr="007804BD">
        <w:t>принимать быстрые и взвешенные решения;</w:t>
      </w:r>
    </w:p>
    <w:p w:rsidR="003A67A4" w:rsidRPr="007804BD" w:rsidRDefault="003A67A4">
      <w:pPr>
        <w:pStyle w:val="ConsPlusNormal"/>
        <w:spacing w:before="220"/>
        <w:ind w:firstLine="540"/>
        <w:jc w:val="both"/>
      </w:pPr>
      <w:r w:rsidRPr="007804BD">
        <w:t>организовать эффективную деятельность комитетов совета директоров (при создании таковых).</w:t>
      </w:r>
    </w:p>
    <w:p w:rsidR="003A67A4" w:rsidRPr="007804BD" w:rsidRDefault="003A67A4">
      <w:pPr>
        <w:pStyle w:val="ConsPlusNormal"/>
        <w:spacing w:before="220"/>
        <w:ind w:firstLine="540"/>
        <w:jc w:val="both"/>
      </w:pPr>
      <w:r w:rsidRPr="007804BD">
        <w:t>Небольшое или слишком большое число членов совета директоров может отрицательно сказываться на эффективности принятия решений. Малочисленность в составе совета директоров может стать препятствием для всестороннего, экспертного, конструктивного рассмотрения возникающих перед советом директоров вопросов деятельности акционерного общества.</w:t>
      </w:r>
    </w:p>
    <w:p w:rsidR="003A67A4" w:rsidRPr="007804BD" w:rsidRDefault="003A67A4">
      <w:pPr>
        <w:pStyle w:val="ConsPlusNormal"/>
        <w:spacing w:before="220"/>
        <w:ind w:firstLine="540"/>
        <w:jc w:val="both"/>
      </w:pPr>
      <w:r w:rsidRPr="007804BD">
        <w:t>В то же время чрезмерное число членов совета директоров затрудняет управляемость его работой, на достижение консенсуса уходит больше времени и усилий. При определении количественного состава совета директоров главное - найти "золотую середину".</w:t>
      </w:r>
    </w:p>
    <w:p w:rsidR="003A67A4" w:rsidRPr="007804BD" w:rsidRDefault="003A67A4">
      <w:pPr>
        <w:pStyle w:val="ConsPlusNormal"/>
        <w:spacing w:before="220"/>
        <w:ind w:firstLine="540"/>
        <w:jc w:val="both"/>
      </w:pPr>
      <w:r w:rsidRPr="007804BD">
        <w:t>С учетом законодательных ограничений, в среднем оптимальный состав совета директоров для акционерных обществ:</w:t>
      </w:r>
    </w:p>
    <w:p w:rsidR="003A67A4" w:rsidRPr="007804BD" w:rsidRDefault="003A67A4">
      <w:pPr>
        <w:pStyle w:val="ConsPlusNormal"/>
        <w:spacing w:before="220"/>
        <w:ind w:firstLine="540"/>
        <w:jc w:val="both"/>
      </w:pPr>
      <w:r w:rsidRPr="007804BD">
        <w:t>с числом акционеров - владельцев голосующих акций акционерного общества не более 1000 - не менее пяти членов;</w:t>
      </w:r>
    </w:p>
    <w:p w:rsidR="003A67A4" w:rsidRPr="007804BD" w:rsidRDefault="003A67A4">
      <w:pPr>
        <w:pStyle w:val="ConsPlusNormal"/>
        <w:spacing w:before="220"/>
        <w:ind w:firstLine="540"/>
        <w:jc w:val="both"/>
      </w:pPr>
      <w:r w:rsidRPr="007804BD">
        <w:lastRenderedPageBreak/>
        <w:t>с числом акционеров - владельцев голосующих акций акционерного общества более 1000 - не менее семи членов;</w:t>
      </w:r>
    </w:p>
    <w:p w:rsidR="003A67A4" w:rsidRPr="007804BD" w:rsidRDefault="003A67A4">
      <w:pPr>
        <w:pStyle w:val="ConsPlusNormal"/>
        <w:spacing w:before="220"/>
        <w:ind w:firstLine="540"/>
        <w:jc w:val="both"/>
      </w:pPr>
      <w:r w:rsidRPr="007804BD">
        <w:t>с числом акционеров - владельцев голосующих акций акционерного общества более 10 000 - не менее девяти членов.</w:t>
      </w:r>
    </w:p>
    <w:p w:rsidR="003A67A4" w:rsidRPr="007804BD" w:rsidRDefault="003A67A4">
      <w:pPr>
        <w:pStyle w:val="ConsPlusNormal"/>
        <w:spacing w:before="220"/>
        <w:ind w:firstLine="540"/>
        <w:jc w:val="both"/>
      </w:pPr>
      <w:r w:rsidRPr="007804BD">
        <w:t>24. Избрание членов совета директоров осуществляется общим собранием акционеров путем принятия решения простым большинством голосов по каждой кандидатуре или кумулятивным голосованием.</w:t>
      </w:r>
    </w:p>
    <w:p w:rsidR="003A67A4" w:rsidRPr="007804BD" w:rsidRDefault="00B93BE4">
      <w:pPr>
        <w:pStyle w:val="ConsPlusNormal"/>
        <w:spacing w:before="220"/>
        <w:ind w:firstLine="540"/>
        <w:jc w:val="both"/>
      </w:pPr>
      <w:hyperlink r:id="rId44" w:history="1">
        <w:r w:rsidR="003A67A4" w:rsidRPr="007804BD">
          <w:t>Закон</w:t>
        </w:r>
      </w:hyperlink>
      <w:r w:rsidR="003A67A4" w:rsidRPr="007804BD">
        <w:t xml:space="preserve"> предусматривает обязательность избрания членов совета директоров кумулятивным голосованием в акционерных обществах с числом акционеров более тысячи, а также в акционерных обществах с числом акционеров более ста, если в уставе этих акционерных обществ закреплено такое требование. Иные акционерные общества вправе осуществлять избрание членов совета директоров кумулятивным голосованием, предусмотрев такой способ голосования уставом акционерного общества.</w:t>
      </w:r>
    </w:p>
    <w:p w:rsidR="003A67A4" w:rsidRPr="007804BD" w:rsidRDefault="003A67A4">
      <w:pPr>
        <w:pStyle w:val="ConsPlusNormal"/>
        <w:spacing w:before="220"/>
        <w:ind w:firstLine="540"/>
        <w:jc w:val="both"/>
      </w:pPr>
      <w:r w:rsidRPr="007804BD">
        <w:t>Под кумулятивным голосованием понимается способ голосования, при котором число голосов, принадлежащих каждому участнику хозяйственного общества или иному лицу, имеющему право на участие в общем собрании, умножается на число лиц, которые должны быть избраны в совет директоров (наблюдательный совет). При этом участник хозяйственного общества или иное лицо, имеющее право на участие в общем собрании, вправе отдать полученное таким образом число голосов полностью за одного кандидата или распределить их между двумя и более кандидатами.</w:t>
      </w:r>
    </w:p>
    <w:p w:rsidR="003A67A4" w:rsidRPr="007804BD" w:rsidRDefault="003A67A4">
      <w:pPr>
        <w:pStyle w:val="ConsPlusNormal"/>
        <w:spacing w:before="220"/>
        <w:ind w:firstLine="540"/>
        <w:jc w:val="both"/>
      </w:pPr>
      <w:r w:rsidRPr="007804BD">
        <w:t>Кумулятивное голосование увеличивает вероятность, что миноритарные акционеры смогут избрать своего представителя в состав совета директоров. Для этого миноритарные акционеры должны объединиться и голосовать сообща.</w:t>
      </w:r>
    </w:p>
    <w:p w:rsidR="003A67A4" w:rsidRPr="007804BD" w:rsidRDefault="003A67A4">
      <w:pPr>
        <w:pStyle w:val="ConsPlusNormal"/>
        <w:spacing w:before="220"/>
        <w:ind w:firstLine="540"/>
        <w:jc w:val="both"/>
      </w:pPr>
      <w:r w:rsidRPr="007804BD">
        <w:t>25. Сформированным считается совет директоров, если общее собрание акционеров избрало членов совета директоров в количестве, предусмотренном уставом акционерного общества.</w:t>
      </w:r>
    </w:p>
    <w:p w:rsidR="003A67A4" w:rsidRPr="007804BD" w:rsidRDefault="003A67A4">
      <w:pPr>
        <w:pStyle w:val="ConsPlusNormal"/>
        <w:spacing w:before="220"/>
        <w:ind w:firstLine="540"/>
        <w:jc w:val="both"/>
      </w:pPr>
      <w:r w:rsidRPr="007804BD">
        <w:t xml:space="preserve">Члены совета директоров осуществляют свои полномочия на основании норм </w:t>
      </w:r>
      <w:hyperlink r:id="rId45" w:history="1">
        <w:r w:rsidRPr="007804BD">
          <w:t>Закона</w:t>
        </w:r>
      </w:hyperlink>
      <w:r w:rsidRPr="007804BD">
        <w:t>, положений устава, а также решения общего собрания акционеров (об их избрании и об установлении размера и периодичности выплаты им вознаграждения). Их деятельность не является трудовой и не требует какого-либо дополнительного юридического закрепления.</w:t>
      </w:r>
    </w:p>
    <w:p w:rsidR="003A67A4" w:rsidRPr="007804BD" w:rsidRDefault="003A67A4">
      <w:pPr>
        <w:pStyle w:val="ConsPlusNormal"/>
        <w:spacing w:before="220"/>
        <w:ind w:firstLine="540"/>
        <w:jc w:val="both"/>
      </w:pPr>
      <w:r w:rsidRPr="007804BD">
        <w:t>Вместе с тем при необходимости может заключаться гражданско-правовой договор между членом совета директоров и акционерным обществом, в котором фиксируются права и обязанности, ответственность сторон, закрепляется порядок выплаты вознаграждения. Заключение подобного рода договоров не противоречит нормам законодательства, однако такой договор не должен содержать условий, противоречащих положениям устава, локального нормативного правового акта или решению общего собрания акционеров. Кроме этого, акционерным обществам, практикующим заключение договоров с членами совета директоров, необходимо определить порядок их заключения, в том числе делегирование полномочий на подписание.</w:t>
      </w:r>
    </w:p>
    <w:p w:rsidR="003A67A4" w:rsidRPr="007804BD" w:rsidRDefault="003A67A4">
      <w:pPr>
        <w:pStyle w:val="ConsPlusNormal"/>
        <w:spacing w:before="220"/>
        <w:ind w:firstLine="540"/>
        <w:jc w:val="both"/>
      </w:pPr>
      <w:r w:rsidRPr="007804BD">
        <w:t>26. Первое заседание совета директоров должно быть проведено в срок, установленный уставом. Рекомендуется проводить его в день проведения годового общего собрания акционеров. На первом заседании совета директоров акционерного общества необходимо:</w:t>
      </w:r>
    </w:p>
    <w:p w:rsidR="003A67A4" w:rsidRPr="007804BD" w:rsidRDefault="003A67A4">
      <w:pPr>
        <w:pStyle w:val="ConsPlusNormal"/>
        <w:spacing w:before="220"/>
        <w:ind w:firstLine="540"/>
        <w:jc w:val="both"/>
      </w:pPr>
      <w:r w:rsidRPr="007804BD">
        <w:t>избрать председателя совета директоров из числа своих членов;</w:t>
      </w:r>
    </w:p>
    <w:p w:rsidR="003A67A4" w:rsidRPr="007804BD" w:rsidRDefault="003A67A4">
      <w:pPr>
        <w:pStyle w:val="ConsPlusNormal"/>
        <w:spacing w:before="220"/>
        <w:ind w:firstLine="540"/>
        <w:jc w:val="both"/>
      </w:pPr>
      <w:r w:rsidRPr="007804BD">
        <w:t>утвердить кандидатуру на должность корпоративного секретаря (если такая должность предусмотрена уставом акционерного общества);</w:t>
      </w:r>
    </w:p>
    <w:p w:rsidR="003A67A4" w:rsidRPr="007804BD" w:rsidRDefault="003A67A4">
      <w:pPr>
        <w:pStyle w:val="ConsPlusNormal"/>
        <w:spacing w:before="220"/>
        <w:ind w:firstLine="540"/>
        <w:jc w:val="both"/>
      </w:pPr>
      <w:r w:rsidRPr="007804BD">
        <w:t>сформировать комитеты, избрать их председателей и членов;</w:t>
      </w:r>
    </w:p>
    <w:p w:rsidR="003A67A4" w:rsidRPr="007804BD" w:rsidRDefault="003A67A4">
      <w:pPr>
        <w:pStyle w:val="ConsPlusNormal"/>
        <w:spacing w:before="220"/>
        <w:ind w:firstLine="540"/>
        <w:jc w:val="both"/>
      </w:pPr>
      <w:r w:rsidRPr="007804BD">
        <w:t>определить приоритеты в рассмотрении вопросов и составить план очередных заседаний на текущий год.</w:t>
      </w:r>
    </w:p>
    <w:p w:rsidR="003A67A4" w:rsidRPr="007804BD" w:rsidRDefault="003A67A4">
      <w:pPr>
        <w:pStyle w:val="ConsPlusNormal"/>
        <w:spacing w:before="220"/>
        <w:ind w:firstLine="540"/>
        <w:jc w:val="both"/>
      </w:pPr>
      <w:r w:rsidRPr="007804BD">
        <w:lastRenderedPageBreak/>
        <w:t>На первом заседании члены совета директоров должны быть проинформированы о своих правах и обязанностях.</w:t>
      </w:r>
    </w:p>
    <w:p w:rsidR="003A67A4" w:rsidRPr="007804BD" w:rsidRDefault="003A67A4">
      <w:pPr>
        <w:pStyle w:val="ConsPlusNormal"/>
        <w:spacing w:before="220"/>
        <w:ind w:firstLine="540"/>
        <w:jc w:val="both"/>
      </w:pPr>
      <w:r w:rsidRPr="007804BD">
        <w:t xml:space="preserve">27. </w:t>
      </w:r>
      <w:hyperlink r:id="rId46" w:history="1">
        <w:r w:rsidRPr="007804BD">
          <w:t>Закон</w:t>
        </w:r>
      </w:hyperlink>
      <w:r w:rsidRPr="007804BD">
        <w:t xml:space="preserve"> не наделяет председателя совета директоров дополнительными полномочиями в сравнении с полномочиями остальных членов, он не вправе действовать и принимать решения вне рамок заседаний совета директоров, то есть у него отсутствует административная власть. Исключение составляют полномочия по организации работы совета директоров, а также созыву и проведению его заседаний. Кроме этого председателю совета директоров предоставлено право решающего голоса в случае равенства голосов, если это предусмотрено уставом.</w:t>
      </w:r>
    </w:p>
    <w:p w:rsidR="003A67A4" w:rsidRPr="007804BD" w:rsidRDefault="003A67A4">
      <w:pPr>
        <w:pStyle w:val="ConsPlusNormal"/>
        <w:spacing w:before="220"/>
        <w:ind w:firstLine="540"/>
        <w:jc w:val="both"/>
      </w:pPr>
      <w:r w:rsidRPr="007804BD">
        <w:t>Особая роль председателя заключается в умении организовать и наладить работу так, чтобы избранный состав совета директоров смог выполнить возложенные на него задачи. Председатель совета директоров - стратег, который определяет приоритеты в условиях ограниченного времени, подсказывает и инициирует вопросы, требующие первоочередного решения. Председатель должен уметь создать продуктивную рабочую обстановку, поощряющую членов совета директоров высказываться по существу обсуждаемых вопросов.</w:t>
      </w:r>
    </w:p>
    <w:p w:rsidR="003A67A4" w:rsidRPr="007804BD" w:rsidRDefault="003A67A4">
      <w:pPr>
        <w:pStyle w:val="ConsPlusNormal"/>
        <w:spacing w:before="220"/>
        <w:ind w:firstLine="540"/>
        <w:jc w:val="both"/>
      </w:pPr>
      <w:r w:rsidRPr="007804BD">
        <w:t>Важной задачей председателя совета директоров является грамотное определение периодичности и продолжительности заседаний. Немаловажно для председателя уметь анализировать и интерпретировать результаты работы, чтобы показать акционерам, что реально сделал совет директоров за истекший год, и расставить приоритеты на следующий период.</w:t>
      </w:r>
    </w:p>
    <w:p w:rsidR="003A67A4" w:rsidRPr="007804BD" w:rsidRDefault="003A67A4">
      <w:pPr>
        <w:pStyle w:val="ConsPlusNormal"/>
        <w:spacing w:before="220"/>
        <w:ind w:firstLine="540"/>
        <w:jc w:val="both"/>
      </w:pPr>
      <w:r w:rsidRPr="007804BD">
        <w:t>При избрании председателя совета директоров выбор должен быть сделан в пользу лица, имеющего безупречную репутацию профессионала в сфере деятельности акционерного общества и значительный опыт работы на руководящих должностях, в отношении которого отсутствуют какие-либо сомнения в честности, принципиальности, приверженности интересам общества, пользующегося безусловным доверием акционеров и членов совета директоров.</w:t>
      </w:r>
    </w:p>
    <w:p w:rsidR="003A67A4" w:rsidRPr="007804BD" w:rsidRDefault="003A67A4">
      <w:pPr>
        <w:pStyle w:val="ConsPlusNormal"/>
        <w:spacing w:before="220"/>
        <w:ind w:firstLine="540"/>
        <w:jc w:val="both"/>
      </w:pPr>
      <w:r w:rsidRPr="007804BD">
        <w:t xml:space="preserve">28. Грамотное планирование работы совета директоров </w:t>
      </w:r>
      <w:hyperlink w:anchor="P276" w:history="1">
        <w:r w:rsidRPr="007804BD">
          <w:t>&lt;*&gt;</w:t>
        </w:r>
      </w:hyperlink>
      <w:r w:rsidRPr="007804BD">
        <w:t xml:space="preserve"> - залог качества подготовки вопросов, выносимых на рассмотрение этого органа. Осуществляя планирование, необходимо предусмотреть прежде всего вопросы, относящиеся к стратегии развития акционерного общества, а также вопросы, которые подлежат систематическому рассмотрению в течение всего планируемого годового периода (анализ финансовой деятельности за отчетные периоды, выплаты вознаграждений, объявление и выплата дивидендов).</w:t>
      </w:r>
    </w:p>
    <w:p w:rsidR="003A67A4" w:rsidRPr="007804BD" w:rsidRDefault="003A67A4">
      <w:pPr>
        <w:pStyle w:val="ConsPlusNormal"/>
        <w:spacing w:before="220"/>
        <w:ind w:firstLine="540"/>
        <w:jc w:val="both"/>
      </w:pPr>
      <w:r w:rsidRPr="007804BD">
        <w:t>--------------------------------</w:t>
      </w:r>
    </w:p>
    <w:p w:rsidR="003A67A4" w:rsidRPr="007804BD" w:rsidRDefault="003A67A4">
      <w:pPr>
        <w:pStyle w:val="ConsPlusNormal"/>
        <w:spacing w:before="220"/>
        <w:ind w:firstLine="540"/>
        <w:jc w:val="both"/>
      </w:pPr>
      <w:bookmarkStart w:id="4" w:name="P276"/>
      <w:bookmarkEnd w:id="4"/>
      <w:r w:rsidRPr="007804BD">
        <w:t>&lt;*&gt; Считается нормальной корпоративной практикой проведение количества заседаний совета директоров не более 10 в год.</w:t>
      </w:r>
    </w:p>
    <w:p w:rsidR="003A67A4" w:rsidRPr="007804BD" w:rsidRDefault="003A67A4">
      <w:pPr>
        <w:pStyle w:val="ConsPlusNormal"/>
        <w:ind w:firstLine="540"/>
        <w:jc w:val="both"/>
      </w:pPr>
    </w:p>
    <w:p w:rsidR="003A67A4" w:rsidRPr="007804BD" w:rsidRDefault="003A67A4">
      <w:pPr>
        <w:pStyle w:val="ConsPlusNormal"/>
        <w:ind w:firstLine="540"/>
        <w:jc w:val="both"/>
      </w:pPr>
      <w:r w:rsidRPr="007804BD">
        <w:t>Рекомендуется формировать план с учетом мнения лиц и органов, имеющих право созыва заседания совета директоров.</w:t>
      </w:r>
    </w:p>
    <w:p w:rsidR="003A67A4" w:rsidRPr="007804BD" w:rsidRDefault="003A67A4">
      <w:pPr>
        <w:pStyle w:val="ConsPlusNormal"/>
        <w:spacing w:before="220"/>
        <w:ind w:firstLine="540"/>
        <w:jc w:val="both"/>
      </w:pPr>
      <w:r w:rsidRPr="007804BD">
        <w:t>В течение первого месяца рекомендуется проводить ознакомительные встречи исполнительных органов и иных руководящих работников акционерного общества с избранными членами совета директоров. Это способствует тому, что члены совета директоров максимально быстро могут включиться в продуктивную работу совета директоров и комитетов, концентрируясь на приоритетных направлениях деятельности акционерного общества.</w:t>
      </w:r>
    </w:p>
    <w:p w:rsidR="003A67A4" w:rsidRPr="007804BD" w:rsidRDefault="003A67A4">
      <w:pPr>
        <w:pStyle w:val="ConsPlusNormal"/>
        <w:spacing w:before="220"/>
        <w:ind w:firstLine="540"/>
        <w:jc w:val="both"/>
      </w:pPr>
      <w:r w:rsidRPr="007804BD">
        <w:t>29. Порядок организации работы совета директоров должен быть урегулирован уставом акционерного общества. Однако, чтобы не загромождать устав излишней детализацией, целесообразно отдельным локальным нормативным правовым актом регламентировать:</w:t>
      </w:r>
    </w:p>
    <w:p w:rsidR="003A67A4" w:rsidRPr="007804BD" w:rsidRDefault="003A67A4">
      <w:pPr>
        <w:pStyle w:val="ConsPlusNormal"/>
        <w:spacing w:before="220"/>
        <w:ind w:firstLine="540"/>
        <w:jc w:val="both"/>
      </w:pPr>
      <w:r w:rsidRPr="007804BD">
        <w:t>29.1. порядок уведомления.</w:t>
      </w:r>
    </w:p>
    <w:p w:rsidR="003A67A4" w:rsidRPr="007804BD" w:rsidRDefault="003A67A4">
      <w:pPr>
        <w:pStyle w:val="ConsPlusNormal"/>
        <w:spacing w:before="220"/>
        <w:ind w:firstLine="540"/>
        <w:jc w:val="both"/>
      </w:pPr>
      <w:r w:rsidRPr="007804BD">
        <w:t xml:space="preserve">Акционерное общество самостоятельно определяет срок уведомления членов совета директоров о проводимых заседаниях, так как </w:t>
      </w:r>
      <w:hyperlink r:id="rId47" w:history="1">
        <w:r w:rsidRPr="007804BD">
          <w:t>Законом</w:t>
        </w:r>
      </w:hyperlink>
      <w:r w:rsidRPr="007804BD">
        <w:t xml:space="preserve"> этот срок не определен. Однако он должен </w:t>
      </w:r>
      <w:r w:rsidRPr="007804BD">
        <w:lastRenderedPageBreak/>
        <w:t>быть достаточным не только для получения членами совета директоров информации о проведении заседания, но и для подготовки к обсуждению и последующему принятию им решений. По сложившейся в акционерных обществах практике максимальный срок уведомления составляет четырнадцать дней, минимальный - три дня.</w:t>
      </w:r>
    </w:p>
    <w:p w:rsidR="003A67A4" w:rsidRPr="007804BD" w:rsidRDefault="003A67A4">
      <w:pPr>
        <w:pStyle w:val="ConsPlusNormal"/>
        <w:spacing w:before="220"/>
        <w:ind w:firstLine="540"/>
        <w:jc w:val="both"/>
      </w:pPr>
      <w:r w:rsidRPr="007804BD">
        <w:t>Целесообразно будет предусмотреть в локальном нормативном правовом акте установление процедуры изменения повестки заседания совета директоров как до его проведения, так и во время его проведения. Такая необходимость может возникнуть в связи с экстренным характером выносимого на обсуждение вопроса.</w:t>
      </w:r>
    </w:p>
    <w:p w:rsidR="003A67A4" w:rsidRPr="007804BD" w:rsidRDefault="003A67A4">
      <w:pPr>
        <w:pStyle w:val="ConsPlusNormal"/>
        <w:spacing w:before="220"/>
        <w:ind w:firstLine="540"/>
        <w:jc w:val="both"/>
      </w:pPr>
      <w:r w:rsidRPr="007804BD">
        <w:t>Полное и своевременное предоставление информации является важнейшим условием работы совета директоров, поэтому председатель совета директоров должен ответственно подходить к подготовке организации рассылки документов, относящихся к вопросам повестки дня.</w:t>
      </w:r>
    </w:p>
    <w:p w:rsidR="003A67A4" w:rsidRPr="007804BD" w:rsidRDefault="003A67A4">
      <w:pPr>
        <w:pStyle w:val="ConsPlusNormal"/>
        <w:spacing w:before="220"/>
        <w:ind w:firstLine="540"/>
        <w:jc w:val="both"/>
      </w:pPr>
      <w:r w:rsidRPr="007804BD">
        <w:t>Кроме этого, порядок уведомления должен содержать способ передачи членам совета директоров информации о проведении заседания;</w:t>
      </w:r>
    </w:p>
    <w:p w:rsidR="003A67A4" w:rsidRPr="007804BD" w:rsidRDefault="003A67A4">
      <w:pPr>
        <w:pStyle w:val="ConsPlusNormal"/>
        <w:spacing w:before="220"/>
        <w:ind w:firstLine="540"/>
        <w:jc w:val="both"/>
      </w:pPr>
      <w:r w:rsidRPr="007804BD">
        <w:t>29.2. порядок определения правомочности (кворума).</w:t>
      </w:r>
    </w:p>
    <w:p w:rsidR="003A67A4" w:rsidRPr="007804BD" w:rsidRDefault="003A67A4">
      <w:pPr>
        <w:pStyle w:val="ConsPlusNormal"/>
        <w:spacing w:before="220"/>
        <w:ind w:firstLine="540"/>
        <w:jc w:val="both"/>
      </w:pPr>
      <w:r w:rsidRPr="007804BD">
        <w:t>Заседания членов совета директоров признаются правомочными, если на них присутствует не менее половины от количества избранных его членов. Однако уставом акционерного общества для правомочности заседания может быть определено большее число присутствующих его членов. Допускается также для принятия решений по различным вопросам устанавливать различные варианты кворума;</w:t>
      </w:r>
    </w:p>
    <w:p w:rsidR="003A67A4" w:rsidRPr="007804BD" w:rsidRDefault="003A67A4">
      <w:pPr>
        <w:pStyle w:val="ConsPlusNormal"/>
        <w:spacing w:before="220"/>
        <w:ind w:firstLine="540"/>
        <w:jc w:val="both"/>
      </w:pPr>
      <w:r w:rsidRPr="007804BD">
        <w:t>29.3. форму проведения заседаний.</w:t>
      </w:r>
    </w:p>
    <w:p w:rsidR="003A67A4" w:rsidRPr="007804BD" w:rsidRDefault="003A67A4">
      <w:pPr>
        <w:pStyle w:val="ConsPlusNormal"/>
        <w:spacing w:before="220"/>
        <w:ind w:firstLine="540"/>
        <w:jc w:val="both"/>
      </w:pPr>
      <w:r w:rsidRPr="007804BD">
        <w:t>Заседания совета директоров проводятся в очной или заочной форме.</w:t>
      </w:r>
    </w:p>
    <w:p w:rsidR="003A67A4" w:rsidRPr="007804BD" w:rsidRDefault="003A67A4">
      <w:pPr>
        <w:pStyle w:val="ConsPlusNormal"/>
        <w:spacing w:before="220"/>
        <w:ind w:firstLine="540"/>
        <w:jc w:val="both"/>
      </w:pPr>
      <w:r w:rsidRPr="007804BD">
        <w:t>В акционерных обществах с высоким уровнем корпоративной культуры считается нормальным проводить от четырех до десяти очных заседаний в зависимости от специфики и развития акционерного общества.</w:t>
      </w:r>
    </w:p>
    <w:p w:rsidR="003A67A4" w:rsidRPr="007804BD" w:rsidRDefault="003A67A4">
      <w:pPr>
        <w:pStyle w:val="ConsPlusNormal"/>
        <w:spacing w:before="220"/>
        <w:ind w:firstLine="540"/>
        <w:jc w:val="both"/>
      </w:pPr>
      <w:r w:rsidRPr="007804BD">
        <w:t>Очным является заседание совета директоров, если его члены на нем присутствуют, а также участвуют в совещании в режиме видеоконференции, через телефонную и иные виды связи либо некоторые члены отсутствуют, но представили свое письменное мнение (если такое предусмотрено уставом или локальными нормативными правовыми актами акционерного общества).</w:t>
      </w:r>
    </w:p>
    <w:p w:rsidR="003A67A4" w:rsidRPr="007804BD" w:rsidRDefault="003A67A4">
      <w:pPr>
        <w:pStyle w:val="ConsPlusNormal"/>
        <w:spacing w:before="220"/>
        <w:ind w:firstLine="540"/>
        <w:jc w:val="both"/>
      </w:pPr>
      <w:r w:rsidRPr="007804BD">
        <w:t>Уставом может быть предусмотрено и заочное голосование. В этом случае акционерному обществу необходимо определить порядок и сроки направления каждому члену совета директоров бюллетеня для голосования и получения заполненного бюллетеня. При определении указанных сроков следует исходить из того, что они должны быть достаточными для получения бюллетеней и принятия решений по содержащимся в них вопросам. Как правило, заочным голосованием принимаются решения, носящие оперативный характер и не требующие обсуждения (например, направление директора акционерного общества в командировку, внесение изменений в действующие договоры аренды и т.п.);</w:t>
      </w:r>
    </w:p>
    <w:p w:rsidR="003A67A4" w:rsidRPr="007804BD" w:rsidRDefault="003A67A4">
      <w:pPr>
        <w:pStyle w:val="ConsPlusNormal"/>
        <w:spacing w:before="220"/>
        <w:ind w:firstLine="540"/>
        <w:jc w:val="both"/>
      </w:pPr>
      <w:r w:rsidRPr="007804BD">
        <w:t>29.4. порядок принятия решений.</w:t>
      </w:r>
    </w:p>
    <w:p w:rsidR="003A67A4" w:rsidRPr="007804BD" w:rsidRDefault="003A67A4">
      <w:pPr>
        <w:pStyle w:val="ConsPlusNormal"/>
        <w:spacing w:before="220"/>
        <w:ind w:firstLine="540"/>
        <w:jc w:val="both"/>
      </w:pPr>
      <w:r w:rsidRPr="007804BD">
        <w:t xml:space="preserve">При принятии решений советом директоров каждый его член обладает одним голосом, если иное не предусмотрено уставом. </w:t>
      </w:r>
      <w:hyperlink r:id="rId48" w:history="1">
        <w:r w:rsidRPr="007804BD">
          <w:t>Законом</w:t>
        </w:r>
      </w:hyperlink>
      <w:r w:rsidRPr="007804BD">
        <w:t xml:space="preserve"> предусмотрено несколько режимов принятия решений (в зависимости от значимости рассматриваемых решений) либо от количества членов совета директоров, присутствующих на заседании, либо от общего количества членов совета директоров:</w:t>
      </w:r>
    </w:p>
    <w:p w:rsidR="003A67A4" w:rsidRPr="007804BD" w:rsidRDefault="003A67A4">
      <w:pPr>
        <w:pStyle w:val="ConsPlusNormal"/>
        <w:spacing w:before="220"/>
        <w:ind w:firstLine="540"/>
        <w:jc w:val="both"/>
      </w:pPr>
      <w:r w:rsidRPr="007804BD">
        <w:t>простым большинством (более пятидесяти процентов);</w:t>
      </w:r>
    </w:p>
    <w:p w:rsidR="003A67A4" w:rsidRPr="007804BD" w:rsidRDefault="003A67A4">
      <w:pPr>
        <w:pStyle w:val="ConsPlusNormal"/>
        <w:spacing w:before="220"/>
        <w:ind w:firstLine="540"/>
        <w:jc w:val="both"/>
      </w:pPr>
      <w:r w:rsidRPr="007804BD">
        <w:t>квалифицированным большинством (в 3/4 голосов);</w:t>
      </w:r>
    </w:p>
    <w:p w:rsidR="003A67A4" w:rsidRPr="007804BD" w:rsidRDefault="003A67A4">
      <w:pPr>
        <w:pStyle w:val="ConsPlusNormal"/>
        <w:spacing w:before="220"/>
        <w:ind w:firstLine="540"/>
        <w:jc w:val="both"/>
      </w:pPr>
      <w:r w:rsidRPr="007804BD">
        <w:lastRenderedPageBreak/>
        <w:t>единогласно (всеми членами).</w:t>
      </w:r>
    </w:p>
    <w:p w:rsidR="003A67A4" w:rsidRPr="007804BD" w:rsidRDefault="003A67A4">
      <w:pPr>
        <w:pStyle w:val="ConsPlusNormal"/>
        <w:spacing w:before="220"/>
        <w:ind w:firstLine="540"/>
        <w:jc w:val="both"/>
      </w:pPr>
      <w:r w:rsidRPr="007804BD">
        <w:t xml:space="preserve">В уставе акционерного общества должны быть зафиксированы случаи, в которых для принятия решения требуется большее число голосов по сравнению с установленным </w:t>
      </w:r>
      <w:hyperlink r:id="rId49" w:history="1">
        <w:r w:rsidRPr="007804BD">
          <w:t>Законом</w:t>
        </w:r>
      </w:hyperlink>
      <w:r w:rsidRPr="007804BD">
        <w:t>;</w:t>
      </w:r>
    </w:p>
    <w:p w:rsidR="003A67A4" w:rsidRPr="007804BD" w:rsidRDefault="003A67A4">
      <w:pPr>
        <w:pStyle w:val="ConsPlusNormal"/>
        <w:spacing w:before="220"/>
        <w:ind w:firstLine="540"/>
        <w:jc w:val="both"/>
      </w:pPr>
      <w:r w:rsidRPr="007804BD">
        <w:t>29.5. порядок оформления протокола.</w:t>
      </w:r>
    </w:p>
    <w:p w:rsidR="003A67A4" w:rsidRPr="007804BD" w:rsidRDefault="003A67A4">
      <w:pPr>
        <w:pStyle w:val="ConsPlusNormal"/>
        <w:spacing w:before="220"/>
        <w:ind w:firstLine="540"/>
        <w:jc w:val="both"/>
      </w:pPr>
      <w:r w:rsidRPr="007804BD">
        <w:t>В ходе ведения заседания членов совета директоров ведется протокол его заседания. Протокол должен содержать решения, которые были приняты. В протокол вносится позиция директоров, голосовавших "за", "против" или воздержавшихся при голосовании. Члены совета директоров вправе в письменной форме выразить особое мнение по тому или иному вопросу, рассматриваемому на заседании совета директоров.</w:t>
      </w:r>
    </w:p>
    <w:p w:rsidR="003A67A4" w:rsidRPr="007804BD" w:rsidRDefault="003A67A4">
      <w:pPr>
        <w:pStyle w:val="ConsPlusNormal"/>
        <w:spacing w:before="220"/>
        <w:ind w:firstLine="540"/>
        <w:jc w:val="both"/>
      </w:pPr>
      <w:r w:rsidRPr="007804BD">
        <w:t>Составленный по результатам проведения заседания совета директоров протокол подписывается его председателем. В локальном нормативном правовом акте может быть также указано, что протокол в том числе подписывают секретарь (корпоративный секретарь), а также иные члены совета директоров, присутствующие на заседании. Рекомендуется, чтобы протокол рассылался членам совета директоров, а также иным заинтересованным в соответствии с локальными нормативными правовыми актами не позднее трех календарных дней с даты проведения заседания совета директоров.</w:t>
      </w:r>
    </w:p>
    <w:p w:rsidR="003A67A4" w:rsidRPr="007804BD" w:rsidRDefault="003A67A4">
      <w:pPr>
        <w:pStyle w:val="ConsPlusNormal"/>
        <w:spacing w:before="220"/>
        <w:ind w:firstLine="540"/>
        <w:jc w:val="both"/>
      </w:pPr>
      <w:r w:rsidRPr="007804BD">
        <w:t>Совместно с протоколом должны храниться бюллетени для голосования и письменные мнения директоров, которые не смогли принять участие в заседании.</w:t>
      </w:r>
    </w:p>
    <w:p w:rsidR="003A67A4" w:rsidRPr="007804BD" w:rsidRDefault="003A67A4">
      <w:pPr>
        <w:pStyle w:val="ConsPlusNormal"/>
        <w:spacing w:before="220"/>
        <w:ind w:firstLine="540"/>
        <w:jc w:val="both"/>
      </w:pPr>
      <w:r w:rsidRPr="007804BD">
        <w:t>30. В уставе акционерного общества или локальном нормативном правовом акте должны быть прописаны права, обязанности и ответственность членов совета директоров.</w:t>
      </w:r>
    </w:p>
    <w:p w:rsidR="003A67A4" w:rsidRPr="007804BD" w:rsidRDefault="003A67A4">
      <w:pPr>
        <w:pStyle w:val="ConsPlusNormal"/>
        <w:spacing w:before="220"/>
        <w:ind w:firstLine="540"/>
        <w:jc w:val="both"/>
      </w:pPr>
      <w:r w:rsidRPr="007804BD">
        <w:t xml:space="preserve">Согласно </w:t>
      </w:r>
      <w:hyperlink r:id="rId50" w:history="1">
        <w:r w:rsidRPr="007804BD">
          <w:t>Закону</w:t>
        </w:r>
      </w:hyperlink>
      <w:r w:rsidRPr="007804BD">
        <w:t xml:space="preserve"> члены совета директоров акционерного общества при осуществлении своих прав и исполнении обязанностей должны действовать в интересах этого акционерного общества на основе открытости добросовестно и разумно.</w:t>
      </w:r>
    </w:p>
    <w:p w:rsidR="003A67A4" w:rsidRPr="007804BD" w:rsidRDefault="003A67A4">
      <w:pPr>
        <w:pStyle w:val="ConsPlusNormal"/>
        <w:spacing w:before="220"/>
        <w:ind w:firstLine="540"/>
        <w:jc w:val="both"/>
      </w:pPr>
      <w:r w:rsidRPr="007804BD">
        <w:t>В целях повышения эффективности исполнения членами совета директоров своих обязанностей акционерному обществу надлежит в этой части:</w:t>
      </w:r>
    </w:p>
    <w:p w:rsidR="003A67A4" w:rsidRPr="007804BD" w:rsidRDefault="003A67A4">
      <w:pPr>
        <w:pStyle w:val="ConsPlusNormal"/>
        <w:spacing w:before="220"/>
        <w:ind w:firstLine="540"/>
        <w:jc w:val="both"/>
      </w:pPr>
      <w:r w:rsidRPr="007804BD">
        <w:t>стимулировать членов совета директоров;</w:t>
      </w:r>
    </w:p>
    <w:p w:rsidR="003A67A4" w:rsidRPr="007804BD" w:rsidRDefault="003A67A4">
      <w:pPr>
        <w:pStyle w:val="ConsPlusNormal"/>
        <w:spacing w:before="220"/>
        <w:ind w:firstLine="540"/>
        <w:jc w:val="both"/>
      </w:pPr>
      <w:r w:rsidRPr="007804BD">
        <w:t>принимать меры по досрочному прекращению полномочий членов совета директоров, виновных в причинении убытков;</w:t>
      </w:r>
    </w:p>
    <w:p w:rsidR="003A67A4" w:rsidRPr="007804BD" w:rsidRDefault="003A67A4">
      <w:pPr>
        <w:pStyle w:val="ConsPlusNormal"/>
        <w:spacing w:before="220"/>
        <w:ind w:firstLine="540"/>
        <w:jc w:val="both"/>
      </w:pPr>
      <w:r w:rsidRPr="007804BD">
        <w:t>привлекать к ответственности членов совета директоров за невыполнение своих обязанностей.</w:t>
      </w:r>
    </w:p>
    <w:p w:rsidR="003A67A4" w:rsidRPr="007804BD" w:rsidRDefault="003A67A4">
      <w:pPr>
        <w:pStyle w:val="ConsPlusNormal"/>
        <w:spacing w:before="220"/>
        <w:ind w:firstLine="540"/>
        <w:jc w:val="both"/>
      </w:pPr>
      <w:r w:rsidRPr="007804BD">
        <w:t>Члены совета директоров несут ответственность перед акционерным обществом за убытки, причиненные этому акционерному обществу их виновными действиями (бездействием), в порядке, установленном законодательством и уставом акционерного общества.</w:t>
      </w:r>
    </w:p>
    <w:p w:rsidR="003A67A4" w:rsidRPr="007804BD" w:rsidRDefault="003A67A4">
      <w:pPr>
        <w:pStyle w:val="ConsPlusNormal"/>
        <w:spacing w:before="220"/>
        <w:ind w:firstLine="540"/>
        <w:jc w:val="both"/>
      </w:pPr>
      <w:r w:rsidRPr="007804BD">
        <w:t>Член совета директоров не несет ответственности при принятии решения, которое повлекло причинение акционерному обществу убытков, если он:</w:t>
      </w:r>
    </w:p>
    <w:p w:rsidR="003A67A4" w:rsidRPr="007804BD" w:rsidRDefault="003A67A4">
      <w:pPr>
        <w:pStyle w:val="ConsPlusNormal"/>
        <w:spacing w:before="220"/>
        <w:ind w:firstLine="540"/>
        <w:jc w:val="both"/>
      </w:pPr>
      <w:r w:rsidRPr="007804BD">
        <w:t>голосовал против принимаемого решения;</w:t>
      </w:r>
    </w:p>
    <w:p w:rsidR="003A67A4" w:rsidRPr="007804BD" w:rsidRDefault="003A67A4">
      <w:pPr>
        <w:pStyle w:val="ConsPlusNormal"/>
        <w:spacing w:before="220"/>
        <w:ind w:firstLine="540"/>
        <w:jc w:val="both"/>
      </w:pPr>
      <w:r w:rsidRPr="007804BD">
        <w:t>не принимал участия в принятии решения (за исключением случая, когда заинтересованный член совета директоров не принимал участия в принятии решения, но действуя недобросовестно, предложил к заключению сделку заведомо не в интересах общества и (или) не принял мер по предотвращению ее заключения);</w:t>
      </w:r>
    </w:p>
    <w:p w:rsidR="003A67A4" w:rsidRPr="007804BD" w:rsidRDefault="003A67A4">
      <w:pPr>
        <w:pStyle w:val="ConsPlusNormal"/>
        <w:spacing w:before="220"/>
        <w:ind w:firstLine="540"/>
        <w:jc w:val="both"/>
      </w:pPr>
      <w:r w:rsidRPr="007804BD">
        <w:t>не заинтересован в сделке и голосовал за принятие решения об этой сделке, но будет доказано, что он действовал надлежащим образом в интересах этого акционерного общества добросовестно и разумно;</w:t>
      </w:r>
    </w:p>
    <w:p w:rsidR="003A67A4" w:rsidRPr="007804BD" w:rsidRDefault="003A67A4">
      <w:pPr>
        <w:pStyle w:val="ConsPlusNormal"/>
        <w:spacing w:before="220"/>
        <w:ind w:firstLine="540"/>
        <w:jc w:val="both"/>
      </w:pPr>
      <w:r w:rsidRPr="007804BD">
        <w:lastRenderedPageBreak/>
        <w:t>а также в иных случаях, установленных законодательными актами.</w:t>
      </w:r>
    </w:p>
    <w:p w:rsidR="003A67A4" w:rsidRPr="007804BD" w:rsidRDefault="003A67A4">
      <w:pPr>
        <w:pStyle w:val="ConsPlusNormal"/>
        <w:spacing w:before="220"/>
        <w:ind w:firstLine="540"/>
        <w:jc w:val="both"/>
      </w:pPr>
      <w:r w:rsidRPr="007804BD">
        <w:t>В случае, когда ответственность несут несколько членов совета директоров, их ответственность перед акционерным обществом является солидарной.</w:t>
      </w:r>
    </w:p>
    <w:p w:rsidR="003A67A4" w:rsidRPr="007804BD" w:rsidRDefault="003A67A4">
      <w:pPr>
        <w:pStyle w:val="ConsPlusNormal"/>
        <w:spacing w:before="220"/>
        <w:ind w:firstLine="540"/>
        <w:jc w:val="both"/>
      </w:pPr>
      <w:r w:rsidRPr="007804BD">
        <w:t>При отказе члена (членов) совета директоров в добровольном возмещении убытков они могут быть взысканы в интересах акционерного общества в судебном порядке по иску:</w:t>
      </w:r>
    </w:p>
    <w:p w:rsidR="003A67A4" w:rsidRPr="007804BD" w:rsidRDefault="003A67A4">
      <w:pPr>
        <w:pStyle w:val="ConsPlusNormal"/>
        <w:spacing w:before="220"/>
        <w:ind w:firstLine="540"/>
        <w:jc w:val="both"/>
      </w:pPr>
      <w:r w:rsidRPr="007804BD">
        <w:t>самого акционерного общества;</w:t>
      </w:r>
    </w:p>
    <w:p w:rsidR="003A67A4" w:rsidRPr="007804BD" w:rsidRDefault="003A67A4">
      <w:pPr>
        <w:pStyle w:val="ConsPlusNormal"/>
        <w:spacing w:before="220"/>
        <w:ind w:firstLine="540"/>
        <w:jc w:val="both"/>
      </w:pPr>
      <w:r w:rsidRPr="007804BD">
        <w:t>членов совета директоров, уполномоченных его решением;</w:t>
      </w:r>
    </w:p>
    <w:p w:rsidR="003A67A4" w:rsidRPr="007804BD" w:rsidRDefault="003A67A4">
      <w:pPr>
        <w:pStyle w:val="ConsPlusNormal"/>
        <w:spacing w:before="220"/>
        <w:ind w:firstLine="540"/>
        <w:jc w:val="both"/>
      </w:pPr>
      <w:r w:rsidRPr="007804BD">
        <w:t>акционеров, уполномоченных решением общего собрания, принятым большинством не менее трех четвертей от числа голосов лиц, принявших участие в этом собрании.</w:t>
      </w:r>
    </w:p>
    <w:p w:rsidR="003A67A4" w:rsidRPr="007804BD" w:rsidRDefault="003A67A4">
      <w:pPr>
        <w:pStyle w:val="ConsPlusNormal"/>
        <w:spacing w:before="220"/>
        <w:ind w:firstLine="540"/>
        <w:jc w:val="both"/>
      </w:pPr>
      <w:r w:rsidRPr="007804BD">
        <w:t>Для обеспечения четкости и ясности, квалифицированного применения ответственности членов совета директоров акционерному обществу рекомендуется вести подробные протоколы и стенограммы заседаний совета директоров, позволяющие определить, кто из членов совета директоров голосовал за то или иное решение и кто может быть привлечен к ответственности.</w:t>
      </w:r>
    </w:p>
    <w:p w:rsidR="003A67A4" w:rsidRPr="007804BD" w:rsidRDefault="003A67A4">
      <w:pPr>
        <w:pStyle w:val="ConsPlusNormal"/>
        <w:spacing w:before="220"/>
        <w:ind w:firstLine="540"/>
        <w:jc w:val="both"/>
      </w:pPr>
      <w:r w:rsidRPr="007804BD">
        <w:t>Также в корпоративной практике применяются и меры защиты членов совета директоров от ответственности, в том числе страхование их ответственности.</w:t>
      </w:r>
    </w:p>
    <w:p w:rsidR="003A67A4" w:rsidRPr="007804BD" w:rsidRDefault="003A67A4">
      <w:pPr>
        <w:pStyle w:val="ConsPlusNormal"/>
        <w:spacing w:before="220"/>
        <w:ind w:firstLine="540"/>
        <w:jc w:val="both"/>
      </w:pPr>
      <w:r w:rsidRPr="007804BD">
        <w:t>31. В целях надлежащего выполнения задач, возложенных на совет директоров, рекомендуется создавать в акционерных обществах комитеты совета директоров, которые не являются самостоятельными органами управления. Они нужны для детальной предварительной подготовки вопросов до момента их вынесения на заседание совета директоров. Комитеты совета директоров готовят рекомендации для совета директоров, но не принимают за него решений.</w:t>
      </w:r>
    </w:p>
    <w:p w:rsidR="003A67A4" w:rsidRPr="007804BD" w:rsidRDefault="003A67A4">
      <w:pPr>
        <w:pStyle w:val="ConsPlusNormal"/>
        <w:spacing w:before="220"/>
        <w:ind w:firstLine="540"/>
        <w:jc w:val="both"/>
      </w:pPr>
      <w:r w:rsidRPr="007804BD">
        <w:t>Рекомендуется создавать комитеты по мере необходимости начиная с наиболее важных, а затем по мере накопления опыта переходить к созданию дополнительных комитетов. Возможно создание как постоянных, так и временных комитетов.</w:t>
      </w:r>
    </w:p>
    <w:p w:rsidR="003A67A4" w:rsidRPr="007804BD" w:rsidRDefault="003A67A4">
      <w:pPr>
        <w:pStyle w:val="ConsPlusNormal"/>
        <w:spacing w:before="220"/>
        <w:ind w:firstLine="540"/>
        <w:jc w:val="both"/>
      </w:pPr>
      <w:r w:rsidRPr="007804BD">
        <w:t>На практике обычно создаются комитеты по стратегии, по аудиту, а также по корпоративному управлению и кадрам.</w:t>
      </w:r>
    </w:p>
    <w:p w:rsidR="003A67A4" w:rsidRPr="007804BD" w:rsidRDefault="003A67A4">
      <w:pPr>
        <w:pStyle w:val="ConsPlusNormal"/>
        <w:spacing w:before="220"/>
        <w:ind w:firstLine="540"/>
        <w:jc w:val="both"/>
      </w:pPr>
      <w:r w:rsidRPr="007804BD">
        <w:t>В состав комитетов могут входить как члены совета директоров, так и иные лица. Не рекомендуется избирать в состав комитетов директора и членов дирекции.</w:t>
      </w:r>
    </w:p>
    <w:p w:rsidR="003A67A4" w:rsidRPr="007804BD" w:rsidRDefault="003A67A4">
      <w:pPr>
        <w:pStyle w:val="ConsPlusNormal"/>
        <w:spacing w:before="220"/>
        <w:ind w:firstLine="540"/>
        <w:jc w:val="both"/>
      </w:pPr>
      <w:r w:rsidRPr="007804BD">
        <w:t xml:space="preserve">В целях упорядочения деятельности комитетов совета директоров последнему рекомендуется разработать и утвердить положения, определяющие задачи и функции каждого комитета, порядок их формирования и работы, а также квалификационные и иные требования, предъявляемые к членам комитетов. В качестве основы при подготовке соответствующих положений рекомендуется руководствоваться Примерными формами положений о комитетах, утвержденными </w:t>
      </w:r>
      <w:hyperlink r:id="rId51" w:history="1">
        <w:r w:rsidRPr="007804BD">
          <w:t>постановлением</w:t>
        </w:r>
      </w:hyperlink>
      <w:r w:rsidRPr="007804BD">
        <w:t xml:space="preserve"> Госкомимущества от 9 июля 2015 г. N 29.</w:t>
      </w:r>
    </w:p>
    <w:p w:rsidR="003A67A4" w:rsidRPr="007804BD" w:rsidRDefault="003A67A4">
      <w:pPr>
        <w:pStyle w:val="ConsPlusNormal"/>
        <w:spacing w:before="220"/>
        <w:ind w:firstLine="540"/>
        <w:jc w:val="both"/>
      </w:pPr>
      <w:r w:rsidRPr="007804BD">
        <w:t>Руководит деятельностью комитета непосредственно его председатель, назначаемый советом директоров, как правило, из числа членов совета директоров. Согласно лучшей практике комитеты возглавляют независимые директора.</w:t>
      </w:r>
    </w:p>
    <w:p w:rsidR="003A67A4" w:rsidRPr="007804BD" w:rsidRDefault="003A67A4">
      <w:pPr>
        <w:pStyle w:val="ConsPlusNormal"/>
        <w:spacing w:before="220"/>
        <w:ind w:firstLine="540"/>
        <w:jc w:val="both"/>
      </w:pPr>
      <w:r w:rsidRPr="007804BD">
        <w:t>32. В целях технического обеспечения деятельности совета директоров из числа членов совета директоров или работников акционерного общества может избираться секретарь. В этом случае все подготовительные действия к проведению заседания совета директоров, а также некоторые другие функции могут быть возложены на секретаря.</w:t>
      </w:r>
    </w:p>
    <w:p w:rsidR="003A67A4" w:rsidRPr="007804BD" w:rsidRDefault="00B93BE4">
      <w:pPr>
        <w:pStyle w:val="ConsPlusNormal"/>
        <w:spacing w:before="220"/>
        <w:ind w:firstLine="540"/>
        <w:jc w:val="both"/>
      </w:pPr>
      <w:hyperlink r:id="rId52" w:history="1">
        <w:r w:rsidR="003A67A4" w:rsidRPr="007804BD">
          <w:t>Закон</w:t>
        </w:r>
      </w:hyperlink>
      <w:r w:rsidR="003A67A4" w:rsidRPr="007804BD">
        <w:t xml:space="preserve"> не предусматривает обязательности избрания секретаря совета директоров, его функции может осуществлять и председатель. Однако, если уставом акционерного общества предусмотрено его наличие, целесообразно закрепить его обязанности, к которым относятся:</w:t>
      </w:r>
    </w:p>
    <w:p w:rsidR="003A67A4" w:rsidRPr="007804BD" w:rsidRDefault="003A67A4">
      <w:pPr>
        <w:pStyle w:val="ConsPlusNormal"/>
        <w:spacing w:before="220"/>
        <w:ind w:firstLine="540"/>
        <w:jc w:val="both"/>
      </w:pPr>
      <w:r w:rsidRPr="007804BD">
        <w:lastRenderedPageBreak/>
        <w:t>организация подготовки заседаний совета директоров (в том числе опроса его членов);</w:t>
      </w:r>
    </w:p>
    <w:p w:rsidR="003A67A4" w:rsidRPr="007804BD" w:rsidRDefault="003A67A4">
      <w:pPr>
        <w:pStyle w:val="ConsPlusNormal"/>
        <w:spacing w:before="220"/>
        <w:ind w:firstLine="540"/>
        <w:jc w:val="both"/>
      </w:pPr>
      <w:r w:rsidRPr="007804BD">
        <w:t>подготовка по поручению председателя совета директоров проектов решений совета директоров;</w:t>
      </w:r>
    </w:p>
    <w:p w:rsidR="003A67A4" w:rsidRPr="007804BD" w:rsidRDefault="003A67A4">
      <w:pPr>
        <w:pStyle w:val="ConsPlusNormal"/>
        <w:spacing w:before="220"/>
        <w:ind w:firstLine="540"/>
        <w:jc w:val="both"/>
      </w:pPr>
      <w:r w:rsidRPr="007804BD">
        <w:t>извещение о заседании совета директоров его членов, председателя ревизионной комиссии, директора, а также иных лиц по указанию председателя совета директоров;</w:t>
      </w:r>
    </w:p>
    <w:p w:rsidR="003A67A4" w:rsidRPr="007804BD" w:rsidRDefault="003A67A4">
      <w:pPr>
        <w:pStyle w:val="ConsPlusNormal"/>
        <w:spacing w:before="220"/>
        <w:ind w:firstLine="540"/>
        <w:jc w:val="both"/>
      </w:pPr>
      <w:r w:rsidRPr="007804BD">
        <w:t>предоставление членам совета директоров необходимых материалов по вопросам, выносимым на рассмотрение совета директоров;</w:t>
      </w:r>
    </w:p>
    <w:p w:rsidR="003A67A4" w:rsidRPr="007804BD" w:rsidRDefault="003A67A4">
      <w:pPr>
        <w:pStyle w:val="ConsPlusNormal"/>
        <w:spacing w:before="220"/>
        <w:ind w:firstLine="540"/>
        <w:jc w:val="both"/>
      </w:pPr>
      <w:r w:rsidRPr="007804BD">
        <w:t>оформление протоколов заседаний совета директоров (опроса его членов) и рассылка их членам совета директоров;</w:t>
      </w:r>
    </w:p>
    <w:p w:rsidR="003A67A4" w:rsidRPr="007804BD" w:rsidRDefault="003A67A4">
      <w:pPr>
        <w:pStyle w:val="ConsPlusNormal"/>
        <w:spacing w:before="220"/>
        <w:ind w:firstLine="540"/>
        <w:jc w:val="both"/>
      </w:pPr>
      <w:r w:rsidRPr="007804BD">
        <w:t>хранение документов совета директоров.</w:t>
      </w:r>
    </w:p>
    <w:p w:rsidR="003A67A4" w:rsidRPr="007804BD" w:rsidRDefault="003A67A4">
      <w:pPr>
        <w:pStyle w:val="ConsPlusNormal"/>
      </w:pPr>
    </w:p>
    <w:p w:rsidR="003A67A4" w:rsidRPr="007804BD" w:rsidRDefault="003A67A4">
      <w:pPr>
        <w:pStyle w:val="ConsPlusNormal"/>
        <w:jc w:val="center"/>
        <w:outlineLvl w:val="2"/>
      </w:pPr>
      <w:r w:rsidRPr="007804BD">
        <w:rPr>
          <w:b/>
        </w:rPr>
        <w:t>§ 4. Оценка работы совета директоров и его членов</w:t>
      </w:r>
    </w:p>
    <w:p w:rsidR="003A67A4" w:rsidRPr="007804BD" w:rsidRDefault="003A67A4">
      <w:pPr>
        <w:pStyle w:val="ConsPlusNormal"/>
        <w:jc w:val="both"/>
      </w:pPr>
    </w:p>
    <w:p w:rsidR="003A67A4" w:rsidRPr="007804BD" w:rsidRDefault="003A67A4">
      <w:pPr>
        <w:pStyle w:val="ConsPlusNormal"/>
        <w:ind w:firstLine="540"/>
        <w:jc w:val="both"/>
      </w:pPr>
      <w:r w:rsidRPr="007804BD">
        <w:t>33. Оценка работы совета директоров и его членов очень важна и необходима для:</w:t>
      </w:r>
    </w:p>
    <w:p w:rsidR="003A67A4" w:rsidRPr="007804BD" w:rsidRDefault="003A67A4">
      <w:pPr>
        <w:pStyle w:val="ConsPlusNormal"/>
        <w:spacing w:before="220"/>
        <w:ind w:firstLine="540"/>
        <w:jc w:val="both"/>
      </w:pPr>
      <w:r w:rsidRPr="007804BD">
        <w:t>оценки качества работы совета директоров;</w:t>
      </w:r>
    </w:p>
    <w:p w:rsidR="003A67A4" w:rsidRPr="007804BD" w:rsidRDefault="003A67A4">
      <w:pPr>
        <w:pStyle w:val="ConsPlusNormal"/>
        <w:spacing w:before="220"/>
        <w:ind w:firstLine="540"/>
        <w:jc w:val="both"/>
      </w:pPr>
      <w:r w:rsidRPr="007804BD">
        <w:t>определения сильных и слабых сторон совета директоров, его членов;</w:t>
      </w:r>
    </w:p>
    <w:p w:rsidR="003A67A4" w:rsidRPr="007804BD" w:rsidRDefault="003A67A4">
      <w:pPr>
        <w:pStyle w:val="ConsPlusNormal"/>
        <w:spacing w:before="220"/>
        <w:ind w:firstLine="540"/>
        <w:jc w:val="both"/>
      </w:pPr>
      <w:r w:rsidRPr="007804BD">
        <w:t>оценки потребности в обучении членов совета директоров;</w:t>
      </w:r>
    </w:p>
    <w:p w:rsidR="003A67A4" w:rsidRPr="007804BD" w:rsidRDefault="003A67A4">
      <w:pPr>
        <w:pStyle w:val="ConsPlusNormal"/>
        <w:spacing w:before="280"/>
        <w:ind w:firstLine="540"/>
        <w:jc w:val="both"/>
      </w:pPr>
      <w:r w:rsidRPr="007804BD">
        <w:t>определения размера вознаграждения членов совета директоров;</w:t>
      </w:r>
    </w:p>
    <w:p w:rsidR="003A67A4" w:rsidRPr="007804BD" w:rsidRDefault="003A67A4">
      <w:pPr>
        <w:pStyle w:val="ConsPlusNormal"/>
        <w:spacing w:before="220"/>
        <w:ind w:firstLine="540"/>
        <w:jc w:val="both"/>
      </w:pPr>
      <w:r w:rsidRPr="007804BD">
        <w:t>решения вопроса о досрочном прекращении полномочий члена (членов) совета директоров и др.</w:t>
      </w:r>
    </w:p>
    <w:p w:rsidR="003A67A4" w:rsidRPr="007804BD" w:rsidRDefault="003A67A4">
      <w:pPr>
        <w:pStyle w:val="ConsPlusNormal"/>
        <w:spacing w:before="220"/>
        <w:ind w:firstLine="540"/>
        <w:jc w:val="both"/>
      </w:pPr>
      <w:r w:rsidRPr="007804BD">
        <w:t>Порядок и критерии проведения оценки работы совета директоров и его членов целесообразно закрепить в отдельном локальном нормативном правовом акте акционерного общества.</w:t>
      </w:r>
    </w:p>
    <w:p w:rsidR="003A67A4" w:rsidRPr="007804BD" w:rsidRDefault="003A67A4">
      <w:pPr>
        <w:pStyle w:val="ConsPlusNormal"/>
        <w:spacing w:before="220"/>
        <w:ind w:firstLine="540"/>
        <w:jc w:val="both"/>
      </w:pPr>
      <w:r w:rsidRPr="007804BD">
        <w:t>34. По сформировавшемуся в мировой практике корпоративного управления опыту оценка деятельности совета директоров, комитетов и членов совета директоров должна осуществляться на регулярной основе.</w:t>
      </w:r>
    </w:p>
    <w:p w:rsidR="003A67A4" w:rsidRPr="007804BD" w:rsidRDefault="003A67A4">
      <w:pPr>
        <w:pStyle w:val="ConsPlusNormal"/>
        <w:spacing w:before="220"/>
        <w:ind w:firstLine="540"/>
        <w:jc w:val="both"/>
      </w:pPr>
      <w:r w:rsidRPr="007804BD">
        <w:t>Рекомендуется, чтобы оценка эффективности работы совета директоров проводилась ежегодно советом директоров самостоятельно (самооценка) или с привлечением внешней организации (независимая оценка).</w:t>
      </w:r>
    </w:p>
    <w:p w:rsidR="003A67A4" w:rsidRPr="007804BD" w:rsidRDefault="003A67A4">
      <w:pPr>
        <w:pStyle w:val="ConsPlusNormal"/>
        <w:spacing w:before="220"/>
        <w:ind w:firstLine="540"/>
        <w:jc w:val="both"/>
      </w:pPr>
      <w:r w:rsidRPr="007804BD">
        <w:t>В качестве альтернативного подхода деятельность каждого члена совета директоров может на конфиденциальной основе оцениваться иными членами совета директоров.</w:t>
      </w:r>
    </w:p>
    <w:p w:rsidR="003A67A4" w:rsidRPr="007804BD" w:rsidRDefault="003A67A4">
      <w:pPr>
        <w:pStyle w:val="ConsPlusNormal"/>
        <w:spacing w:before="220"/>
        <w:ind w:firstLine="540"/>
        <w:jc w:val="both"/>
      </w:pPr>
      <w:r w:rsidRPr="007804BD">
        <w:t>35. Самооценка является полезным инструментом, позволяющим совету директоров самому оценить качество своей работы посредством:</w:t>
      </w:r>
    </w:p>
    <w:p w:rsidR="003A67A4" w:rsidRPr="007804BD" w:rsidRDefault="003A67A4">
      <w:pPr>
        <w:pStyle w:val="ConsPlusNormal"/>
        <w:spacing w:before="220"/>
        <w:ind w:firstLine="540"/>
        <w:jc w:val="both"/>
      </w:pPr>
      <w:r w:rsidRPr="007804BD">
        <w:t xml:space="preserve">разработки контрольных вопросов (анкет) </w:t>
      </w:r>
      <w:hyperlink w:anchor="P354" w:history="1">
        <w:r w:rsidRPr="007804BD">
          <w:t>&lt;*&gt;</w:t>
        </w:r>
      </w:hyperlink>
      <w:r w:rsidRPr="007804BD">
        <w:t xml:space="preserve"> для самооценки и оценки работы совета директоров;</w:t>
      </w:r>
    </w:p>
    <w:p w:rsidR="003A67A4" w:rsidRPr="007804BD" w:rsidRDefault="003A67A4">
      <w:pPr>
        <w:pStyle w:val="ConsPlusNormal"/>
        <w:spacing w:before="220"/>
        <w:ind w:firstLine="540"/>
        <w:jc w:val="both"/>
      </w:pPr>
      <w:r w:rsidRPr="007804BD">
        <w:t>--------------------------------</w:t>
      </w:r>
    </w:p>
    <w:p w:rsidR="003A67A4" w:rsidRPr="007804BD" w:rsidRDefault="003A67A4">
      <w:pPr>
        <w:pStyle w:val="ConsPlusNormal"/>
        <w:spacing w:before="220"/>
        <w:ind w:firstLine="540"/>
        <w:jc w:val="both"/>
      </w:pPr>
      <w:bookmarkStart w:id="5" w:name="P354"/>
      <w:bookmarkEnd w:id="5"/>
      <w:r w:rsidRPr="007804BD">
        <w:t>&lt;*&gt; Примерная форма анкеты для оценки работы совета директоров и его членов прилагается.</w:t>
      </w:r>
    </w:p>
    <w:p w:rsidR="003A67A4" w:rsidRPr="007804BD" w:rsidRDefault="003A67A4">
      <w:pPr>
        <w:pStyle w:val="ConsPlusNormal"/>
        <w:ind w:firstLine="540"/>
        <w:jc w:val="both"/>
      </w:pPr>
    </w:p>
    <w:p w:rsidR="003A67A4" w:rsidRPr="007804BD" w:rsidRDefault="003A67A4">
      <w:pPr>
        <w:pStyle w:val="ConsPlusNormal"/>
        <w:ind w:firstLine="540"/>
        <w:jc w:val="both"/>
      </w:pPr>
      <w:r w:rsidRPr="007804BD">
        <w:t>проведения специального заседания совета директоров для оценки его работы;</w:t>
      </w:r>
    </w:p>
    <w:p w:rsidR="003A67A4" w:rsidRPr="007804BD" w:rsidRDefault="003A67A4">
      <w:pPr>
        <w:pStyle w:val="ConsPlusNormal"/>
        <w:spacing w:before="220"/>
        <w:ind w:firstLine="540"/>
        <w:jc w:val="both"/>
      </w:pPr>
      <w:r w:rsidRPr="007804BD">
        <w:t>приглашения для обсуждения результатов проведенной самооценки эксперта-посредника;</w:t>
      </w:r>
    </w:p>
    <w:p w:rsidR="003A67A4" w:rsidRPr="007804BD" w:rsidRDefault="003A67A4">
      <w:pPr>
        <w:pStyle w:val="ConsPlusNormal"/>
        <w:spacing w:before="220"/>
        <w:ind w:firstLine="540"/>
        <w:jc w:val="both"/>
      </w:pPr>
      <w:r w:rsidRPr="007804BD">
        <w:lastRenderedPageBreak/>
        <w:t>участия в специальных занятиях, обеспечивающих членам совета директоров возможности для саморазвития и обмена идеями.</w:t>
      </w:r>
    </w:p>
    <w:p w:rsidR="003A67A4" w:rsidRPr="007804BD" w:rsidRDefault="003A67A4">
      <w:pPr>
        <w:pStyle w:val="ConsPlusNormal"/>
        <w:spacing w:before="220"/>
        <w:ind w:firstLine="540"/>
        <w:jc w:val="both"/>
      </w:pPr>
      <w:r w:rsidRPr="007804BD">
        <w:t>К критериям оценки деятельности члена совета директоров рекомендуется отнести:</w:t>
      </w:r>
    </w:p>
    <w:p w:rsidR="003A67A4" w:rsidRPr="007804BD" w:rsidRDefault="003A67A4">
      <w:pPr>
        <w:pStyle w:val="ConsPlusNormal"/>
        <w:spacing w:before="220"/>
        <w:ind w:firstLine="540"/>
        <w:jc w:val="both"/>
      </w:pPr>
      <w:r w:rsidRPr="007804BD">
        <w:t>вклад в работу совета директоров;</w:t>
      </w:r>
    </w:p>
    <w:p w:rsidR="003A67A4" w:rsidRPr="007804BD" w:rsidRDefault="003A67A4">
      <w:pPr>
        <w:pStyle w:val="ConsPlusNormal"/>
        <w:spacing w:before="220"/>
        <w:ind w:firstLine="540"/>
        <w:jc w:val="both"/>
      </w:pPr>
      <w:r w:rsidRPr="007804BD">
        <w:t>регулярность посещения заседаний совета директоров;</w:t>
      </w:r>
    </w:p>
    <w:p w:rsidR="003A67A4" w:rsidRPr="007804BD" w:rsidRDefault="003A67A4">
      <w:pPr>
        <w:pStyle w:val="ConsPlusNormal"/>
        <w:spacing w:before="220"/>
        <w:ind w:firstLine="540"/>
        <w:jc w:val="both"/>
      </w:pPr>
      <w:r w:rsidRPr="007804BD">
        <w:t>степень готовности к заседаниям совета директоров и активность участия в них;</w:t>
      </w:r>
    </w:p>
    <w:p w:rsidR="003A67A4" w:rsidRPr="007804BD" w:rsidRDefault="003A67A4">
      <w:pPr>
        <w:pStyle w:val="ConsPlusNormal"/>
        <w:spacing w:before="220"/>
        <w:ind w:firstLine="540"/>
        <w:jc w:val="both"/>
      </w:pPr>
      <w:r w:rsidRPr="007804BD">
        <w:t>независимость и объективность суждений;</w:t>
      </w:r>
    </w:p>
    <w:p w:rsidR="003A67A4" w:rsidRPr="007804BD" w:rsidRDefault="003A67A4">
      <w:pPr>
        <w:pStyle w:val="ConsPlusNormal"/>
        <w:spacing w:before="220"/>
        <w:ind w:firstLine="540"/>
        <w:jc w:val="both"/>
      </w:pPr>
      <w:r w:rsidRPr="007804BD">
        <w:t>соблюдение этических норм и др.</w:t>
      </w:r>
    </w:p>
    <w:p w:rsidR="003A67A4" w:rsidRPr="007804BD" w:rsidRDefault="003A67A4">
      <w:pPr>
        <w:pStyle w:val="ConsPlusNormal"/>
        <w:spacing w:before="220"/>
        <w:ind w:firstLine="540"/>
        <w:jc w:val="both"/>
      </w:pPr>
      <w:r w:rsidRPr="007804BD">
        <w:t>36. Для повышения прозрачности деятельности совета директоров рекомендуется, чтобы результаты соответствующей оценки отражались в годовом отчете акционерного общества.</w:t>
      </w:r>
    </w:p>
    <w:p w:rsidR="003A67A4" w:rsidRPr="007804BD" w:rsidRDefault="003A67A4">
      <w:pPr>
        <w:pStyle w:val="ConsPlusNormal"/>
        <w:ind w:firstLine="540"/>
        <w:jc w:val="both"/>
      </w:pPr>
    </w:p>
    <w:p w:rsidR="003A67A4" w:rsidRPr="007804BD" w:rsidRDefault="003A67A4">
      <w:pPr>
        <w:pStyle w:val="ConsPlusNormal"/>
        <w:jc w:val="center"/>
        <w:outlineLvl w:val="2"/>
      </w:pPr>
      <w:r w:rsidRPr="007804BD">
        <w:rPr>
          <w:b/>
        </w:rPr>
        <w:t>§ 5. Корпоративный секретарь</w:t>
      </w:r>
    </w:p>
    <w:p w:rsidR="003A67A4" w:rsidRPr="007804BD" w:rsidRDefault="003A67A4">
      <w:pPr>
        <w:pStyle w:val="ConsPlusNormal"/>
        <w:jc w:val="both"/>
      </w:pPr>
    </w:p>
    <w:p w:rsidR="003A67A4" w:rsidRPr="007804BD" w:rsidRDefault="003A67A4">
      <w:pPr>
        <w:pStyle w:val="ConsPlusNormal"/>
        <w:ind w:firstLine="540"/>
        <w:jc w:val="both"/>
      </w:pPr>
      <w:r w:rsidRPr="007804BD">
        <w:t>37. В широком понимании корпоративный секретарь - это должностное лицо акционерного общества, выступающее гарантом соблюдения должностными лицами и органами управления акционерного общества процедурных требований, обеспечивающих реализацию законных прав и интересов акционеров.</w:t>
      </w:r>
    </w:p>
    <w:p w:rsidR="003A67A4" w:rsidRPr="007804BD" w:rsidRDefault="003A67A4">
      <w:pPr>
        <w:pStyle w:val="ConsPlusNormal"/>
        <w:spacing w:before="220"/>
        <w:ind w:firstLine="540"/>
        <w:jc w:val="both"/>
      </w:pPr>
      <w:r w:rsidRPr="007804BD">
        <w:t>Деятельность корпоративного секретаря акционерного общества направлена на обеспечение управления акционерным обществом в интересах его акционеров. Исходя из поставленных задач, корпоративный секретарь обладает достаточно широкими полномочиями, позволяющими ему стать одной из центральных фигур в системе корпоративного управления. Внедрение института корпоративного секретаря актуально для акционерных обществ с большим числом акционеров - физических лиц.</w:t>
      </w:r>
    </w:p>
    <w:p w:rsidR="003A67A4" w:rsidRPr="007804BD" w:rsidRDefault="003A67A4">
      <w:pPr>
        <w:pStyle w:val="ConsPlusNormal"/>
        <w:spacing w:before="220"/>
        <w:ind w:firstLine="540"/>
        <w:jc w:val="both"/>
      </w:pPr>
      <w:r w:rsidRPr="007804BD">
        <w:t>В корпоративной практике функции корпоративного секретаря зачастую совмещаются с секретарем совета директоров и ограничиваются обеспечением текущей деятельности совета директоров, накоплением и хранением информации и соблюдением преемственности в его работе. Такой подход сужает задачи корпоративного секретаря и не соответствует целям его избрания.</w:t>
      </w:r>
    </w:p>
    <w:p w:rsidR="003A67A4" w:rsidRPr="007804BD" w:rsidRDefault="003A67A4">
      <w:pPr>
        <w:pStyle w:val="ConsPlusNormal"/>
        <w:spacing w:before="220"/>
        <w:ind w:firstLine="540"/>
        <w:jc w:val="both"/>
      </w:pPr>
      <w:r w:rsidRPr="007804BD">
        <w:t>В небольших акционерных обществах с числом акционеров менее 100 корпоративный секретарь может быть совмещен с должностью секретаря совета директоров, но его деятельность не должна сводиться только к обязанностям секретаря совета директоров.</w:t>
      </w:r>
    </w:p>
    <w:p w:rsidR="003A67A4" w:rsidRPr="007804BD" w:rsidRDefault="003A67A4">
      <w:pPr>
        <w:pStyle w:val="ConsPlusNormal"/>
        <w:spacing w:before="220"/>
        <w:ind w:firstLine="540"/>
        <w:jc w:val="both"/>
      </w:pPr>
      <w:r w:rsidRPr="007804BD">
        <w:t>38. Необходимость наличия корпоративного секретаря обусловлена:</w:t>
      </w:r>
    </w:p>
    <w:p w:rsidR="003A67A4" w:rsidRPr="007804BD" w:rsidRDefault="003A67A4">
      <w:pPr>
        <w:pStyle w:val="ConsPlusNormal"/>
        <w:spacing w:before="220"/>
        <w:ind w:firstLine="540"/>
        <w:jc w:val="both"/>
      </w:pPr>
      <w:r w:rsidRPr="007804BD">
        <w:t>наличием большого количества и сложностью корпоративных процедур;</w:t>
      </w:r>
    </w:p>
    <w:p w:rsidR="003A67A4" w:rsidRPr="007804BD" w:rsidRDefault="003A67A4">
      <w:pPr>
        <w:pStyle w:val="ConsPlusNormal"/>
        <w:spacing w:before="220"/>
        <w:ind w:firstLine="540"/>
        <w:jc w:val="both"/>
      </w:pPr>
      <w:r w:rsidRPr="007804BD">
        <w:t>необходимостью в специальных знаниях корпоративных отношений и высокой квалификации;</w:t>
      </w:r>
    </w:p>
    <w:p w:rsidR="003A67A4" w:rsidRPr="007804BD" w:rsidRDefault="003A67A4">
      <w:pPr>
        <w:pStyle w:val="ConsPlusNormal"/>
        <w:spacing w:before="220"/>
        <w:ind w:firstLine="540"/>
        <w:jc w:val="both"/>
      </w:pPr>
      <w:r w:rsidRPr="007804BD">
        <w:t>необходимостью предупреждения правонарушений со стороны участников корпоративных отношений;</w:t>
      </w:r>
    </w:p>
    <w:p w:rsidR="003A67A4" w:rsidRPr="007804BD" w:rsidRDefault="003A67A4">
      <w:pPr>
        <w:pStyle w:val="ConsPlusNormal"/>
        <w:spacing w:before="220"/>
        <w:ind w:firstLine="540"/>
        <w:jc w:val="both"/>
      </w:pPr>
      <w:r w:rsidRPr="007804BD">
        <w:t>высокой интенсивностью коммуникаций между государством, акционерами, акционерным обществом и необходимостью централизации процессов взаимодействия.</w:t>
      </w:r>
    </w:p>
    <w:p w:rsidR="003A67A4" w:rsidRPr="007804BD" w:rsidRDefault="003A67A4">
      <w:pPr>
        <w:pStyle w:val="ConsPlusNormal"/>
        <w:spacing w:before="220"/>
        <w:ind w:firstLine="540"/>
        <w:jc w:val="both"/>
      </w:pPr>
      <w:r w:rsidRPr="007804BD">
        <w:t>39. Статус корпоративного секретаря требует наделения этой должности определенным объемом полномочий в отношении сотрудников и руководителей акционерного общества с максимальной независимостью от них. Это обеспечивается возложением на совет директоров полномочий по регламентации всех вопросов, обеспечивающих функционирование этого корпоративного института, а именно:</w:t>
      </w:r>
    </w:p>
    <w:p w:rsidR="003A67A4" w:rsidRPr="007804BD" w:rsidRDefault="003A67A4">
      <w:pPr>
        <w:pStyle w:val="ConsPlusNormal"/>
        <w:spacing w:before="220"/>
        <w:ind w:firstLine="540"/>
        <w:jc w:val="both"/>
      </w:pPr>
      <w:r w:rsidRPr="007804BD">
        <w:lastRenderedPageBreak/>
        <w:t>утверждение кандидатуры на должность корпоративного секретаря и принятие решения о прекращении его полномочий;</w:t>
      </w:r>
    </w:p>
    <w:p w:rsidR="003A67A4" w:rsidRPr="007804BD" w:rsidRDefault="003A67A4">
      <w:pPr>
        <w:pStyle w:val="ConsPlusNormal"/>
        <w:spacing w:before="220"/>
        <w:ind w:firstLine="540"/>
        <w:jc w:val="both"/>
      </w:pPr>
      <w:r w:rsidRPr="007804BD">
        <w:t>утверждение положения о корпоративном секретаре;</w:t>
      </w:r>
    </w:p>
    <w:p w:rsidR="003A67A4" w:rsidRPr="007804BD" w:rsidRDefault="003A67A4">
      <w:pPr>
        <w:pStyle w:val="ConsPlusNormal"/>
        <w:spacing w:before="220"/>
        <w:ind w:firstLine="540"/>
        <w:jc w:val="both"/>
      </w:pPr>
      <w:r w:rsidRPr="007804BD">
        <w:t>оценка работы корпоративного секретаря и утверждение отчетов о его работе;</w:t>
      </w:r>
    </w:p>
    <w:p w:rsidR="003A67A4" w:rsidRPr="007804BD" w:rsidRDefault="003A67A4">
      <w:pPr>
        <w:pStyle w:val="ConsPlusNormal"/>
        <w:spacing w:before="220"/>
        <w:ind w:firstLine="540"/>
        <w:jc w:val="both"/>
      </w:pPr>
      <w:r w:rsidRPr="007804BD">
        <w:t>определение размера вознаграждения.</w:t>
      </w:r>
    </w:p>
    <w:p w:rsidR="003A67A4" w:rsidRPr="007804BD" w:rsidRDefault="003A67A4">
      <w:pPr>
        <w:pStyle w:val="ConsPlusNormal"/>
        <w:spacing w:before="220"/>
        <w:ind w:firstLine="540"/>
        <w:jc w:val="both"/>
      </w:pPr>
      <w:r w:rsidRPr="007804BD">
        <w:t>В целях исключения конфликта интересов рекомендуется избегать совмещения лицом, исполняющим функции корпоративного секретаря, иных должностных обязанностей, ставящих его в подчиненное положение по отношению к исполнительным органам акционерного общества. Вместе с тем практика показывает, что такое совмещение возможно при условии сохранения порядка назначения корпоративного секретаря советом директоров.</w:t>
      </w:r>
    </w:p>
    <w:p w:rsidR="003A67A4" w:rsidRPr="007804BD" w:rsidRDefault="003A67A4">
      <w:pPr>
        <w:pStyle w:val="ConsPlusNormal"/>
        <w:spacing w:before="220"/>
        <w:ind w:firstLine="540"/>
        <w:jc w:val="both"/>
      </w:pPr>
      <w:r w:rsidRPr="007804BD">
        <w:t xml:space="preserve">40. Контракт (трудовой договор) на определенных советом директоров условиях с корпоративным секретарем заключает директор (генеральный директор) акционерного общества. Общегосударственным </w:t>
      </w:r>
      <w:hyperlink r:id="rId53" w:history="1">
        <w:r w:rsidRPr="007804BD">
          <w:t>классификатором</w:t>
        </w:r>
      </w:hyperlink>
      <w:r w:rsidRPr="007804BD">
        <w:t xml:space="preserve"> Республики Беларусь "Профессии рабочих и должности служащих" не предусмотрена должность корпоративного секретаря, поэтому при заключении трудового договора (контракта) с таким лицом рекомендуется указывать название должности с учетом законодательных требований (например, специалист по корпоративному управлению).</w:t>
      </w:r>
    </w:p>
    <w:p w:rsidR="003A67A4" w:rsidRPr="007804BD" w:rsidRDefault="003A67A4">
      <w:pPr>
        <w:pStyle w:val="ConsPlusNormal"/>
        <w:spacing w:before="220"/>
        <w:ind w:firstLine="540"/>
        <w:jc w:val="both"/>
      </w:pPr>
      <w:r w:rsidRPr="007804BD">
        <w:t>41. Рекомендуется, чтобы на должность корпоративного секретаря назначалось лицо:</w:t>
      </w:r>
    </w:p>
    <w:p w:rsidR="003A67A4" w:rsidRPr="007804BD" w:rsidRDefault="003A67A4">
      <w:pPr>
        <w:pStyle w:val="ConsPlusNormal"/>
        <w:spacing w:before="220"/>
        <w:ind w:firstLine="540"/>
        <w:jc w:val="both"/>
      </w:pPr>
      <w:r w:rsidRPr="007804BD">
        <w:t>имеющее необходимую профессиональную квалификацию и опыт работы;</w:t>
      </w:r>
    </w:p>
    <w:p w:rsidR="003A67A4" w:rsidRPr="007804BD" w:rsidRDefault="003A67A4">
      <w:pPr>
        <w:pStyle w:val="ConsPlusNormal"/>
        <w:spacing w:before="220"/>
        <w:ind w:firstLine="540"/>
        <w:jc w:val="both"/>
      </w:pPr>
      <w:r w:rsidRPr="007804BD">
        <w:t>полностью занятое по основному месту работы;</w:t>
      </w:r>
    </w:p>
    <w:p w:rsidR="003A67A4" w:rsidRPr="007804BD" w:rsidRDefault="003A67A4">
      <w:pPr>
        <w:pStyle w:val="ConsPlusNormal"/>
        <w:spacing w:before="220"/>
        <w:ind w:firstLine="540"/>
        <w:jc w:val="both"/>
      </w:pPr>
      <w:r w:rsidRPr="007804BD">
        <w:t>не привлекавшееся к уголовной или административной ответственности за экономические преступления;</w:t>
      </w:r>
    </w:p>
    <w:p w:rsidR="003A67A4" w:rsidRPr="007804BD" w:rsidRDefault="003A67A4">
      <w:pPr>
        <w:pStyle w:val="ConsPlusNormal"/>
        <w:spacing w:before="220"/>
        <w:ind w:firstLine="540"/>
        <w:jc w:val="both"/>
      </w:pPr>
      <w:r w:rsidRPr="007804BD">
        <w:t xml:space="preserve">не имеющее и не имевшее </w:t>
      </w:r>
      <w:proofErr w:type="spellStart"/>
      <w:r w:rsidRPr="007804BD">
        <w:t>аффилированности</w:t>
      </w:r>
      <w:proofErr w:type="spellEnd"/>
      <w:r w:rsidRPr="007804BD">
        <w:t xml:space="preserve"> с обществом или его должностными лицами.</w:t>
      </w:r>
    </w:p>
    <w:p w:rsidR="003A67A4" w:rsidRPr="007804BD" w:rsidRDefault="003A67A4">
      <w:pPr>
        <w:pStyle w:val="ConsPlusNormal"/>
        <w:spacing w:before="220"/>
        <w:ind w:firstLine="540"/>
        <w:jc w:val="both"/>
      </w:pPr>
      <w:r w:rsidRPr="007804BD">
        <w:t>Требования, предъявляемые к личностным качествам корпоративного секретаря, обусловлены характером его работы. Их можно сформулировать следующим образом:</w:t>
      </w:r>
    </w:p>
    <w:p w:rsidR="003A67A4" w:rsidRPr="007804BD" w:rsidRDefault="003A67A4">
      <w:pPr>
        <w:pStyle w:val="ConsPlusNormal"/>
        <w:spacing w:before="220"/>
        <w:ind w:firstLine="540"/>
        <w:jc w:val="both"/>
      </w:pPr>
      <w:r w:rsidRPr="007804BD">
        <w:t>отличные коммуникативные навыки и способность достойно представлять акционерное общество в его взаимоотношениях с внешней средой;</w:t>
      </w:r>
    </w:p>
    <w:p w:rsidR="003A67A4" w:rsidRPr="007804BD" w:rsidRDefault="003A67A4">
      <w:pPr>
        <w:pStyle w:val="ConsPlusNormal"/>
        <w:spacing w:before="220"/>
        <w:ind w:firstLine="540"/>
        <w:jc w:val="both"/>
      </w:pPr>
      <w:r w:rsidRPr="007804BD">
        <w:t>гибкость и творческий подход к своему делу;</w:t>
      </w:r>
    </w:p>
    <w:p w:rsidR="003A67A4" w:rsidRPr="007804BD" w:rsidRDefault="003A67A4">
      <w:pPr>
        <w:pStyle w:val="ConsPlusNormal"/>
        <w:spacing w:before="220"/>
        <w:ind w:firstLine="540"/>
        <w:jc w:val="both"/>
      </w:pPr>
      <w:r w:rsidRPr="007804BD">
        <w:t>выдержка в сложных и стрессовых ситуациях;</w:t>
      </w:r>
    </w:p>
    <w:p w:rsidR="003A67A4" w:rsidRPr="007804BD" w:rsidRDefault="003A67A4">
      <w:pPr>
        <w:pStyle w:val="ConsPlusNormal"/>
        <w:spacing w:before="220"/>
        <w:ind w:firstLine="540"/>
        <w:jc w:val="both"/>
      </w:pPr>
      <w:r w:rsidRPr="007804BD">
        <w:t>высокая самодисциплина;</w:t>
      </w:r>
    </w:p>
    <w:p w:rsidR="003A67A4" w:rsidRPr="007804BD" w:rsidRDefault="003A67A4">
      <w:pPr>
        <w:pStyle w:val="ConsPlusNormal"/>
        <w:spacing w:before="220"/>
        <w:ind w:firstLine="540"/>
        <w:jc w:val="both"/>
      </w:pPr>
      <w:r w:rsidRPr="007804BD">
        <w:t>обладание дипломатическими навыками.</w:t>
      </w:r>
    </w:p>
    <w:p w:rsidR="003A67A4" w:rsidRPr="007804BD" w:rsidRDefault="003A67A4">
      <w:pPr>
        <w:pStyle w:val="ConsPlusNormal"/>
        <w:spacing w:before="220"/>
        <w:ind w:firstLine="540"/>
        <w:jc w:val="both"/>
      </w:pPr>
      <w:r w:rsidRPr="007804BD">
        <w:t>При отборе кандидата на должность корпоративного секретаря приоритет целесообразно отдавать лицу, имеющему опыт работы в качестве юриста, отвечающего за сопровождение корпоративных процедур, сотрудника по работе с ценными бумагами и т.д.</w:t>
      </w:r>
    </w:p>
    <w:p w:rsidR="003A67A4" w:rsidRPr="007804BD" w:rsidRDefault="003A67A4">
      <w:pPr>
        <w:pStyle w:val="ConsPlusNormal"/>
        <w:spacing w:before="220"/>
        <w:ind w:firstLine="540"/>
        <w:jc w:val="both"/>
      </w:pPr>
      <w:r w:rsidRPr="007804BD">
        <w:t>42. Состав задач, возлагаемых на корпоративного секретаря, может быть различным и определяется с учетом особенностей акционерного общества.</w:t>
      </w:r>
    </w:p>
    <w:p w:rsidR="003A67A4" w:rsidRPr="007804BD" w:rsidRDefault="003A67A4">
      <w:pPr>
        <w:pStyle w:val="ConsPlusNormal"/>
        <w:spacing w:before="220"/>
        <w:ind w:firstLine="540"/>
        <w:jc w:val="both"/>
      </w:pPr>
      <w:r w:rsidRPr="007804BD">
        <w:t>Рекомендуется определять следующие функциональные обязанности корпоративного секретаря:</w:t>
      </w:r>
    </w:p>
    <w:p w:rsidR="003A67A4" w:rsidRPr="007804BD" w:rsidRDefault="003A67A4">
      <w:pPr>
        <w:pStyle w:val="ConsPlusNormal"/>
        <w:spacing w:before="220"/>
        <w:ind w:firstLine="540"/>
        <w:jc w:val="both"/>
      </w:pPr>
      <w:r w:rsidRPr="007804BD">
        <w:t>предоставление консультаций членам совета директоров, должностным лицам, акционерам по вопросам корпоративного права и управления;</w:t>
      </w:r>
    </w:p>
    <w:p w:rsidR="003A67A4" w:rsidRPr="007804BD" w:rsidRDefault="003A67A4">
      <w:pPr>
        <w:pStyle w:val="ConsPlusNormal"/>
        <w:spacing w:before="220"/>
        <w:ind w:firstLine="540"/>
        <w:jc w:val="both"/>
      </w:pPr>
      <w:r w:rsidRPr="007804BD">
        <w:lastRenderedPageBreak/>
        <w:t xml:space="preserve">контроль за исполнением требований </w:t>
      </w:r>
      <w:hyperlink r:id="rId54" w:history="1">
        <w:r w:rsidRPr="007804BD">
          <w:t>Закона</w:t>
        </w:r>
      </w:hyperlink>
      <w:r w:rsidRPr="007804BD">
        <w:t>, устава и локальных нормативных правовых актов, контроль за соблюдением прав и имущественных интересов акционеров при принятии решений органами управления акционерного общества;</w:t>
      </w:r>
    </w:p>
    <w:p w:rsidR="003A67A4" w:rsidRPr="007804BD" w:rsidRDefault="003A67A4">
      <w:pPr>
        <w:pStyle w:val="ConsPlusNormal"/>
        <w:spacing w:before="220"/>
        <w:ind w:firstLine="540"/>
        <w:jc w:val="both"/>
      </w:pPr>
      <w:r w:rsidRPr="007804BD">
        <w:t>реализация политики государства по развитию практики корпоративного управления в акционерных обществах;</w:t>
      </w:r>
    </w:p>
    <w:p w:rsidR="003A67A4" w:rsidRPr="007804BD" w:rsidRDefault="003A67A4">
      <w:pPr>
        <w:pStyle w:val="ConsPlusNormal"/>
        <w:spacing w:before="220"/>
        <w:ind w:firstLine="540"/>
        <w:jc w:val="both"/>
      </w:pPr>
      <w:r w:rsidRPr="007804BD">
        <w:t>организация подготовки и обеспечение проведения общего собрания акционеров;</w:t>
      </w:r>
    </w:p>
    <w:p w:rsidR="003A67A4" w:rsidRPr="007804BD" w:rsidRDefault="003A67A4">
      <w:pPr>
        <w:pStyle w:val="ConsPlusNormal"/>
        <w:spacing w:before="220"/>
        <w:ind w:firstLine="540"/>
        <w:jc w:val="both"/>
      </w:pPr>
      <w:r w:rsidRPr="007804BD">
        <w:t>обеспечение работы комитетов совета директоров;</w:t>
      </w:r>
    </w:p>
    <w:p w:rsidR="003A67A4" w:rsidRPr="007804BD" w:rsidRDefault="003A67A4">
      <w:pPr>
        <w:pStyle w:val="ConsPlusNormal"/>
        <w:spacing w:before="220"/>
        <w:ind w:firstLine="540"/>
        <w:jc w:val="both"/>
      </w:pPr>
      <w:r w:rsidRPr="007804BD">
        <w:t>раскрытие информации, хранение документов и предоставление документов и информации об акционерном обществе по запросам акционеров;</w:t>
      </w:r>
    </w:p>
    <w:p w:rsidR="003A67A4" w:rsidRPr="007804BD" w:rsidRDefault="003A67A4">
      <w:pPr>
        <w:pStyle w:val="ConsPlusNormal"/>
        <w:spacing w:before="220"/>
        <w:ind w:firstLine="540"/>
        <w:jc w:val="both"/>
      </w:pPr>
      <w:r w:rsidRPr="007804BD">
        <w:t>обеспечение реализации корпоративных процедур;</w:t>
      </w:r>
    </w:p>
    <w:p w:rsidR="003A67A4" w:rsidRPr="007804BD" w:rsidRDefault="003A67A4">
      <w:pPr>
        <w:pStyle w:val="ConsPlusNormal"/>
        <w:spacing w:before="220"/>
        <w:ind w:firstLine="540"/>
        <w:jc w:val="both"/>
      </w:pPr>
      <w:r w:rsidRPr="007804BD">
        <w:t>развитие практики корпоративного управления в акционерном обществе;</w:t>
      </w:r>
    </w:p>
    <w:p w:rsidR="003A67A4" w:rsidRPr="007804BD" w:rsidRDefault="003A67A4">
      <w:pPr>
        <w:pStyle w:val="ConsPlusNormal"/>
        <w:spacing w:before="220"/>
        <w:ind w:firstLine="540"/>
        <w:jc w:val="both"/>
      </w:pPr>
      <w:r w:rsidRPr="007804BD">
        <w:t>организация взаимодействия между акционерным обществом и его акционерами, профилактика и разрешение корпоративных конфликтов;</w:t>
      </w:r>
    </w:p>
    <w:p w:rsidR="003A67A4" w:rsidRPr="007804BD" w:rsidRDefault="003A67A4">
      <w:pPr>
        <w:pStyle w:val="ConsPlusNormal"/>
        <w:spacing w:before="220"/>
        <w:ind w:firstLine="540"/>
        <w:jc w:val="both"/>
      </w:pPr>
      <w:r w:rsidRPr="007804BD">
        <w:t>иные вопросы.</w:t>
      </w:r>
    </w:p>
    <w:p w:rsidR="003A67A4" w:rsidRPr="007804BD" w:rsidRDefault="003A67A4">
      <w:pPr>
        <w:pStyle w:val="ConsPlusNormal"/>
        <w:ind w:firstLine="540"/>
        <w:jc w:val="both"/>
      </w:pPr>
    </w:p>
    <w:p w:rsidR="003A67A4" w:rsidRPr="007804BD" w:rsidRDefault="003A67A4">
      <w:pPr>
        <w:pStyle w:val="ConsPlusNormal"/>
        <w:jc w:val="center"/>
        <w:outlineLvl w:val="2"/>
      </w:pPr>
      <w:r w:rsidRPr="007804BD">
        <w:rPr>
          <w:b/>
        </w:rPr>
        <w:t>§ 6. Исполнительный орган</w:t>
      </w:r>
    </w:p>
    <w:p w:rsidR="003A67A4" w:rsidRPr="007804BD" w:rsidRDefault="003A67A4">
      <w:pPr>
        <w:pStyle w:val="ConsPlusNormal"/>
        <w:jc w:val="center"/>
      </w:pPr>
    </w:p>
    <w:p w:rsidR="003A67A4" w:rsidRPr="007804BD" w:rsidRDefault="003A67A4">
      <w:pPr>
        <w:pStyle w:val="ConsPlusNormal"/>
        <w:ind w:firstLine="540"/>
        <w:jc w:val="both"/>
      </w:pPr>
      <w:r w:rsidRPr="007804BD">
        <w:t>43. В акционерном обществе создается исполнительный орган, осуществляющий руководство текущей деятельностью акционерного общества.</w:t>
      </w:r>
    </w:p>
    <w:p w:rsidR="003A67A4" w:rsidRPr="007804BD" w:rsidRDefault="003A67A4">
      <w:pPr>
        <w:pStyle w:val="ConsPlusNormal"/>
        <w:spacing w:before="220"/>
        <w:ind w:firstLine="540"/>
        <w:jc w:val="both"/>
      </w:pPr>
      <w:r w:rsidRPr="007804BD">
        <w:t xml:space="preserve">Исполнительный орган в соответствии с </w:t>
      </w:r>
      <w:hyperlink r:id="rId55" w:history="1">
        <w:r w:rsidRPr="007804BD">
          <w:t>Законом</w:t>
        </w:r>
      </w:hyperlink>
      <w:r w:rsidRPr="007804BD">
        <w:t xml:space="preserve"> и уставом может быть:</w:t>
      </w:r>
    </w:p>
    <w:p w:rsidR="003A67A4" w:rsidRPr="007804BD" w:rsidRDefault="003A67A4">
      <w:pPr>
        <w:pStyle w:val="ConsPlusNormal"/>
        <w:spacing w:before="220"/>
        <w:ind w:firstLine="540"/>
        <w:jc w:val="both"/>
      </w:pPr>
      <w:r w:rsidRPr="007804BD">
        <w:t>единоличным (генеральный директор, директор);</w:t>
      </w:r>
    </w:p>
    <w:p w:rsidR="003A67A4" w:rsidRPr="007804BD" w:rsidRDefault="003A67A4">
      <w:pPr>
        <w:pStyle w:val="ConsPlusNormal"/>
        <w:spacing w:before="220"/>
        <w:ind w:firstLine="540"/>
        <w:jc w:val="both"/>
      </w:pPr>
      <w:r w:rsidRPr="007804BD">
        <w:t>коллегиальным (дирекция, правление). В этом случае лицо, возглавляющее коллегиальный исполнительный орган, без доверенности действует от имени акционерного общества;</w:t>
      </w:r>
    </w:p>
    <w:p w:rsidR="003A67A4" w:rsidRPr="007804BD" w:rsidRDefault="003A67A4">
      <w:pPr>
        <w:pStyle w:val="ConsPlusNormal"/>
        <w:spacing w:before="220"/>
        <w:ind w:firstLine="540"/>
        <w:jc w:val="both"/>
      </w:pPr>
      <w:r w:rsidRPr="007804BD">
        <w:t>единоличным и коллегиальным. В этом случае лицо, осуществляющее полномочия единоличного исполнительного органа, осуществляет также функции лица, возглавляющего коллегиальный исполнительный орган.</w:t>
      </w:r>
    </w:p>
    <w:p w:rsidR="003A67A4" w:rsidRPr="007804BD" w:rsidRDefault="003A67A4">
      <w:pPr>
        <w:pStyle w:val="ConsPlusNormal"/>
        <w:spacing w:before="220"/>
        <w:ind w:firstLine="540"/>
        <w:jc w:val="both"/>
      </w:pPr>
      <w:r w:rsidRPr="007804BD">
        <w:t>Исполнительным органом также может быть другая коммерческая организация (управляющая организация) или индивидуальный предприниматель (управляющий).</w:t>
      </w:r>
    </w:p>
    <w:p w:rsidR="003A67A4" w:rsidRPr="007804BD" w:rsidRDefault="003A67A4">
      <w:pPr>
        <w:pStyle w:val="ConsPlusNormal"/>
        <w:spacing w:before="220"/>
        <w:ind w:firstLine="540"/>
        <w:jc w:val="both"/>
      </w:pPr>
      <w:r w:rsidRPr="007804BD">
        <w:t>44. Образование и досрочное прекращение полномочий исполнительного органа осуществляется по решению общего собрания акционеров либо советом директоров. Во втором случае соответствующие полномочия совета директоров должны быть закреплены в уставе.</w:t>
      </w:r>
    </w:p>
    <w:p w:rsidR="003A67A4" w:rsidRPr="007804BD" w:rsidRDefault="003A67A4">
      <w:pPr>
        <w:pStyle w:val="ConsPlusNormal"/>
        <w:spacing w:before="220"/>
        <w:ind w:firstLine="540"/>
        <w:jc w:val="both"/>
      </w:pPr>
      <w:r w:rsidRPr="007804BD">
        <w:t>Права и обязанности единоличного исполнительного органа и членов коллегиального исполнительного органа акционерного общества определяются:</w:t>
      </w:r>
    </w:p>
    <w:p w:rsidR="003A67A4" w:rsidRPr="007804BD" w:rsidRDefault="00B93BE4">
      <w:pPr>
        <w:pStyle w:val="ConsPlusNormal"/>
        <w:spacing w:before="220"/>
        <w:ind w:firstLine="540"/>
        <w:jc w:val="both"/>
      </w:pPr>
      <w:hyperlink r:id="rId56" w:history="1">
        <w:r w:rsidR="003A67A4" w:rsidRPr="007804BD">
          <w:t>Законом</w:t>
        </w:r>
      </w:hyperlink>
      <w:r w:rsidR="003A67A4" w:rsidRPr="007804BD">
        <w:t>;</w:t>
      </w:r>
    </w:p>
    <w:p w:rsidR="003A67A4" w:rsidRPr="007804BD" w:rsidRDefault="003A67A4">
      <w:pPr>
        <w:pStyle w:val="ConsPlusNormal"/>
        <w:spacing w:before="220"/>
        <w:ind w:firstLine="540"/>
        <w:jc w:val="both"/>
      </w:pPr>
      <w:r w:rsidRPr="007804BD">
        <w:t>законодательством о труде;</w:t>
      </w:r>
    </w:p>
    <w:p w:rsidR="003A67A4" w:rsidRPr="007804BD" w:rsidRDefault="003A67A4">
      <w:pPr>
        <w:pStyle w:val="ConsPlusNormal"/>
        <w:spacing w:before="220"/>
        <w:ind w:firstLine="540"/>
        <w:jc w:val="both"/>
      </w:pPr>
      <w:r w:rsidRPr="007804BD">
        <w:t>уставом акционерного общества, локальными нормативными правовыми актами;</w:t>
      </w:r>
    </w:p>
    <w:p w:rsidR="003A67A4" w:rsidRPr="007804BD" w:rsidRDefault="003A67A4">
      <w:pPr>
        <w:pStyle w:val="ConsPlusNormal"/>
        <w:spacing w:before="220"/>
        <w:ind w:firstLine="540"/>
        <w:jc w:val="both"/>
      </w:pPr>
      <w:r w:rsidRPr="007804BD">
        <w:t>трудовыми договорами (контрактами) либо гражданско-правовыми договорами, заключаемыми каждым из этих лиц с акционерным обществом.</w:t>
      </w:r>
    </w:p>
    <w:p w:rsidR="003A67A4" w:rsidRPr="007804BD" w:rsidRDefault="003A67A4">
      <w:pPr>
        <w:pStyle w:val="ConsPlusNormal"/>
        <w:spacing w:before="220"/>
        <w:ind w:firstLine="540"/>
        <w:jc w:val="both"/>
      </w:pPr>
      <w:r w:rsidRPr="007804BD">
        <w:t xml:space="preserve">Требования к квалификационным, профессиональным и иным качествам кандидатов в члены </w:t>
      </w:r>
      <w:r w:rsidRPr="007804BD">
        <w:lastRenderedPageBreak/>
        <w:t>исполнительного органа рекомендуется закрепить в локальном нормативном правовом акте.</w:t>
      </w:r>
    </w:p>
    <w:p w:rsidR="003A67A4" w:rsidRPr="007804BD" w:rsidRDefault="003A67A4">
      <w:pPr>
        <w:pStyle w:val="ConsPlusNormal"/>
        <w:spacing w:before="220"/>
        <w:ind w:firstLine="540"/>
        <w:jc w:val="both"/>
      </w:pPr>
      <w:r w:rsidRPr="007804BD">
        <w:t xml:space="preserve">45. К компетенции исполнительного органа относится решение всех вопросов, не составляющих компетенцию других органов управления. Таким образом, компетенция исполнительного органа носит остаточный характер, то есть этот орган может осуществлять полномочия, относящиеся к текущей деятельности общества, за исключением определенных законодательством и уставом за высшими органами управления. По этой причине </w:t>
      </w:r>
      <w:hyperlink r:id="rId57" w:history="1">
        <w:r w:rsidRPr="007804BD">
          <w:t>Закон</w:t>
        </w:r>
      </w:hyperlink>
      <w:r w:rsidRPr="007804BD">
        <w:t xml:space="preserve"> не содержит какого-либо исчерпывающего перечня вопросов компетенции исполнительного органа, данные вопросы должны быть урегулированы уставом. При наличии в акционерном обществе коллегиального и единоличного исполнительных органов уставом необходимо четко разграничивать компетенцию каждого из них. Данные органы не должны дублировать друг друга по своим функциям. К функциям коллегиального исполнительного органа должны быть отнесены наиболее важные и сложные вопросы (в том числе вопросы, входящие в группу повышенного риска по сравнению с вопросами, решаемыми единоличным исполнительным органом), а также вопросы, требующие тщательной проработки, всестороннего рассмотрения и коллегиального обсуждения.</w:t>
      </w:r>
    </w:p>
    <w:p w:rsidR="003A67A4" w:rsidRPr="007804BD" w:rsidRDefault="003A67A4">
      <w:pPr>
        <w:pStyle w:val="ConsPlusNormal"/>
        <w:spacing w:before="220"/>
        <w:ind w:firstLine="540"/>
        <w:jc w:val="both"/>
      </w:pPr>
      <w:r w:rsidRPr="007804BD">
        <w:t xml:space="preserve">46. </w:t>
      </w:r>
      <w:hyperlink r:id="rId58" w:history="1">
        <w:r w:rsidRPr="007804BD">
          <w:t>Законом</w:t>
        </w:r>
      </w:hyperlink>
      <w:r w:rsidRPr="007804BD">
        <w:t xml:space="preserve"> предусмотрена возможность передачи полномочий исполнительного органа управляющей организации или управляющему на основании договора.</w:t>
      </w:r>
    </w:p>
    <w:p w:rsidR="003A67A4" w:rsidRPr="007804BD" w:rsidRDefault="003A67A4">
      <w:pPr>
        <w:pStyle w:val="ConsPlusNormal"/>
        <w:spacing w:before="220"/>
        <w:ind w:firstLine="540"/>
        <w:jc w:val="both"/>
      </w:pPr>
      <w:r w:rsidRPr="007804BD">
        <w:t>Управляющей организацией может быть коммерческая организация любой организационно-правовой формы, управляющим - физическое лицо, имеющее статус индивидуального предпринимателя.</w:t>
      </w:r>
    </w:p>
    <w:p w:rsidR="003A67A4" w:rsidRPr="007804BD" w:rsidRDefault="003A67A4">
      <w:pPr>
        <w:pStyle w:val="ConsPlusNormal"/>
        <w:spacing w:before="220"/>
        <w:ind w:firstLine="540"/>
        <w:jc w:val="both"/>
      </w:pPr>
      <w:r w:rsidRPr="007804BD">
        <w:t>Полномочия исполнительного органа передаются на основании решения общего собрания акционеров. Возможность такой передачи и порядок принятия соответствующего решения должны быть закреплены в уставе.</w:t>
      </w:r>
    </w:p>
    <w:p w:rsidR="003A67A4" w:rsidRPr="007804BD" w:rsidRDefault="003A67A4">
      <w:pPr>
        <w:pStyle w:val="ConsPlusNormal"/>
        <w:jc w:val="both"/>
      </w:pPr>
    </w:p>
    <w:p w:rsidR="003A67A4" w:rsidRPr="007804BD" w:rsidRDefault="003A67A4">
      <w:pPr>
        <w:pStyle w:val="ConsPlusNormal"/>
        <w:jc w:val="center"/>
        <w:outlineLvl w:val="2"/>
      </w:pPr>
      <w:r w:rsidRPr="007804BD">
        <w:rPr>
          <w:b/>
        </w:rPr>
        <w:t>§ 7. Контрольные органы акционерного общества. Ревизионная комиссия.</w:t>
      </w:r>
    </w:p>
    <w:p w:rsidR="003A67A4" w:rsidRPr="007804BD" w:rsidRDefault="003A67A4">
      <w:pPr>
        <w:pStyle w:val="ConsPlusNormal"/>
        <w:jc w:val="center"/>
      </w:pPr>
    </w:p>
    <w:p w:rsidR="003A67A4" w:rsidRPr="007804BD" w:rsidRDefault="003A67A4">
      <w:pPr>
        <w:pStyle w:val="ConsPlusNormal"/>
        <w:ind w:firstLine="540"/>
        <w:jc w:val="both"/>
      </w:pPr>
      <w:r w:rsidRPr="007804BD">
        <w:t>47. В акционерных обществах, придерживающихся передовых стандартов корпоративного управления, действует система контроля за финансово-хозяйственной деятельностью акционерного общества, целью которой является обеспечение прав акционеров и потенциальных инвесторов акционерного общества. Эта система подразделяется на внутренний контроль, который осуществляется структурными подразделениями и органами акционерного общества (ревизионная комиссия, контрольно-ревизионная служба, комитет по аудиту совета директоров), а также внешний контроль, осуществляемый аудиторской организацией (аудитором).</w:t>
      </w:r>
    </w:p>
    <w:p w:rsidR="003A67A4" w:rsidRPr="007804BD" w:rsidRDefault="003A67A4">
      <w:pPr>
        <w:pStyle w:val="ConsPlusNormal"/>
        <w:spacing w:before="220"/>
        <w:ind w:firstLine="540"/>
        <w:jc w:val="both"/>
      </w:pPr>
      <w:r w:rsidRPr="007804BD">
        <w:t>48. Ведущая роль в осуществлении внутреннего контроля принадлежит ревизионной комиссии (ревизору) (далее - ревизионная комиссия). В акционерном обществе ревизионная комиссия является обязательным органом контроля.</w:t>
      </w:r>
    </w:p>
    <w:p w:rsidR="003A67A4" w:rsidRPr="007804BD" w:rsidRDefault="003A67A4">
      <w:pPr>
        <w:pStyle w:val="ConsPlusNormal"/>
        <w:spacing w:before="220"/>
        <w:ind w:firstLine="540"/>
        <w:jc w:val="both"/>
      </w:pPr>
      <w:r w:rsidRPr="007804BD">
        <w:t>49. Избрание членов ревизионной комиссии и досрочное прекращение их полномочий относятся к компетенции общего собрания акционеров. Такое решение принимается большинством голосов акционеров - владельцев голосующих акций общества, принимающих участие в собрании.</w:t>
      </w:r>
    </w:p>
    <w:p w:rsidR="003A67A4" w:rsidRPr="007804BD" w:rsidRDefault="003A67A4">
      <w:pPr>
        <w:pStyle w:val="ConsPlusNormal"/>
        <w:spacing w:before="220"/>
        <w:ind w:firstLine="540"/>
        <w:jc w:val="both"/>
      </w:pPr>
      <w:r w:rsidRPr="007804BD">
        <w:t>Членом ревизионной комиссии не может являться член совета директоров или коллегиального исполнительного органа либо физическое лицо, осуществляющие полномочия единоличного исполнительного органа.</w:t>
      </w:r>
    </w:p>
    <w:p w:rsidR="003A67A4" w:rsidRPr="007804BD" w:rsidRDefault="003A67A4">
      <w:pPr>
        <w:pStyle w:val="ConsPlusNormal"/>
        <w:spacing w:before="220"/>
        <w:ind w:firstLine="540"/>
        <w:jc w:val="both"/>
      </w:pPr>
      <w:r w:rsidRPr="007804BD">
        <w:t>Количественный состав ревизионной комиссии зависит от размера, структуры, функций акционерного общества и взаимосвязи подразделений внутри него.</w:t>
      </w:r>
    </w:p>
    <w:p w:rsidR="003A67A4" w:rsidRPr="007804BD" w:rsidRDefault="003A67A4">
      <w:pPr>
        <w:pStyle w:val="ConsPlusNormal"/>
        <w:spacing w:before="220"/>
        <w:ind w:firstLine="540"/>
        <w:jc w:val="both"/>
      </w:pPr>
      <w:r w:rsidRPr="007804BD">
        <w:t>Членам ревизионной комиссии может быть выплачено вознаграждение, размер и периодичность выплаты которого определяются общим собранием акционеров по рекомендации совета директоров.</w:t>
      </w:r>
    </w:p>
    <w:p w:rsidR="003A67A4" w:rsidRPr="007804BD" w:rsidRDefault="003A67A4">
      <w:pPr>
        <w:pStyle w:val="ConsPlusNormal"/>
        <w:spacing w:before="220"/>
        <w:ind w:firstLine="540"/>
        <w:jc w:val="both"/>
      </w:pPr>
      <w:r w:rsidRPr="007804BD">
        <w:t xml:space="preserve">50. Ревизионную комиссию возглавляет председатель, который избирается из числа его членов </w:t>
      </w:r>
      <w:r w:rsidRPr="007804BD">
        <w:lastRenderedPageBreak/>
        <w:t>на первом заседании ревизионной комиссии, которое организует и проводит председатель общего собрания акционеров. Решение об избрании председателя принимает ревизионная комиссия, однако предложить кандидатуру председателя может как совет директоров, который формирует список кандидатов в состав ревизионной комиссии, так и общее собрание акционеров, которое избирает членов данного органа.</w:t>
      </w:r>
    </w:p>
    <w:p w:rsidR="003A67A4" w:rsidRPr="007804BD" w:rsidRDefault="003A67A4">
      <w:pPr>
        <w:pStyle w:val="ConsPlusNormal"/>
        <w:spacing w:before="220"/>
        <w:ind w:firstLine="540"/>
        <w:jc w:val="both"/>
      </w:pPr>
      <w:r w:rsidRPr="007804BD">
        <w:t>К полномочиям председателя ревизионной комиссии относятся:</w:t>
      </w:r>
    </w:p>
    <w:p w:rsidR="003A67A4" w:rsidRPr="007804BD" w:rsidRDefault="003A67A4">
      <w:pPr>
        <w:pStyle w:val="ConsPlusNormal"/>
        <w:spacing w:before="220"/>
        <w:ind w:firstLine="540"/>
        <w:jc w:val="both"/>
      </w:pPr>
      <w:r w:rsidRPr="007804BD">
        <w:t>созыв и проведение заседаний ревизионной комиссии;</w:t>
      </w:r>
    </w:p>
    <w:p w:rsidR="003A67A4" w:rsidRPr="007804BD" w:rsidRDefault="003A67A4">
      <w:pPr>
        <w:pStyle w:val="ConsPlusNormal"/>
        <w:spacing w:before="220"/>
        <w:ind w:firstLine="540"/>
        <w:jc w:val="both"/>
      </w:pPr>
      <w:r w:rsidRPr="007804BD">
        <w:t>утверждение повестки дня заседания ревизионной комиссии, а также решение всех необходимых вопросов, связанных с его подготовкой и проведением;</w:t>
      </w:r>
    </w:p>
    <w:p w:rsidR="003A67A4" w:rsidRPr="007804BD" w:rsidRDefault="003A67A4">
      <w:pPr>
        <w:pStyle w:val="ConsPlusNormal"/>
        <w:spacing w:before="220"/>
        <w:ind w:firstLine="540"/>
        <w:jc w:val="both"/>
      </w:pPr>
      <w:r w:rsidRPr="007804BD">
        <w:t>организация текущей работы ревизионной комиссии;</w:t>
      </w:r>
    </w:p>
    <w:p w:rsidR="003A67A4" w:rsidRPr="007804BD" w:rsidRDefault="003A67A4">
      <w:pPr>
        <w:pStyle w:val="ConsPlusNormal"/>
        <w:spacing w:before="220"/>
        <w:ind w:firstLine="540"/>
        <w:jc w:val="both"/>
      </w:pPr>
      <w:r w:rsidRPr="007804BD">
        <w:t>руководство проводимыми проверками и ревизиями;</w:t>
      </w:r>
    </w:p>
    <w:p w:rsidR="003A67A4" w:rsidRPr="007804BD" w:rsidRDefault="003A67A4">
      <w:pPr>
        <w:pStyle w:val="ConsPlusNormal"/>
        <w:spacing w:before="220"/>
        <w:ind w:firstLine="540"/>
        <w:jc w:val="both"/>
      </w:pPr>
      <w:r w:rsidRPr="007804BD">
        <w:t>обеспечение составления заключения по результатам проводимых проверок и ревизий;</w:t>
      </w:r>
    </w:p>
    <w:p w:rsidR="003A67A4" w:rsidRPr="007804BD" w:rsidRDefault="003A67A4">
      <w:pPr>
        <w:pStyle w:val="ConsPlusNormal"/>
        <w:spacing w:before="220"/>
        <w:ind w:firstLine="540"/>
        <w:jc w:val="both"/>
      </w:pPr>
      <w:r w:rsidRPr="007804BD">
        <w:t>представление ревизионной комиссии на общем собрании акционеров и заседаниях совета директоров;</w:t>
      </w:r>
    </w:p>
    <w:p w:rsidR="003A67A4" w:rsidRPr="007804BD" w:rsidRDefault="003A67A4">
      <w:pPr>
        <w:pStyle w:val="ConsPlusNormal"/>
        <w:spacing w:before="220"/>
        <w:ind w:firstLine="540"/>
        <w:jc w:val="both"/>
      </w:pPr>
      <w:r w:rsidRPr="007804BD">
        <w:t>подписание протоколов заседаний ревизионной комиссии и иных исходящих от нее документов.</w:t>
      </w:r>
    </w:p>
    <w:p w:rsidR="003A67A4" w:rsidRPr="007804BD" w:rsidRDefault="003A67A4">
      <w:pPr>
        <w:pStyle w:val="ConsPlusNormal"/>
        <w:spacing w:before="220"/>
        <w:ind w:firstLine="540"/>
        <w:jc w:val="both"/>
      </w:pPr>
      <w:r w:rsidRPr="007804BD">
        <w:t xml:space="preserve">51. Наличие секретаря в ревизионной комиссии </w:t>
      </w:r>
      <w:hyperlink r:id="rId59" w:history="1">
        <w:r w:rsidRPr="007804BD">
          <w:t>Законом</w:t>
        </w:r>
      </w:hyperlink>
      <w:r w:rsidRPr="007804BD">
        <w:t xml:space="preserve"> не предусмотрено. Целесообразность его избрания акционерное общество определяет самостоятельно исходя из количественного состава ревизионной комиссии и объема работ, выполняемых членами ревизионной комиссии.</w:t>
      </w:r>
    </w:p>
    <w:p w:rsidR="003A67A4" w:rsidRPr="007804BD" w:rsidRDefault="003A67A4">
      <w:pPr>
        <w:pStyle w:val="ConsPlusNormal"/>
        <w:spacing w:before="220"/>
        <w:ind w:firstLine="540"/>
        <w:jc w:val="both"/>
      </w:pPr>
      <w:r w:rsidRPr="007804BD">
        <w:t>Секретарь ревизионной комиссии:</w:t>
      </w:r>
    </w:p>
    <w:p w:rsidR="003A67A4" w:rsidRPr="007804BD" w:rsidRDefault="003A67A4">
      <w:pPr>
        <w:pStyle w:val="ConsPlusNormal"/>
        <w:spacing w:before="220"/>
        <w:ind w:firstLine="540"/>
        <w:jc w:val="both"/>
      </w:pPr>
      <w:r w:rsidRPr="007804BD">
        <w:t>организует ведение протоколов заседаний комиссии;</w:t>
      </w:r>
    </w:p>
    <w:p w:rsidR="003A67A4" w:rsidRPr="007804BD" w:rsidRDefault="003A67A4">
      <w:pPr>
        <w:pStyle w:val="ConsPlusNormal"/>
        <w:spacing w:before="220"/>
        <w:ind w:firstLine="540"/>
        <w:jc w:val="both"/>
      </w:pPr>
      <w:r w:rsidRPr="007804BD">
        <w:t>обеспечивает своевременное информирование органов управления акционерного общества о результатах проведенных проверок и ревизий, представление копии заключений ревизионной комиссии;</w:t>
      </w:r>
    </w:p>
    <w:p w:rsidR="003A67A4" w:rsidRPr="007804BD" w:rsidRDefault="003A67A4">
      <w:pPr>
        <w:pStyle w:val="ConsPlusNormal"/>
        <w:spacing w:before="220"/>
        <w:ind w:firstLine="540"/>
        <w:jc w:val="both"/>
      </w:pPr>
      <w:r w:rsidRPr="007804BD">
        <w:t>ведет делопроизводство, документооборот и хранение документов ревизионной комиссии;</w:t>
      </w:r>
    </w:p>
    <w:p w:rsidR="003A67A4" w:rsidRPr="007804BD" w:rsidRDefault="003A67A4">
      <w:pPr>
        <w:pStyle w:val="ConsPlusNormal"/>
        <w:spacing w:before="220"/>
        <w:ind w:firstLine="540"/>
        <w:jc w:val="both"/>
      </w:pPr>
      <w:r w:rsidRPr="007804BD">
        <w:t>уведомляет членов ревизионной комиссии о проведении ее заседаний, плановых и внеплановых проверок деятельности акционерного общества.</w:t>
      </w:r>
    </w:p>
    <w:p w:rsidR="003A67A4" w:rsidRPr="007804BD" w:rsidRDefault="003A67A4">
      <w:pPr>
        <w:pStyle w:val="ConsPlusNormal"/>
        <w:spacing w:before="220"/>
        <w:ind w:firstLine="540"/>
        <w:jc w:val="both"/>
      </w:pPr>
      <w:r w:rsidRPr="007804BD">
        <w:t xml:space="preserve">52. </w:t>
      </w:r>
      <w:hyperlink r:id="rId60" w:history="1">
        <w:r w:rsidRPr="007804BD">
          <w:t>Закон</w:t>
        </w:r>
      </w:hyperlink>
      <w:r w:rsidRPr="007804BD">
        <w:t xml:space="preserve"> не предъявляет какие-либо требования к квалификационным или профессиональным качествам членов ревизионной комиссии. Однако, учитывая предмет проводимых ревизионной комиссией проверок, в ее состав целесообразно избирать лиц, имеющих профильное образование и опыт в сфере финансов, бухгалтерского учета, налогообложения, юриспруденции, а также лиц, обладающих компетенциями по профилю основной деятельности акционерного общества. Исходя из этого в локальном нормативном правовом акте необходимо установить конкретные требования, которым должен отвечать кандидат в члены ревизионной комиссии.</w:t>
      </w:r>
    </w:p>
    <w:p w:rsidR="003A67A4" w:rsidRPr="007804BD" w:rsidRDefault="003A67A4">
      <w:pPr>
        <w:pStyle w:val="ConsPlusNormal"/>
        <w:spacing w:before="220"/>
        <w:ind w:firstLine="540"/>
        <w:jc w:val="both"/>
      </w:pPr>
      <w:r w:rsidRPr="007804BD">
        <w:t xml:space="preserve">53. К компетенции ревизионной комиссии относится проведение ревизий по всем или нескольким направлениям его деятельности либо проверок по одному или нескольким взаимосвязанным направлениям или за определенный период этой деятельности, осуществляемой акционерным обществом, его филиалами и представительствами. </w:t>
      </w:r>
      <w:hyperlink r:id="rId61" w:history="1">
        <w:r w:rsidRPr="007804BD">
          <w:t>Статьей 59</w:t>
        </w:r>
      </w:hyperlink>
      <w:r w:rsidRPr="007804BD">
        <w:t xml:space="preserve"> Закона установлены обязательные функции ревизионной комиссии, которые предусматривают проведение как плановых, так и внеплановых проверок и ревизий.</w:t>
      </w:r>
    </w:p>
    <w:p w:rsidR="003A67A4" w:rsidRPr="007804BD" w:rsidRDefault="003A67A4">
      <w:pPr>
        <w:pStyle w:val="ConsPlusNormal"/>
        <w:spacing w:before="220"/>
        <w:ind w:firstLine="540"/>
        <w:jc w:val="both"/>
      </w:pPr>
      <w:r w:rsidRPr="007804BD">
        <w:t xml:space="preserve">Акционерному обществу следует определить порядок проведения проверок, который включает в том числе формирование плана проверок, сроки проведения проверок и ревизий, а также срок </w:t>
      </w:r>
      <w:r w:rsidRPr="007804BD">
        <w:lastRenderedPageBreak/>
        <w:t xml:space="preserve">предоставления запрашиваемых членами ревизионной комиссии материалов, обязанности должностных лиц акционерного общества в рамках проводимых ревизионной комиссией проверок. Указанный порядок также должен содержать основания и сроки проведения внеплановых проверок, причем основания могут быть шире предусмотренных </w:t>
      </w:r>
      <w:hyperlink r:id="rId62" w:history="1">
        <w:r w:rsidRPr="007804BD">
          <w:t>Законом</w:t>
        </w:r>
      </w:hyperlink>
      <w:r w:rsidRPr="007804BD">
        <w:t>.</w:t>
      </w:r>
    </w:p>
    <w:p w:rsidR="003A67A4" w:rsidRPr="007804BD" w:rsidRDefault="003A67A4">
      <w:pPr>
        <w:pStyle w:val="ConsPlusNormal"/>
        <w:spacing w:before="220"/>
        <w:ind w:firstLine="540"/>
        <w:jc w:val="both"/>
      </w:pPr>
      <w:r w:rsidRPr="007804BD">
        <w:t>Ревизионная комиссия может выполнять различные контрольные функции в зависимости от потребностей акционерного общества с закреплением ее полномочий в уставе или локальном нормативном правовом акте.</w:t>
      </w:r>
    </w:p>
    <w:p w:rsidR="003A67A4" w:rsidRPr="007804BD" w:rsidRDefault="003A67A4">
      <w:pPr>
        <w:pStyle w:val="ConsPlusNormal"/>
        <w:spacing w:before="220"/>
        <w:ind w:firstLine="540"/>
        <w:jc w:val="both"/>
      </w:pPr>
      <w:r w:rsidRPr="007804BD">
        <w:t>54. Предмет проверки финансово-хозяйственной деятельности акционерного общества значительно шире сложившегося неправильного понимания ревизии только как проверки соответствия законодательству бухгалтерского учета и отчетности. К сфере контроля за финансово-хозяйственной деятельностью общества можно в том числе отнести:</w:t>
      </w:r>
    </w:p>
    <w:p w:rsidR="003A67A4" w:rsidRPr="007804BD" w:rsidRDefault="003A67A4">
      <w:pPr>
        <w:pStyle w:val="ConsPlusNormal"/>
        <w:spacing w:before="220"/>
        <w:ind w:firstLine="540"/>
        <w:jc w:val="both"/>
      </w:pPr>
      <w:r w:rsidRPr="007804BD">
        <w:t>исполнение бюджета акционерного общества;</w:t>
      </w:r>
    </w:p>
    <w:p w:rsidR="003A67A4" w:rsidRPr="007804BD" w:rsidRDefault="003A67A4">
      <w:pPr>
        <w:pStyle w:val="ConsPlusNormal"/>
        <w:spacing w:before="220"/>
        <w:ind w:firstLine="540"/>
        <w:jc w:val="both"/>
      </w:pPr>
      <w:r w:rsidRPr="007804BD">
        <w:t>реализацию инвестиционной программы акционерного общества;</w:t>
      </w:r>
    </w:p>
    <w:p w:rsidR="003A67A4" w:rsidRPr="007804BD" w:rsidRDefault="003A67A4">
      <w:pPr>
        <w:pStyle w:val="ConsPlusNormal"/>
        <w:spacing w:before="220"/>
        <w:ind w:firstLine="540"/>
        <w:jc w:val="both"/>
      </w:pPr>
      <w:r w:rsidRPr="007804BD">
        <w:t>использование прибыли акционерного общества;</w:t>
      </w:r>
    </w:p>
    <w:p w:rsidR="003A67A4" w:rsidRPr="007804BD" w:rsidRDefault="003A67A4">
      <w:pPr>
        <w:pStyle w:val="ConsPlusNormal"/>
        <w:spacing w:before="220"/>
        <w:ind w:firstLine="540"/>
        <w:jc w:val="both"/>
      </w:pPr>
      <w:r w:rsidRPr="007804BD">
        <w:t>соблюдение требований кредитной политики, принятой в акционерном обществе;</w:t>
      </w:r>
    </w:p>
    <w:p w:rsidR="003A67A4" w:rsidRPr="007804BD" w:rsidRDefault="003A67A4">
      <w:pPr>
        <w:pStyle w:val="ConsPlusNormal"/>
        <w:spacing w:before="220"/>
        <w:ind w:firstLine="540"/>
        <w:jc w:val="both"/>
      </w:pPr>
      <w:r w:rsidRPr="007804BD">
        <w:t>исполнение смет общехозяйственных расходов;</w:t>
      </w:r>
    </w:p>
    <w:p w:rsidR="003A67A4" w:rsidRPr="007804BD" w:rsidRDefault="003A67A4">
      <w:pPr>
        <w:pStyle w:val="ConsPlusNormal"/>
        <w:spacing w:before="220"/>
        <w:ind w:firstLine="540"/>
        <w:jc w:val="both"/>
      </w:pPr>
      <w:r w:rsidRPr="007804BD">
        <w:t>соблюдение кассовой дисциплины;</w:t>
      </w:r>
    </w:p>
    <w:p w:rsidR="003A67A4" w:rsidRPr="007804BD" w:rsidRDefault="003A67A4">
      <w:pPr>
        <w:pStyle w:val="ConsPlusNormal"/>
        <w:spacing w:before="220"/>
        <w:ind w:firstLine="540"/>
        <w:jc w:val="both"/>
      </w:pPr>
      <w:r w:rsidRPr="007804BD">
        <w:t>формирование закупочных цен на сырье, материалы и сбытовых цен на продукцию (работы, услуги);</w:t>
      </w:r>
    </w:p>
    <w:p w:rsidR="003A67A4" w:rsidRPr="007804BD" w:rsidRDefault="003A67A4">
      <w:pPr>
        <w:pStyle w:val="ConsPlusNormal"/>
        <w:spacing w:before="220"/>
        <w:ind w:firstLine="540"/>
        <w:jc w:val="both"/>
      </w:pPr>
      <w:r w:rsidRPr="007804BD">
        <w:t>соблюдение норм расхода сырья и материалов;</w:t>
      </w:r>
    </w:p>
    <w:p w:rsidR="003A67A4" w:rsidRPr="007804BD" w:rsidRDefault="003A67A4">
      <w:pPr>
        <w:pStyle w:val="ConsPlusNormal"/>
        <w:spacing w:before="220"/>
        <w:ind w:firstLine="540"/>
        <w:jc w:val="both"/>
      </w:pPr>
      <w:r w:rsidRPr="007804BD">
        <w:t>использование основных производственных средств и соблюдение графиков проведения планово-предупредительных ремонтов;</w:t>
      </w:r>
    </w:p>
    <w:p w:rsidR="003A67A4" w:rsidRPr="007804BD" w:rsidRDefault="003A67A4">
      <w:pPr>
        <w:pStyle w:val="ConsPlusNormal"/>
        <w:spacing w:before="220"/>
        <w:ind w:firstLine="540"/>
        <w:jc w:val="both"/>
      </w:pPr>
      <w:r w:rsidRPr="007804BD">
        <w:t xml:space="preserve">организацию договорно-правовой и </w:t>
      </w:r>
      <w:proofErr w:type="spellStart"/>
      <w:r w:rsidRPr="007804BD">
        <w:t>претензионно</w:t>
      </w:r>
      <w:proofErr w:type="spellEnd"/>
      <w:r w:rsidRPr="007804BD">
        <w:t>-исковой работы.</w:t>
      </w:r>
    </w:p>
    <w:p w:rsidR="003A67A4" w:rsidRPr="007804BD" w:rsidRDefault="003A67A4">
      <w:pPr>
        <w:pStyle w:val="ConsPlusNormal"/>
        <w:spacing w:before="220"/>
        <w:ind w:firstLine="540"/>
        <w:jc w:val="both"/>
      </w:pPr>
      <w:r w:rsidRPr="007804BD">
        <w:t>55. Заседания ревизионной комиссии проводятся для решения организационных вопросов деятельности комиссии, а также каждый раз перед началом проведения проверки (ревизии) и по итогам ее проведения. Немаловажным для эффективной работы ревизионной комиссии является надлежащая регламентация организации заседаний данного органа. Для этого необходимо определить порядок созыва, уведомления, определения кворума, принятия решений, а также круг вопросов, подлежащих рассмотрению на заседаниях.</w:t>
      </w:r>
    </w:p>
    <w:p w:rsidR="003A67A4" w:rsidRPr="007804BD" w:rsidRDefault="003A67A4">
      <w:pPr>
        <w:pStyle w:val="ConsPlusNormal"/>
        <w:spacing w:before="220"/>
        <w:ind w:firstLine="540"/>
        <w:jc w:val="both"/>
      </w:pPr>
      <w:r w:rsidRPr="007804BD">
        <w:t xml:space="preserve">56. Ревизионная комиссия по результатам проведенной ревизии или проверки составляет заключение. Требования к содержанию заключения определены </w:t>
      </w:r>
      <w:hyperlink r:id="rId63" w:history="1">
        <w:r w:rsidRPr="007804BD">
          <w:t>статьей 60</w:t>
        </w:r>
      </w:hyperlink>
      <w:r w:rsidRPr="007804BD">
        <w:t xml:space="preserve"> Закона.</w:t>
      </w:r>
    </w:p>
    <w:p w:rsidR="003A67A4" w:rsidRPr="007804BD" w:rsidRDefault="003A67A4">
      <w:pPr>
        <w:pStyle w:val="ConsPlusNormal"/>
        <w:spacing w:before="220"/>
        <w:ind w:firstLine="540"/>
        <w:jc w:val="both"/>
      </w:pPr>
      <w:r w:rsidRPr="007804BD">
        <w:t>57. Акционерному обществу рекомендуется разработать и утвердить локальный нормативный правовой акт, определяющий порядок деятельности ревизионной комиссии (компетенция и полномочия членов ревизионной комиссии, процедура проведения проверок и ревизий, сроки их проведения; порядок принятия решений; принципы и порядок взаимодействия ревизионной комиссии с комитетом по аудиту и контрольно-ревизионной службой общества).</w:t>
      </w:r>
    </w:p>
    <w:p w:rsidR="003A67A4" w:rsidRPr="007804BD" w:rsidRDefault="003A67A4">
      <w:pPr>
        <w:pStyle w:val="ConsPlusNormal"/>
        <w:jc w:val="both"/>
      </w:pPr>
    </w:p>
    <w:p w:rsidR="003A67A4" w:rsidRPr="007804BD" w:rsidRDefault="003A67A4">
      <w:pPr>
        <w:pStyle w:val="ConsPlusNormal"/>
        <w:jc w:val="center"/>
        <w:outlineLvl w:val="1"/>
      </w:pPr>
      <w:bookmarkStart w:id="6" w:name="P472"/>
      <w:bookmarkEnd w:id="6"/>
      <w:r w:rsidRPr="007804BD">
        <w:rPr>
          <w:b/>
        </w:rPr>
        <w:t>Глава 5</w:t>
      </w:r>
    </w:p>
    <w:p w:rsidR="003A67A4" w:rsidRPr="007804BD" w:rsidRDefault="003A67A4">
      <w:pPr>
        <w:pStyle w:val="ConsPlusNormal"/>
        <w:jc w:val="center"/>
      </w:pPr>
      <w:r w:rsidRPr="007804BD">
        <w:rPr>
          <w:b/>
        </w:rPr>
        <w:t>Раскрытие информации о деятельности акционерного общества</w:t>
      </w:r>
    </w:p>
    <w:p w:rsidR="003A67A4" w:rsidRPr="007804BD" w:rsidRDefault="003A67A4">
      <w:pPr>
        <w:pStyle w:val="ConsPlusNormal"/>
        <w:jc w:val="center"/>
      </w:pPr>
    </w:p>
    <w:p w:rsidR="003A67A4" w:rsidRPr="007804BD" w:rsidRDefault="003A67A4">
      <w:pPr>
        <w:pStyle w:val="ConsPlusNormal"/>
        <w:ind w:firstLine="540"/>
        <w:jc w:val="both"/>
      </w:pPr>
      <w:r w:rsidRPr="007804BD">
        <w:t xml:space="preserve">58. Главным инструментом защиты прав и законных интересов участников корпоративных отношений является раскрытие информации о деятельности акционерного общества. Качественное и полное раскрытие информации свидетельствует о надлежащей защищенности прав акционеров, </w:t>
      </w:r>
      <w:r w:rsidRPr="007804BD">
        <w:lastRenderedPageBreak/>
        <w:t>инвесторов и других заинтересованных лиц.</w:t>
      </w:r>
    </w:p>
    <w:p w:rsidR="003A67A4" w:rsidRPr="007804BD" w:rsidRDefault="003A67A4">
      <w:pPr>
        <w:pStyle w:val="ConsPlusNormal"/>
        <w:spacing w:before="220"/>
        <w:ind w:firstLine="540"/>
        <w:jc w:val="both"/>
      </w:pPr>
      <w:r w:rsidRPr="007804BD">
        <w:t xml:space="preserve">Гарантированное </w:t>
      </w:r>
      <w:hyperlink r:id="rId64" w:history="1">
        <w:r w:rsidRPr="007804BD">
          <w:t>Конституцией</w:t>
        </w:r>
      </w:hyperlink>
      <w:r w:rsidRPr="007804BD">
        <w:t xml:space="preserve"> Республики Беларусь право на получение информации должно быть эффективно использовано. Без получения адекватной, достоверной и своевременной информации невозможно эффективно управлять, привлекать инвестиции, банковские кредиты, а также заключать сделки.</w:t>
      </w:r>
    </w:p>
    <w:p w:rsidR="003A67A4" w:rsidRPr="007804BD" w:rsidRDefault="003A67A4">
      <w:pPr>
        <w:pStyle w:val="ConsPlusNormal"/>
        <w:spacing w:before="220"/>
        <w:ind w:firstLine="540"/>
        <w:jc w:val="both"/>
      </w:pPr>
      <w:r w:rsidRPr="007804BD">
        <w:t>59. Цель раскрытия информации - наиболее полное удовлетворение информационных потребностей акционеров и иных заинтересованных лиц в получении своевременной и достоверной информации об акционерном обществе, являющейся существенной для принятия ими взвешенных инвестиционных и управленческих решений. Указанным лицам также должен быть обеспечен беспрепятственный и необременительный доступ к данной информации.</w:t>
      </w:r>
    </w:p>
    <w:p w:rsidR="003A67A4" w:rsidRPr="007804BD" w:rsidRDefault="003A67A4">
      <w:pPr>
        <w:pStyle w:val="ConsPlusNormal"/>
        <w:spacing w:before="220"/>
        <w:ind w:firstLine="540"/>
        <w:jc w:val="both"/>
      </w:pPr>
      <w:r w:rsidRPr="007804BD">
        <w:t>60. Основными принципами раскрытия информации являются:</w:t>
      </w:r>
    </w:p>
    <w:p w:rsidR="003A67A4" w:rsidRPr="007804BD" w:rsidRDefault="003A67A4">
      <w:pPr>
        <w:pStyle w:val="ConsPlusNormal"/>
        <w:spacing w:before="220"/>
        <w:ind w:firstLine="540"/>
        <w:jc w:val="both"/>
      </w:pPr>
      <w:r w:rsidRPr="007804BD">
        <w:t>равноправие (акционерное общество обеспечивает равные права и возможности для получения информации акционерам и иным заинтересованным лицам);</w:t>
      </w:r>
    </w:p>
    <w:p w:rsidR="003A67A4" w:rsidRPr="007804BD" w:rsidRDefault="003A67A4">
      <w:pPr>
        <w:pStyle w:val="ConsPlusNormal"/>
        <w:spacing w:before="220"/>
        <w:ind w:firstLine="540"/>
        <w:jc w:val="both"/>
      </w:pPr>
      <w:r w:rsidRPr="007804BD">
        <w:t>регулярность и оперативность предоставления информации (акционерное общество на постоянной основе и в максимально короткие сроки раскрывает сведения о наиболее существенных и значимых событиях и фактах в деятельности общества, затрагивающих интересы акционеров и иных заинтересованных лиц);</w:t>
      </w:r>
    </w:p>
    <w:p w:rsidR="003A67A4" w:rsidRPr="007804BD" w:rsidRDefault="003A67A4">
      <w:pPr>
        <w:pStyle w:val="ConsPlusNormal"/>
        <w:spacing w:before="220"/>
        <w:ind w:firstLine="540"/>
        <w:jc w:val="both"/>
      </w:pPr>
      <w:r w:rsidRPr="007804BD">
        <w:t>достоверность и полнота содержания информации (акционерное общество предоставляет своим акционерам и заинтересованным лицам информацию, соответствующую действительности и достаточную для формирования наиболее полного и объективного представления акционеров и иных заинтересованных лиц об интересующих их вопросах);</w:t>
      </w:r>
    </w:p>
    <w:p w:rsidR="003A67A4" w:rsidRPr="007804BD" w:rsidRDefault="003A67A4">
      <w:pPr>
        <w:pStyle w:val="ConsPlusNormal"/>
        <w:spacing w:before="220"/>
        <w:ind w:firstLine="540"/>
        <w:jc w:val="both"/>
      </w:pPr>
      <w:r w:rsidRPr="007804BD">
        <w:t>доступность информации (акционерное общество использует такие способы распространения информации, которые обеспечивают его акционерам и иным заинтересованным лицам свободный, необременительный и наименее затратный доступ к раскрываемой информации);</w:t>
      </w:r>
    </w:p>
    <w:p w:rsidR="003A67A4" w:rsidRPr="007804BD" w:rsidRDefault="003A67A4">
      <w:pPr>
        <w:pStyle w:val="ConsPlusNormal"/>
        <w:spacing w:before="220"/>
        <w:ind w:firstLine="540"/>
        <w:jc w:val="both"/>
      </w:pPr>
      <w:r w:rsidRPr="007804BD">
        <w:t>сбалансированность (при реализации информационной политики акционерное общество стремится к достижению разумного баланса между информационной открытостью, с одной стороны, и защитой своих коммерческих интересов, с другой).</w:t>
      </w:r>
    </w:p>
    <w:p w:rsidR="003A67A4" w:rsidRPr="007804BD" w:rsidRDefault="003A67A4">
      <w:pPr>
        <w:pStyle w:val="ConsPlusNormal"/>
        <w:spacing w:before="220"/>
        <w:ind w:firstLine="540"/>
        <w:jc w:val="both"/>
      </w:pPr>
      <w:r w:rsidRPr="007804BD">
        <w:t>61. Вся раскрываемая информация о деятельности акционерного общества может быть разделена на две группы:</w:t>
      </w:r>
    </w:p>
    <w:p w:rsidR="003A67A4" w:rsidRPr="007804BD" w:rsidRDefault="003A67A4">
      <w:pPr>
        <w:pStyle w:val="ConsPlusNormal"/>
        <w:spacing w:before="220"/>
        <w:ind w:firstLine="540"/>
        <w:jc w:val="both"/>
      </w:pPr>
      <w:r w:rsidRPr="007804BD">
        <w:t>информация, раскрываемая акционерным обществом в обязательном порядке в соответствии с требованиями законодательства;</w:t>
      </w:r>
    </w:p>
    <w:p w:rsidR="003A67A4" w:rsidRPr="007804BD" w:rsidRDefault="003A67A4">
      <w:pPr>
        <w:pStyle w:val="ConsPlusNormal"/>
        <w:spacing w:before="220"/>
        <w:ind w:firstLine="540"/>
        <w:jc w:val="both"/>
      </w:pPr>
      <w:r w:rsidRPr="007804BD">
        <w:t>информация, раскрываемая акционерным обществом по собственному желанию.</w:t>
      </w:r>
    </w:p>
    <w:p w:rsidR="003A67A4" w:rsidRPr="007804BD" w:rsidRDefault="003A67A4">
      <w:pPr>
        <w:pStyle w:val="ConsPlusNormal"/>
        <w:spacing w:before="220"/>
        <w:ind w:firstLine="540"/>
        <w:jc w:val="both"/>
      </w:pPr>
      <w:r w:rsidRPr="007804BD">
        <w:t>62. К информации, раскрываемой в обязательном порядке в соответствии с требованиями законодательства, относятся:</w:t>
      </w:r>
    </w:p>
    <w:p w:rsidR="003A67A4" w:rsidRPr="007804BD" w:rsidRDefault="003A67A4">
      <w:pPr>
        <w:pStyle w:val="ConsPlusNormal"/>
        <w:spacing w:before="220"/>
        <w:ind w:firstLine="540"/>
        <w:jc w:val="both"/>
      </w:pPr>
      <w:r w:rsidRPr="007804BD">
        <w:t>информация, предоставляемая акционерам для обеспечения реализации ими своих прав;</w:t>
      </w:r>
    </w:p>
    <w:p w:rsidR="003A67A4" w:rsidRPr="007804BD" w:rsidRDefault="003A67A4">
      <w:pPr>
        <w:pStyle w:val="ConsPlusNormal"/>
        <w:spacing w:before="220"/>
        <w:ind w:firstLine="540"/>
        <w:jc w:val="both"/>
      </w:pPr>
      <w:r w:rsidRPr="007804BD">
        <w:t>информация, содержащаяся в годовом и ежеквартальном отчетах;</w:t>
      </w:r>
    </w:p>
    <w:p w:rsidR="003A67A4" w:rsidRPr="007804BD" w:rsidRDefault="003A67A4">
      <w:pPr>
        <w:pStyle w:val="ConsPlusNormal"/>
        <w:spacing w:before="220"/>
        <w:ind w:firstLine="540"/>
        <w:jc w:val="both"/>
      </w:pPr>
      <w:r w:rsidRPr="007804BD">
        <w:t>сведения о существенных событиях, касающихся финансово-хозяйственной деятельности акционерного общества;</w:t>
      </w:r>
    </w:p>
    <w:p w:rsidR="003A67A4" w:rsidRPr="007804BD" w:rsidRDefault="003A67A4">
      <w:pPr>
        <w:pStyle w:val="ConsPlusNormal"/>
        <w:spacing w:before="220"/>
        <w:ind w:firstLine="540"/>
        <w:jc w:val="both"/>
      </w:pPr>
      <w:r w:rsidRPr="007804BD">
        <w:t>информация об аффилированных лицах акционерного общества.</w:t>
      </w:r>
    </w:p>
    <w:p w:rsidR="003A67A4" w:rsidRPr="007804BD" w:rsidRDefault="003A67A4">
      <w:pPr>
        <w:pStyle w:val="ConsPlusNormal"/>
        <w:spacing w:before="220"/>
        <w:ind w:firstLine="540"/>
        <w:jc w:val="both"/>
      </w:pPr>
      <w:r w:rsidRPr="007804BD">
        <w:t xml:space="preserve">62.1. Содержание информации, которую акционерное общество обязано предоставить своим акционерам, и порядок ее предоставления предусмотрены </w:t>
      </w:r>
      <w:hyperlink r:id="rId65" w:history="1">
        <w:r w:rsidRPr="007804BD">
          <w:t>статьями 38</w:t>
        </w:r>
      </w:hyperlink>
      <w:r w:rsidRPr="007804BD">
        <w:t xml:space="preserve">, </w:t>
      </w:r>
      <w:hyperlink r:id="rId66" w:history="1">
        <w:r w:rsidRPr="007804BD">
          <w:t>39</w:t>
        </w:r>
      </w:hyperlink>
      <w:r w:rsidRPr="007804BD">
        <w:t xml:space="preserve">, </w:t>
      </w:r>
      <w:hyperlink r:id="rId67" w:history="1">
        <w:r w:rsidRPr="007804BD">
          <w:t>47</w:t>
        </w:r>
      </w:hyperlink>
      <w:r w:rsidRPr="007804BD">
        <w:t xml:space="preserve">, </w:t>
      </w:r>
      <w:hyperlink r:id="rId68" w:history="1">
        <w:r w:rsidRPr="007804BD">
          <w:t>57</w:t>
        </w:r>
      </w:hyperlink>
      <w:r w:rsidRPr="007804BD">
        <w:t xml:space="preserve">, </w:t>
      </w:r>
      <w:hyperlink r:id="rId69" w:history="1">
        <w:r w:rsidRPr="007804BD">
          <w:t>72</w:t>
        </w:r>
      </w:hyperlink>
      <w:r w:rsidRPr="007804BD">
        <w:t xml:space="preserve">, </w:t>
      </w:r>
      <w:hyperlink r:id="rId70" w:history="1">
        <w:r w:rsidRPr="007804BD">
          <w:t>76</w:t>
        </w:r>
      </w:hyperlink>
      <w:r w:rsidRPr="007804BD">
        <w:t xml:space="preserve">, </w:t>
      </w:r>
      <w:hyperlink r:id="rId71" w:history="1">
        <w:r w:rsidRPr="007804BD">
          <w:t>77</w:t>
        </w:r>
      </w:hyperlink>
      <w:r w:rsidRPr="007804BD">
        <w:t xml:space="preserve">, </w:t>
      </w:r>
      <w:hyperlink r:id="rId72" w:history="1">
        <w:r w:rsidRPr="007804BD">
          <w:t>78</w:t>
        </w:r>
      </w:hyperlink>
      <w:r w:rsidRPr="007804BD">
        <w:t xml:space="preserve">, </w:t>
      </w:r>
      <w:hyperlink r:id="rId73" w:history="1">
        <w:r w:rsidRPr="007804BD">
          <w:t>88</w:t>
        </w:r>
      </w:hyperlink>
      <w:r w:rsidRPr="007804BD">
        <w:t xml:space="preserve"> </w:t>
      </w:r>
      <w:r w:rsidRPr="007804BD">
        <w:lastRenderedPageBreak/>
        <w:t>Закона и включают:</w:t>
      </w:r>
    </w:p>
    <w:p w:rsidR="003A67A4" w:rsidRPr="007804BD" w:rsidRDefault="003A67A4">
      <w:pPr>
        <w:pStyle w:val="ConsPlusNormal"/>
        <w:spacing w:before="220"/>
        <w:ind w:firstLine="540"/>
        <w:jc w:val="both"/>
      </w:pPr>
      <w:r w:rsidRPr="007804BD">
        <w:t>уведомление акционеров о проводимых общих собраниях акционеров;</w:t>
      </w:r>
    </w:p>
    <w:p w:rsidR="003A67A4" w:rsidRPr="007804BD" w:rsidRDefault="003A67A4">
      <w:pPr>
        <w:pStyle w:val="ConsPlusNormal"/>
        <w:spacing w:before="220"/>
        <w:ind w:firstLine="540"/>
        <w:jc w:val="both"/>
      </w:pPr>
      <w:r w:rsidRPr="007804BD">
        <w:t>информацию (документы) по вопросам повестки дня общего собрания акционеров, в том числе сведения о выдвинутых кандидатах в избираемые (образуемые) органы акционерного общества. Следует отметить, что конкретный перечень данной информации определяет совет директоров по собственному усмотрению. В целях обеспечения гарантий прав акционеров на предоставление полной информации при подготовке к проведению общего собрания акционеров рекомендуется в уставе или локальном нормативном правовом акте определить перечень и объем предоставляемой информации;</w:t>
      </w:r>
    </w:p>
    <w:p w:rsidR="003A67A4" w:rsidRPr="007804BD" w:rsidRDefault="003A67A4">
      <w:pPr>
        <w:pStyle w:val="ConsPlusNormal"/>
        <w:spacing w:before="220"/>
        <w:ind w:firstLine="540"/>
        <w:jc w:val="both"/>
      </w:pPr>
      <w:r w:rsidRPr="007804BD">
        <w:t>информацию о деятельности акционерного общества за отчетный период, которая предоставляется до проведения годового общего собрания акционеров;</w:t>
      </w:r>
    </w:p>
    <w:p w:rsidR="003A67A4" w:rsidRPr="007804BD" w:rsidRDefault="003A67A4">
      <w:pPr>
        <w:pStyle w:val="ConsPlusNormal"/>
        <w:spacing w:before="220"/>
        <w:ind w:firstLine="540"/>
        <w:jc w:val="both"/>
      </w:pPr>
      <w:r w:rsidRPr="007804BD">
        <w:t>предоставление копии протокола с приложениями общего собрания акционеров по требованию акционера;</w:t>
      </w:r>
    </w:p>
    <w:p w:rsidR="003A67A4" w:rsidRPr="007804BD" w:rsidRDefault="003A67A4">
      <w:pPr>
        <w:pStyle w:val="ConsPlusNormal"/>
        <w:spacing w:before="220"/>
        <w:ind w:firstLine="540"/>
        <w:jc w:val="both"/>
      </w:pPr>
      <w:r w:rsidRPr="007804BD">
        <w:t>информацию о выплате дивидендов акционерам;</w:t>
      </w:r>
    </w:p>
    <w:p w:rsidR="003A67A4" w:rsidRPr="007804BD" w:rsidRDefault="003A67A4">
      <w:pPr>
        <w:pStyle w:val="ConsPlusNormal"/>
        <w:spacing w:before="220"/>
        <w:ind w:firstLine="540"/>
        <w:jc w:val="both"/>
      </w:pPr>
      <w:r w:rsidRPr="007804BD">
        <w:t>предоставление по требованию акционера информации о сделках, в совершении которых имеется заинтересованность его аффилированных лиц;</w:t>
      </w:r>
    </w:p>
    <w:p w:rsidR="003A67A4" w:rsidRPr="007804BD" w:rsidRDefault="003A67A4">
      <w:pPr>
        <w:pStyle w:val="ConsPlusNormal"/>
        <w:spacing w:before="220"/>
        <w:ind w:firstLine="540"/>
        <w:jc w:val="both"/>
      </w:pPr>
      <w:r w:rsidRPr="007804BD">
        <w:t>уведомление акционеров об имеющемся у них преимущественном праве приобретения акций;</w:t>
      </w:r>
    </w:p>
    <w:p w:rsidR="003A67A4" w:rsidRPr="007804BD" w:rsidRDefault="003A67A4">
      <w:pPr>
        <w:pStyle w:val="ConsPlusNormal"/>
        <w:spacing w:before="220"/>
        <w:ind w:firstLine="540"/>
        <w:jc w:val="both"/>
      </w:pPr>
      <w:r w:rsidRPr="007804BD">
        <w:t>уведомление акционеров о приобретении акционерным обществом акций этого общества по решению самого акционерного общества;</w:t>
      </w:r>
    </w:p>
    <w:p w:rsidR="003A67A4" w:rsidRPr="007804BD" w:rsidRDefault="003A67A4">
      <w:pPr>
        <w:pStyle w:val="ConsPlusNormal"/>
        <w:spacing w:before="220"/>
        <w:ind w:firstLine="540"/>
        <w:jc w:val="both"/>
      </w:pPr>
      <w:r w:rsidRPr="007804BD">
        <w:t>уведомление акционеров об их праве требовать выкупа акций.</w:t>
      </w:r>
    </w:p>
    <w:p w:rsidR="003A67A4" w:rsidRPr="007804BD" w:rsidRDefault="003A67A4">
      <w:pPr>
        <w:pStyle w:val="ConsPlusNormal"/>
        <w:spacing w:before="220"/>
        <w:ind w:firstLine="540"/>
        <w:jc w:val="both"/>
      </w:pPr>
      <w:r w:rsidRPr="007804BD">
        <w:t>62.2. Открытое акционерное общество обязано раскрывать информацию о результатах финансово-хозяйственной деятельности в форме ежеквартального и годового отчетов. К закрытому акционерному обществу эти требования предъявляются в случае эмиссии облигаций, а также иных видов ценных бумаг (за исключением акций). При этом объем такой информации, а также способы ее размещения определяются законодательством о ценных бумагах.</w:t>
      </w:r>
    </w:p>
    <w:p w:rsidR="003A67A4" w:rsidRPr="007804BD" w:rsidRDefault="003A67A4">
      <w:pPr>
        <w:pStyle w:val="ConsPlusNormal"/>
        <w:spacing w:before="220"/>
        <w:ind w:firstLine="540"/>
        <w:jc w:val="both"/>
      </w:pPr>
      <w:r w:rsidRPr="007804BD">
        <w:t>Ежеквартальный и годовой отчеты представляются также республиканскому органу государственного управления, осуществляющему государственное регулирование рынка ценных бумаг.</w:t>
      </w:r>
    </w:p>
    <w:p w:rsidR="003A67A4" w:rsidRPr="007804BD" w:rsidRDefault="003A67A4">
      <w:pPr>
        <w:pStyle w:val="ConsPlusNormal"/>
        <w:spacing w:before="220"/>
        <w:ind w:firstLine="540"/>
        <w:jc w:val="both"/>
      </w:pPr>
      <w:r w:rsidRPr="007804BD">
        <w:t>Годовой отчет акционерного общества должен быть представлен для обозрения всем заинтересованным лицам путем его опубликования в печатных средствах массовой информации не позднее трех месяцев со дня окончания отчетного финансового года.</w:t>
      </w:r>
    </w:p>
    <w:p w:rsidR="003A67A4" w:rsidRPr="007804BD" w:rsidRDefault="003A67A4">
      <w:pPr>
        <w:pStyle w:val="ConsPlusNormal"/>
        <w:spacing w:before="220"/>
        <w:ind w:firstLine="540"/>
        <w:jc w:val="both"/>
      </w:pPr>
      <w:r w:rsidRPr="007804BD">
        <w:t>62.3. Акционерное общество обязано раскрывать информацию о существенных фактах (событиях, действиях), касающихся его финансово-хозяйственной деятельности. Такими существенными фактами являются:</w:t>
      </w:r>
    </w:p>
    <w:p w:rsidR="003A67A4" w:rsidRPr="007804BD" w:rsidRDefault="003A67A4">
      <w:pPr>
        <w:pStyle w:val="ConsPlusNormal"/>
        <w:spacing w:before="220"/>
        <w:ind w:firstLine="540"/>
        <w:jc w:val="both"/>
      </w:pPr>
      <w:r w:rsidRPr="007804BD">
        <w:t>совершение акционерным обществом крупной сделки, а также сделки, в совершении которой имеется заинтересованность его аффилированных лиц (раскрытию для всеобщего сведения подлежит информация о сторонах сделки, ее предмете, критериях заинтересованности, включая сведения обо всех существенных фактах, касающихся характера и степени имеющейся заинтересованности, а также о предполагаемой выгоде указанных лиц в результате совершения такой сделки и другая информация, предусмотренная уставом акционерного общества);</w:t>
      </w:r>
    </w:p>
    <w:p w:rsidR="003A67A4" w:rsidRPr="007804BD" w:rsidRDefault="003A67A4">
      <w:pPr>
        <w:pStyle w:val="ConsPlusNormal"/>
        <w:spacing w:before="220"/>
        <w:ind w:firstLine="540"/>
        <w:jc w:val="both"/>
      </w:pPr>
      <w:r w:rsidRPr="007804BD">
        <w:t>совершение акционерным обществом сделки с пятью и более процентами простых (обыкновенных) акций собственной эмиссии (требование о раскрытии такой информации относится к открытому акционерному обществу);</w:t>
      </w:r>
    </w:p>
    <w:p w:rsidR="003A67A4" w:rsidRPr="007804BD" w:rsidRDefault="003A67A4">
      <w:pPr>
        <w:pStyle w:val="ConsPlusNormal"/>
        <w:spacing w:before="220"/>
        <w:ind w:firstLine="540"/>
        <w:jc w:val="both"/>
      </w:pPr>
      <w:r w:rsidRPr="007804BD">
        <w:t>проведение эмиссии эмиссионных ценных бумаг, приостановление, возобновление, запрет эмиссии, признание эмиссии несостоявшейся, аннулирование выпуска (части выпуска) эмиссионных ценных бумаг;</w:t>
      </w:r>
    </w:p>
    <w:p w:rsidR="003A67A4" w:rsidRPr="007804BD" w:rsidRDefault="003A67A4">
      <w:pPr>
        <w:pStyle w:val="ConsPlusNormal"/>
        <w:spacing w:before="220"/>
        <w:ind w:firstLine="540"/>
        <w:jc w:val="both"/>
      </w:pPr>
      <w:r w:rsidRPr="007804BD">
        <w:t>выплата дивидендов по акциям, дохода по облигациям;</w:t>
      </w:r>
    </w:p>
    <w:p w:rsidR="003A67A4" w:rsidRPr="007804BD" w:rsidRDefault="003A67A4">
      <w:pPr>
        <w:pStyle w:val="ConsPlusNormal"/>
        <w:spacing w:before="220"/>
        <w:ind w:firstLine="540"/>
        <w:jc w:val="both"/>
      </w:pPr>
      <w:r w:rsidRPr="007804BD">
        <w:t>уменьшение уставного фонда акционерного общества (уведомление кредиторов акционерного общества осуществляется в течение 30 дней с даты принятия решения об уменьшении уставного фонда путем размещения информации в глобальной компьютерной сети Интернет на официальном сайте юридического научно-практического журнала "Юстиция Беларуси" с последующим опубликованием в приложении к указанному журналу);</w:t>
      </w:r>
    </w:p>
    <w:p w:rsidR="003A67A4" w:rsidRPr="007804BD" w:rsidRDefault="003A67A4">
      <w:pPr>
        <w:pStyle w:val="ConsPlusNormal"/>
        <w:spacing w:before="220"/>
        <w:ind w:firstLine="540"/>
        <w:jc w:val="both"/>
      </w:pPr>
      <w:r w:rsidRPr="007804BD">
        <w:t>реорганизация (ликвидация) акционерного общества, его дочерних и зависимых хозяйственных обществ (при реорганизации помимо публикации информации для всеобщего сведения письменно уведомляются кредиторы акционерного общества не позднее 30 дней с даты принятия решения о реорганизации; при ликвидации информация размещается в глобальной компьютерной сети Интернет на официальном сайте юридического научно-практического журнала "Юстиция Беларуси" с последующим опубликованием в приложении к указанному журналу. Кроме этого ликвидационная комиссия (ликвидатор) акционерного общества письменно уведомляет кредиторов о ликвидации этого общества);</w:t>
      </w:r>
    </w:p>
    <w:p w:rsidR="003A67A4" w:rsidRPr="007804BD" w:rsidRDefault="003A67A4">
      <w:pPr>
        <w:pStyle w:val="ConsPlusNormal"/>
        <w:spacing w:before="220"/>
        <w:ind w:firstLine="540"/>
        <w:jc w:val="both"/>
      </w:pPr>
      <w:r w:rsidRPr="007804BD">
        <w:t>возбуждение в отношении акционерного общества производства по делу об экономической несостоятельности (банкротстве);</w:t>
      </w:r>
    </w:p>
    <w:p w:rsidR="003A67A4" w:rsidRPr="007804BD" w:rsidRDefault="003A67A4">
      <w:pPr>
        <w:pStyle w:val="ConsPlusNormal"/>
        <w:spacing w:before="220"/>
        <w:ind w:firstLine="540"/>
        <w:jc w:val="both"/>
      </w:pPr>
      <w:r w:rsidRPr="007804BD">
        <w:t>иные факты (события, действия), определяемые республиканским органом государственного управления, осуществляющим государственное регулирование рынка ценных бумаг.</w:t>
      </w:r>
    </w:p>
    <w:p w:rsidR="003A67A4" w:rsidRPr="007804BD" w:rsidRDefault="003A67A4">
      <w:pPr>
        <w:pStyle w:val="ConsPlusNormal"/>
        <w:spacing w:before="220"/>
        <w:ind w:firstLine="540"/>
        <w:jc w:val="both"/>
      </w:pPr>
      <w:r w:rsidRPr="007804BD">
        <w:t xml:space="preserve">62.4. Аффилированные лица акционерного общества обязаны предоставлять общему собранию акционеров и (или) совету директоров информацию, предусмотренную </w:t>
      </w:r>
      <w:hyperlink r:id="rId74" w:history="1">
        <w:r w:rsidRPr="007804BD">
          <w:t>частями четвертой</w:t>
        </w:r>
      </w:hyperlink>
      <w:r w:rsidRPr="007804BD">
        <w:t xml:space="preserve">, </w:t>
      </w:r>
      <w:hyperlink r:id="rId75" w:history="1">
        <w:r w:rsidRPr="007804BD">
          <w:t>шестой</w:t>
        </w:r>
      </w:hyperlink>
      <w:r w:rsidRPr="007804BD">
        <w:t xml:space="preserve"> и </w:t>
      </w:r>
      <w:hyperlink r:id="rId76" w:history="1">
        <w:r w:rsidRPr="007804BD">
          <w:t>седьмой статьи 56</w:t>
        </w:r>
      </w:hyperlink>
      <w:r w:rsidRPr="007804BD">
        <w:t xml:space="preserve"> Закона (данная информация касается сведений о размерах долей (акций) в уставных фондах юридических лиц, которыми аффилированные лица единолично или совместно с близкими родственниками владеют или имеют право распоряжаться; о юридических лицах, в органах управления которых они или их близкие родственники занимают должности; о юридических лицах, собственниками которых они или их близкие родственники являются и т.п.). Данная информация позволяет акционерам составить мнение о влиянии взаимоотношений между акционерным обществом и аффилированными лицами.</w:t>
      </w:r>
    </w:p>
    <w:p w:rsidR="003A67A4" w:rsidRPr="007804BD" w:rsidRDefault="003A67A4">
      <w:pPr>
        <w:pStyle w:val="ConsPlusNormal"/>
        <w:spacing w:before="220"/>
        <w:ind w:firstLine="540"/>
        <w:jc w:val="both"/>
      </w:pPr>
      <w:r w:rsidRPr="007804BD">
        <w:t xml:space="preserve">Перечень оснований для определения аффилированных лиц акционерного общества приведен в </w:t>
      </w:r>
      <w:hyperlink r:id="rId77" w:history="1">
        <w:r w:rsidRPr="007804BD">
          <w:t>статье 56</w:t>
        </w:r>
      </w:hyperlink>
      <w:r w:rsidRPr="007804BD">
        <w:t xml:space="preserve"> Закона. Аффилированными лицами акционерного общества признаются физические и юридические лица, способные прямо и (или) косвенно (через иных физических и (или) юридических лиц) определять решения или оказывать влияние на их принятие акционерным обществом, а также юридические лица, на принятие решений которыми акционерное общество оказывает такое влияние.</w:t>
      </w:r>
    </w:p>
    <w:p w:rsidR="003A67A4" w:rsidRPr="007804BD" w:rsidRDefault="003A67A4">
      <w:pPr>
        <w:pStyle w:val="ConsPlusNormal"/>
        <w:spacing w:before="220"/>
        <w:ind w:firstLine="540"/>
        <w:jc w:val="both"/>
      </w:pPr>
      <w:r w:rsidRPr="007804BD">
        <w:t>63. Акционерное общество не должно ограничиваться предоставлением только той информации, обязательность которой предусмотрена законодательством.</w:t>
      </w:r>
    </w:p>
    <w:p w:rsidR="003A67A4" w:rsidRPr="007804BD" w:rsidRDefault="003A67A4">
      <w:pPr>
        <w:pStyle w:val="ConsPlusNormal"/>
        <w:spacing w:before="220"/>
        <w:ind w:firstLine="540"/>
        <w:jc w:val="both"/>
      </w:pPr>
      <w:r w:rsidRPr="007804BD">
        <w:t>Достаточно большое количество информации об акционерном обществе имеет существенное значение как для акционеров, так и для иных заинтересованных лиц, однако ни ее объем, ни формат предоставления не урегулированы законодательными актами. Весьма значимым для акционерного общества является защита конфиденциальной и инсайдерской информации. Исходя из этого акционерному обществу рекомендуется предусмотреть в локальном нормативном правовом акте (положении об информационной политике) перечень информации, которую общество считает нужным раскрывать, а также правила ее раскрытия (перечень конфиденциальной и инсайдерской информации, порядок ее защиты, а также порядок доступа к ней, сроки и способы раскрытия информации, ее формат и т.д.).</w:t>
      </w:r>
    </w:p>
    <w:p w:rsidR="003A67A4" w:rsidRPr="007804BD" w:rsidRDefault="003A67A4">
      <w:pPr>
        <w:pStyle w:val="ConsPlusNormal"/>
        <w:spacing w:before="220"/>
        <w:ind w:firstLine="540"/>
        <w:jc w:val="both"/>
      </w:pPr>
      <w:r w:rsidRPr="007804BD">
        <w:t>63.1. Для акционеров важно, какую информацию, содержащуюся в документах акционерного общества, они могут получить при их обращении в общество. В этой связи рекомендуется определить в локальном нормативном правовом акте перечень таких документов (причем он не должен быть узким), а также сроки и порядок предоставления содержащейся в них информации. Причем право на получение такой информации рекомендуется предоставить каждому акционеру независимо от количества принадлежащих им акций. Обеспечение доступа к такой информации рекомендуется поручить корпоративному секретарю.</w:t>
      </w:r>
    </w:p>
    <w:p w:rsidR="003A67A4" w:rsidRPr="007804BD" w:rsidRDefault="003A67A4">
      <w:pPr>
        <w:pStyle w:val="ConsPlusNormal"/>
        <w:spacing w:before="220"/>
        <w:ind w:firstLine="540"/>
        <w:jc w:val="both"/>
      </w:pPr>
      <w:r w:rsidRPr="007804BD">
        <w:t>63.2. Особого внимания заслуживает информация, предоставляемая акционерам при проведении общих собраний акционеров. Она должна быть полной и исчерпывающей, позволяющей акционеру иметь объективное мнение по существу рассматриваемых вопросов.</w:t>
      </w:r>
    </w:p>
    <w:p w:rsidR="003A67A4" w:rsidRPr="007804BD" w:rsidRDefault="003A67A4">
      <w:pPr>
        <w:pStyle w:val="ConsPlusNormal"/>
        <w:spacing w:before="220"/>
        <w:ind w:firstLine="540"/>
        <w:jc w:val="both"/>
      </w:pPr>
      <w:r w:rsidRPr="007804BD">
        <w:t>63.3. Необходимо раскрывать информацию о членах совета директоров, членах коллегиального исполнительного органа и (или) единоличном исполнительном органе, в том числе их краткие биографические данные, размер вознаграждения и критерии определения данного вознаграждения, а также информацию о сделках между данными лицами и акционерным обществом.</w:t>
      </w:r>
    </w:p>
    <w:p w:rsidR="003A67A4" w:rsidRPr="007804BD" w:rsidRDefault="003A67A4">
      <w:pPr>
        <w:pStyle w:val="ConsPlusNormal"/>
        <w:spacing w:before="220"/>
        <w:ind w:firstLine="540"/>
        <w:jc w:val="both"/>
      </w:pPr>
      <w:r w:rsidRPr="007804BD">
        <w:t>Вместе с тем для потенциальных приобретателей акций акционерного общества может иметь интерес информация о более широком круге должностных лиц акционерного общества. Поэтому целесообразно определить круг иных должностных лиц акционерного общества, в отношении которых акционерное общество раскрывает информацию.</w:t>
      </w:r>
    </w:p>
    <w:p w:rsidR="003A67A4" w:rsidRPr="007804BD" w:rsidRDefault="003A67A4">
      <w:pPr>
        <w:pStyle w:val="ConsPlusNormal"/>
        <w:spacing w:before="220"/>
        <w:ind w:firstLine="540"/>
        <w:jc w:val="both"/>
      </w:pPr>
      <w:r w:rsidRPr="007804BD">
        <w:t>63.4. Рекомендуется также раскрывать информацию в отношении:</w:t>
      </w:r>
    </w:p>
    <w:p w:rsidR="003A67A4" w:rsidRPr="007804BD" w:rsidRDefault="003A67A4">
      <w:pPr>
        <w:pStyle w:val="ConsPlusNormal"/>
        <w:spacing w:before="220"/>
        <w:ind w:firstLine="540"/>
        <w:jc w:val="both"/>
      </w:pPr>
      <w:r w:rsidRPr="007804BD">
        <w:t>дивидендной политики акционерного общества;</w:t>
      </w:r>
    </w:p>
    <w:p w:rsidR="003A67A4" w:rsidRPr="007804BD" w:rsidRDefault="003A67A4">
      <w:pPr>
        <w:pStyle w:val="ConsPlusNormal"/>
        <w:spacing w:before="220"/>
        <w:ind w:firstLine="540"/>
        <w:jc w:val="both"/>
      </w:pPr>
      <w:r w:rsidRPr="007804BD">
        <w:t>акционеров, владеющих 5 и более процентами акций в уставном фонде акционерного общества;</w:t>
      </w:r>
    </w:p>
    <w:p w:rsidR="003A67A4" w:rsidRPr="007804BD" w:rsidRDefault="003A67A4">
      <w:pPr>
        <w:pStyle w:val="ConsPlusNormal"/>
        <w:spacing w:before="220"/>
        <w:ind w:firstLine="540"/>
        <w:jc w:val="both"/>
      </w:pPr>
      <w:r w:rsidRPr="007804BD">
        <w:t>акционерных соглашений, известных акционерному обществу;</w:t>
      </w:r>
    </w:p>
    <w:p w:rsidR="003A67A4" w:rsidRPr="007804BD" w:rsidRDefault="003A67A4">
      <w:pPr>
        <w:pStyle w:val="ConsPlusNormal"/>
        <w:spacing w:before="220"/>
        <w:ind w:firstLine="540"/>
        <w:jc w:val="both"/>
      </w:pPr>
      <w:r w:rsidRPr="007804BD">
        <w:t>аффилированных лиц акционерного общества;</w:t>
      </w:r>
    </w:p>
    <w:p w:rsidR="003A67A4" w:rsidRPr="007804BD" w:rsidRDefault="003A67A4">
      <w:pPr>
        <w:pStyle w:val="ConsPlusNormal"/>
        <w:spacing w:before="220"/>
        <w:ind w:firstLine="540"/>
        <w:jc w:val="both"/>
      </w:pPr>
      <w:r w:rsidRPr="007804BD">
        <w:t>существенных изменений, касающихся деятельности акционерного общества (изменение наименования и (или) местонахождения акционерного общества; изменение уставного фонда; приоритетные направления деятельности акционерного общества и другие важные события (факты));</w:t>
      </w:r>
    </w:p>
    <w:p w:rsidR="003A67A4" w:rsidRPr="007804BD" w:rsidRDefault="003A67A4">
      <w:pPr>
        <w:pStyle w:val="ConsPlusNormal"/>
        <w:spacing w:before="220"/>
        <w:ind w:firstLine="540"/>
        <w:jc w:val="both"/>
      </w:pPr>
      <w:r w:rsidRPr="007804BD">
        <w:t>изменения депозитария акционерного общества.</w:t>
      </w:r>
    </w:p>
    <w:p w:rsidR="003A67A4" w:rsidRPr="007804BD" w:rsidRDefault="003A67A4">
      <w:pPr>
        <w:pStyle w:val="ConsPlusNormal"/>
        <w:spacing w:before="220"/>
        <w:ind w:firstLine="540"/>
        <w:jc w:val="both"/>
      </w:pPr>
      <w:r w:rsidRPr="007804BD">
        <w:t xml:space="preserve">64. Выбор акционерным обществом каналов распространения информации имеет большое значение для реализации возможности своевременного получения полной информации. Каналы распространения информации должны обеспечивать свободный, необременительный и </w:t>
      </w:r>
      <w:proofErr w:type="spellStart"/>
      <w:r w:rsidRPr="007804BD">
        <w:t>незатратный</w:t>
      </w:r>
      <w:proofErr w:type="spellEnd"/>
      <w:r w:rsidRPr="007804BD">
        <w:t xml:space="preserve"> доступ заинтересованных лиц к раскрываемой информации.</w:t>
      </w:r>
    </w:p>
    <w:p w:rsidR="003A67A4" w:rsidRPr="007804BD" w:rsidRDefault="003A67A4">
      <w:pPr>
        <w:pStyle w:val="ConsPlusNormal"/>
        <w:ind w:firstLine="540"/>
        <w:jc w:val="both"/>
      </w:pPr>
    </w:p>
    <w:p w:rsidR="003A67A4" w:rsidRPr="007804BD" w:rsidRDefault="003A67A4">
      <w:pPr>
        <w:pStyle w:val="ConsPlusNormal"/>
        <w:jc w:val="center"/>
        <w:outlineLvl w:val="1"/>
      </w:pPr>
      <w:r w:rsidRPr="007804BD">
        <w:rPr>
          <w:b/>
        </w:rPr>
        <w:t>Глава 6</w:t>
      </w:r>
    </w:p>
    <w:p w:rsidR="003A67A4" w:rsidRPr="007804BD" w:rsidRDefault="003A67A4">
      <w:pPr>
        <w:pStyle w:val="ConsPlusNormal"/>
        <w:jc w:val="center"/>
      </w:pPr>
      <w:r w:rsidRPr="007804BD">
        <w:rPr>
          <w:b/>
        </w:rPr>
        <w:t>Дивидендная политика акционерного общества</w:t>
      </w:r>
    </w:p>
    <w:p w:rsidR="003A67A4" w:rsidRPr="007804BD" w:rsidRDefault="003A67A4">
      <w:pPr>
        <w:pStyle w:val="ConsPlusNormal"/>
        <w:jc w:val="center"/>
      </w:pPr>
    </w:p>
    <w:p w:rsidR="003A67A4" w:rsidRPr="007804BD" w:rsidRDefault="003A67A4">
      <w:pPr>
        <w:pStyle w:val="ConsPlusNormal"/>
        <w:ind w:firstLine="540"/>
        <w:jc w:val="both"/>
      </w:pPr>
      <w:r w:rsidRPr="007804BD">
        <w:t>65. Политика акционерного общества в отношении выплаты дивидендов существенно затрагивает интересы акционеров. В этой связи в акционерном обществе рекомендуется утвердить дивидендную политику, которой будет руководствоваться совет директоров акционерного общества при принятии решений о рекомендуемом размере дивидендов. Эту политику целесообразно сформулировать в положении о дивидендной политике - локальном нормативном правовом акте акционерного общества.</w:t>
      </w:r>
    </w:p>
    <w:p w:rsidR="003A67A4" w:rsidRPr="007804BD" w:rsidRDefault="003A67A4">
      <w:pPr>
        <w:pStyle w:val="ConsPlusNormal"/>
        <w:spacing w:before="220"/>
        <w:ind w:firstLine="540"/>
        <w:jc w:val="both"/>
      </w:pPr>
      <w:r w:rsidRPr="007804BD">
        <w:t>66. Дивидендная политика акционерного общества представляет собой совокупность принципов и мер, рекомендованных для обеспечения прав акционеров на получение части прибыли акционерного общества.</w:t>
      </w:r>
    </w:p>
    <w:p w:rsidR="003A67A4" w:rsidRPr="007804BD" w:rsidRDefault="003A67A4">
      <w:pPr>
        <w:pStyle w:val="ConsPlusNormal"/>
        <w:spacing w:before="220"/>
        <w:ind w:firstLine="540"/>
        <w:jc w:val="both"/>
      </w:pPr>
      <w:r w:rsidRPr="007804BD">
        <w:t>По сути, дивидендная политика - это составная часть общей политики управления прибылью. Ее задача состоит в том, чтобы в целях максимизации рыночной стоимости акционерного общества оптимизировать соотношение между потребляемой и капитализируемой частями прибыли.</w:t>
      </w:r>
    </w:p>
    <w:p w:rsidR="003A67A4" w:rsidRPr="007804BD" w:rsidRDefault="003A67A4">
      <w:pPr>
        <w:pStyle w:val="ConsPlusNormal"/>
        <w:spacing w:before="220"/>
        <w:ind w:firstLine="540"/>
        <w:jc w:val="both"/>
      </w:pPr>
      <w:r w:rsidRPr="007804BD">
        <w:t>67. Основными принципами дивидендной политики следует определить:</w:t>
      </w:r>
    </w:p>
    <w:p w:rsidR="003A67A4" w:rsidRPr="007804BD" w:rsidRDefault="003A67A4">
      <w:pPr>
        <w:pStyle w:val="ConsPlusNormal"/>
        <w:spacing w:before="220"/>
        <w:ind w:firstLine="540"/>
        <w:jc w:val="both"/>
      </w:pPr>
      <w:r w:rsidRPr="007804BD">
        <w:t xml:space="preserve">соблюдение норм </w:t>
      </w:r>
      <w:hyperlink r:id="rId78" w:history="1">
        <w:r w:rsidRPr="007804BD">
          <w:t>Закона</w:t>
        </w:r>
      </w:hyperlink>
      <w:r w:rsidRPr="007804BD">
        <w:t xml:space="preserve"> и иных нормативных правовых актов, устава и локальных нормативных правовых актов акционерного общества, в том числе соответствие принятой в акционерном обществе практики начисления и выплаты (объявления) дивидендов законодательству Республики Беларусь;</w:t>
      </w:r>
    </w:p>
    <w:p w:rsidR="003A67A4" w:rsidRPr="007804BD" w:rsidRDefault="003A67A4">
      <w:pPr>
        <w:pStyle w:val="ConsPlusNormal"/>
        <w:spacing w:before="220"/>
        <w:ind w:firstLine="540"/>
        <w:jc w:val="both"/>
      </w:pPr>
      <w:r w:rsidRPr="007804BD">
        <w:t>соблюдение прав и интересов акционеров;</w:t>
      </w:r>
    </w:p>
    <w:p w:rsidR="003A67A4" w:rsidRPr="007804BD" w:rsidRDefault="003A67A4">
      <w:pPr>
        <w:pStyle w:val="ConsPlusNormal"/>
        <w:spacing w:before="220"/>
        <w:ind w:firstLine="540"/>
        <w:jc w:val="both"/>
      </w:pPr>
      <w:r w:rsidRPr="007804BD">
        <w:t>стремление соответствовать высоким стандартам корпоративного управления;</w:t>
      </w:r>
    </w:p>
    <w:p w:rsidR="003A67A4" w:rsidRPr="007804BD" w:rsidRDefault="003A67A4">
      <w:pPr>
        <w:pStyle w:val="ConsPlusNormal"/>
        <w:spacing w:before="220"/>
        <w:ind w:firstLine="540"/>
        <w:jc w:val="both"/>
      </w:pPr>
      <w:r w:rsidRPr="007804BD">
        <w:t>обеспечение заинтересованности руководства и акционеров в повышении прибыльности акционерного общества;</w:t>
      </w:r>
    </w:p>
    <w:p w:rsidR="003A67A4" w:rsidRPr="007804BD" w:rsidRDefault="003A67A4">
      <w:pPr>
        <w:pStyle w:val="ConsPlusNormal"/>
        <w:spacing w:before="220"/>
        <w:ind w:firstLine="540"/>
        <w:jc w:val="both"/>
      </w:pPr>
      <w:r w:rsidRPr="007804BD">
        <w:t>повышение инвестиционной привлекательности акционерного общества;</w:t>
      </w:r>
    </w:p>
    <w:p w:rsidR="003A67A4" w:rsidRPr="007804BD" w:rsidRDefault="003A67A4">
      <w:pPr>
        <w:pStyle w:val="ConsPlusNormal"/>
        <w:spacing w:before="220"/>
        <w:ind w:firstLine="540"/>
        <w:jc w:val="both"/>
      </w:pPr>
      <w:r w:rsidRPr="007804BD">
        <w:t>обеспечение положительной динамики величины дивидендных выплат при условии роста чистой прибыли акционерного общества;</w:t>
      </w:r>
    </w:p>
    <w:p w:rsidR="003A67A4" w:rsidRPr="007804BD" w:rsidRDefault="003A67A4">
      <w:pPr>
        <w:pStyle w:val="ConsPlusNormal"/>
        <w:spacing w:before="220"/>
        <w:ind w:firstLine="540"/>
        <w:jc w:val="both"/>
      </w:pPr>
      <w:r w:rsidRPr="007804BD">
        <w:t>стремление к обеспечению наиболее комфортного для акционеров способа получения дивидендов;</w:t>
      </w:r>
    </w:p>
    <w:p w:rsidR="003A67A4" w:rsidRPr="007804BD" w:rsidRDefault="003A67A4">
      <w:pPr>
        <w:pStyle w:val="ConsPlusNormal"/>
        <w:spacing w:before="220"/>
        <w:ind w:firstLine="540"/>
        <w:jc w:val="both"/>
      </w:pPr>
      <w:r w:rsidRPr="007804BD">
        <w:t>стремление выплачивать дивиденды в короткие сроки;</w:t>
      </w:r>
    </w:p>
    <w:p w:rsidR="003A67A4" w:rsidRPr="007804BD" w:rsidRDefault="003A67A4">
      <w:pPr>
        <w:pStyle w:val="ConsPlusNormal"/>
        <w:spacing w:before="220"/>
        <w:ind w:firstLine="540"/>
        <w:jc w:val="both"/>
      </w:pPr>
      <w:r w:rsidRPr="007804BD">
        <w:t>обеспечение максимальной прозрачности механизма определения размера дивиденда.</w:t>
      </w:r>
    </w:p>
    <w:p w:rsidR="003A67A4" w:rsidRPr="007804BD" w:rsidRDefault="003A67A4">
      <w:pPr>
        <w:pStyle w:val="ConsPlusNormal"/>
        <w:spacing w:before="220"/>
        <w:ind w:firstLine="540"/>
        <w:jc w:val="both"/>
      </w:pPr>
      <w:r w:rsidRPr="007804BD">
        <w:t>68. Процесс формирования дивидендной политики акционерного общества составляет следующие основные этапы:</w:t>
      </w:r>
    </w:p>
    <w:p w:rsidR="003A67A4" w:rsidRPr="007804BD" w:rsidRDefault="003A67A4">
      <w:pPr>
        <w:pStyle w:val="ConsPlusNormal"/>
        <w:spacing w:before="220"/>
        <w:ind w:firstLine="540"/>
        <w:jc w:val="both"/>
      </w:pPr>
      <w:r w:rsidRPr="007804BD">
        <w:t>учет основных факторов, определяющих предпосылки формирования дивидендной политики;</w:t>
      </w:r>
    </w:p>
    <w:p w:rsidR="003A67A4" w:rsidRPr="007804BD" w:rsidRDefault="003A67A4">
      <w:pPr>
        <w:pStyle w:val="ConsPlusNormal"/>
        <w:spacing w:before="220"/>
        <w:ind w:firstLine="540"/>
        <w:jc w:val="both"/>
      </w:pPr>
      <w:r w:rsidRPr="007804BD">
        <w:t>выбор вида дивидендной политики в соответствии с финансовой стратегией организации;</w:t>
      </w:r>
    </w:p>
    <w:p w:rsidR="003A67A4" w:rsidRPr="007804BD" w:rsidRDefault="003A67A4">
      <w:pPr>
        <w:pStyle w:val="ConsPlusNormal"/>
        <w:spacing w:before="220"/>
        <w:ind w:firstLine="540"/>
        <w:jc w:val="both"/>
      </w:pPr>
      <w:r w:rsidRPr="007804BD">
        <w:t>разработка механизма распределения прибыли в соответствии с избранным видом дивидендной политики;</w:t>
      </w:r>
    </w:p>
    <w:p w:rsidR="003A67A4" w:rsidRPr="007804BD" w:rsidRDefault="003A67A4">
      <w:pPr>
        <w:pStyle w:val="ConsPlusNormal"/>
        <w:spacing w:before="220"/>
        <w:ind w:firstLine="540"/>
        <w:jc w:val="both"/>
      </w:pPr>
      <w:r w:rsidRPr="007804BD">
        <w:t>определение уровня дивидендных выплат на одну акцию;</w:t>
      </w:r>
    </w:p>
    <w:p w:rsidR="003A67A4" w:rsidRPr="007804BD" w:rsidRDefault="003A67A4">
      <w:pPr>
        <w:pStyle w:val="ConsPlusNormal"/>
        <w:spacing w:before="220"/>
        <w:ind w:firstLine="540"/>
        <w:jc w:val="both"/>
      </w:pPr>
      <w:r w:rsidRPr="007804BD">
        <w:t>определение форм выплаты дивидендов;</w:t>
      </w:r>
    </w:p>
    <w:p w:rsidR="003A67A4" w:rsidRPr="007804BD" w:rsidRDefault="003A67A4">
      <w:pPr>
        <w:pStyle w:val="ConsPlusNormal"/>
        <w:spacing w:before="220"/>
        <w:ind w:firstLine="540"/>
        <w:jc w:val="both"/>
      </w:pPr>
      <w:r w:rsidRPr="007804BD">
        <w:t>оценка эффективности дивидендной политики.</w:t>
      </w:r>
    </w:p>
    <w:p w:rsidR="003A67A4" w:rsidRPr="007804BD" w:rsidRDefault="003A67A4">
      <w:pPr>
        <w:pStyle w:val="ConsPlusNormal"/>
        <w:spacing w:before="220"/>
        <w:ind w:firstLine="540"/>
        <w:jc w:val="both"/>
      </w:pPr>
      <w:r w:rsidRPr="007804BD">
        <w:t xml:space="preserve">69. На реализацию дивидендной политики существенное влияние оказывают правила, установленные </w:t>
      </w:r>
      <w:hyperlink r:id="rId79" w:history="1">
        <w:r w:rsidRPr="007804BD">
          <w:t>Законом</w:t>
        </w:r>
      </w:hyperlink>
      <w:r w:rsidRPr="007804BD">
        <w:t>, а именно:</w:t>
      </w:r>
    </w:p>
    <w:p w:rsidR="003A67A4" w:rsidRPr="007804BD" w:rsidRDefault="003A67A4">
      <w:pPr>
        <w:pStyle w:val="ConsPlusNormal"/>
        <w:spacing w:before="220"/>
        <w:ind w:firstLine="540"/>
        <w:jc w:val="both"/>
      </w:pPr>
      <w:r w:rsidRPr="007804BD">
        <w:t>69.1. акционерное общество вправе по результатам первого квартала, полугодия, девяти месяцев и (или) по результатам финансового года принимать решение (объявлять) о выплате дивидендов. Решение о выплате (объявлении) дивидендов, в том числе о размере, форме, сроке выплаты дивидендов (определение рекомендуемого размера дивидендов и срока их выплаты осуществляется советом директоров), принимается общим собранием акционеров. Следует отметить, что регулярность выплаты дивидендов и систематическое, хотя и небольшое, повышение суммы выплат рассматриваются как одно из основных правил дивидендной политики: такие меры способствуют повышению привлекательности акционерного общества среди потенциальных инвесторов;</w:t>
      </w:r>
    </w:p>
    <w:p w:rsidR="003A67A4" w:rsidRPr="007804BD" w:rsidRDefault="003A67A4">
      <w:pPr>
        <w:pStyle w:val="ConsPlusNormal"/>
        <w:spacing w:before="220"/>
        <w:ind w:firstLine="540"/>
        <w:jc w:val="both"/>
      </w:pPr>
      <w:r w:rsidRPr="007804BD">
        <w:t>69.2 акционерное общество вправе распределять часть прибыли между акционерами - владельцами простых (обыкновенных) акций, а между акционерами - владельцами привилегированных акций обязано распределять часть прибыли в виде фиксированных размеров дивидендов в срок, определенный уставом;</w:t>
      </w:r>
    </w:p>
    <w:p w:rsidR="003A67A4" w:rsidRPr="007804BD" w:rsidRDefault="003A67A4">
      <w:pPr>
        <w:pStyle w:val="ConsPlusNormal"/>
        <w:spacing w:before="220"/>
        <w:ind w:firstLine="540"/>
        <w:jc w:val="both"/>
      </w:pPr>
      <w:r w:rsidRPr="007804BD">
        <w:t>69.3. дивиденды выплачиваются из чистой прибыли. По привилегированным акциям дивиденды могут выплачиваться из специального фонда, предназначенного для этих целей;</w:t>
      </w:r>
    </w:p>
    <w:p w:rsidR="003A67A4" w:rsidRPr="007804BD" w:rsidRDefault="003A67A4">
      <w:pPr>
        <w:pStyle w:val="ConsPlusNormal"/>
        <w:spacing w:before="220"/>
        <w:ind w:firstLine="540"/>
        <w:jc w:val="both"/>
      </w:pPr>
      <w:r w:rsidRPr="007804BD">
        <w:t>69.4. список акционеров, имеющих право на получение дивидендов, составляется на основании данных того же реестра акционеров, на основании которого был составлен список лиц, имеющих право на участие в общем собрании акционеров, принявшем решение о выплате соответствующих дивидендов;</w:t>
      </w:r>
    </w:p>
    <w:p w:rsidR="003A67A4" w:rsidRPr="007804BD" w:rsidRDefault="003A67A4">
      <w:pPr>
        <w:pStyle w:val="ConsPlusNormal"/>
        <w:spacing w:before="220"/>
        <w:ind w:firstLine="540"/>
        <w:jc w:val="both"/>
      </w:pPr>
      <w:r w:rsidRPr="007804BD">
        <w:t>69.5. выплата объявленных дивидендов является обязанностью акционерного общества, которое несет ответственность перед акционерами за неисполнение этой обязанности в порядке, предусмотренном законодательством;</w:t>
      </w:r>
    </w:p>
    <w:p w:rsidR="003A67A4" w:rsidRPr="007804BD" w:rsidRDefault="003A67A4">
      <w:pPr>
        <w:pStyle w:val="ConsPlusNormal"/>
        <w:spacing w:before="220"/>
        <w:ind w:firstLine="540"/>
        <w:jc w:val="both"/>
      </w:pPr>
      <w:r w:rsidRPr="007804BD">
        <w:t>69.6. акционерное общество не вправе принимать решение об объявлении и выплате дивидендов, а также выплачивать дивиденды, если:</w:t>
      </w:r>
    </w:p>
    <w:p w:rsidR="003A67A4" w:rsidRPr="007804BD" w:rsidRDefault="003A67A4">
      <w:pPr>
        <w:pStyle w:val="ConsPlusNormal"/>
        <w:spacing w:before="220"/>
        <w:ind w:firstLine="540"/>
        <w:jc w:val="both"/>
      </w:pPr>
      <w:r w:rsidRPr="007804BD">
        <w:t>уставный фонд оплачен не полностью;</w:t>
      </w:r>
    </w:p>
    <w:p w:rsidR="003A67A4" w:rsidRPr="007804BD" w:rsidRDefault="003A67A4">
      <w:pPr>
        <w:pStyle w:val="ConsPlusNormal"/>
        <w:spacing w:before="220"/>
        <w:ind w:firstLine="540"/>
        <w:jc w:val="both"/>
      </w:pPr>
      <w:r w:rsidRPr="007804BD">
        <w:t>стоимость чистых активов акционерного общества меньше суммы его уставного фонда и резервных фондов либо станет меньше их суммы в результате выплаты дивидендов;</w:t>
      </w:r>
    </w:p>
    <w:p w:rsidR="003A67A4" w:rsidRPr="007804BD" w:rsidRDefault="003A67A4">
      <w:pPr>
        <w:pStyle w:val="ConsPlusNormal"/>
        <w:spacing w:before="220"/>
        <w:ind w:firstLine="540"/>
        <w:jc w:val="both"/>
      </w:pPr>
      <w:r w:rsidRPr="007804BD">
        <w:t>акционерное общество имеет устойчивый характер неплатежеспособности в соответствии с законодательством об экономической несостоятельности (банкротстве) или если указанный характер появится у этого акционерного общества в результате выплаты дивидендов;</w:t>
      </w:r>
    </w:p>
    <w:p w:rsidR="003A67A4" w:rsidRPr="007804BD" w:rsidRDefault="003A67A4">
      <w:pPr>
        <w:pStyle w:val="ConsPlusNormal"/>
        <w:spacing w:before="220"/>
        <w:ind w:firstLine="540"/>
        <w:jc w:val="both"/>
      </w:pPr>
      <w:r w:rsidRPr="007804BD">
        <w:t>не завершен выкуп акций акционерного общества по требованию его акционеров.</w:t>
      </w:r>
    </w:p>
    <w:p w:rsidR="003A67A4" w:rsidRPr="007804BD" w:rsidRDefault="003A67A4">
      <w:pPr>
        <w:pStyle w:val="ConsPlusNormal"/>
        <w:spacing w:before="220"/>
        <w:ind w:firstLine="540"/>
        <w:jc w:val="both"/>
      </w:pPr>
      <w:r w:rsidRPr="007804BD">
        <w:t>По прекращении указанных в настоящем подпункте обстоятельств акционерное общество обязано выплатить акционерам объявленные дивиденды.</w:t>
      </w:r>
    </w:p>
    <w:p w:rsidR="003A67A4" w:rsidRPr="007804BD" w:rsidRDefault="003A67A4">
      <w:pPr>
        <w:pStyle w:val="ConsPlusNormal"/>
        <w:spacing w:before="220"/>
        <w:ind w:firstLine="540"/>
        <w:jc w:val="both"/>
      </w:pPr>
      <w:r w:rsidRPr="007804BD">
        <w:t>Акционерное общество может предусмотреть и дополнительные (помимо предусмотренных законодательством) условия, которые должны соблюдаться при принятии решений о выплате дивидендов;</w:t>
      </w:r>
    </w:p>
    <w:p w:rsidR="003A67A4" w:rsidRPr="007804BD" w:rsidRDefault="003A67A4">
      <w:pPr>
        <w:pStyle w:val="ConsPlusNormal"/>
        <w:spacing w:before="220"/>
        <w:ind w:firstLine="540"/>
        <w:jc w:val="both"/>
      </w:pPr>
      <w:r w:rsidRPr="007804BD">
        <w:t xml:space="preserve">69.7. не начисляются дивиденды на акции, поступившие в распоряжение акционерного общества на основании </w:t>
      </w:r>
      <w:hyperlink r:id="rId80" w:history="1">
        <w:r w:rsidRPr="007804BD">
          <w:t>статей 77</w:t>
        </w:r>
      </w:hyperlink>
      <w:r w:rsidRPr="007804BD">
        <w:t xml:space="preserve"> и </w:t>
      </w:r>
      <w:hyperlink r:id="rId81" w:history="1">
        <w:r w:rsidRPr="007804BD">
          <w:t>78</w:t>
        </w:r>
      </w:hyperlink>
      <w:r w:rsidRPr="007804BD">
        <w:t xml:space="preserve"> Закона.</w:t>
      </w:r>
    </w:p>
    <w:p w:rsidR="003A67A4" w:rsidRPr="007804BD" w:rsidRDefault="003A67A4">
      <w:pPr>
        <w:pStyle w:val="ConsPlusNormal"/>
        <w:spacing w:before="220"/>
        <w:ind w:firstLine="540"/>
        <w:jc w:val="both"/>
      </w:pPr>
      <w:r w:rsidRPr="007804BD">
        <w:t>70. При выработке предложений общему собранию акционеров общества по размеру дивидендов совету директоров рекомендуется учитывать позицию органов, осуществляющих владельческий надзор, и законодательства.</w:t>
      </w:r>
    </w:p>
    <w:p w:rsidR="003A67A4" w:rsidRPr="007804BD" w:rsidRDefault="003A67A4">
      <w:pPr>
        <w:pStyle w:val="ConsPlusNormal"/>
        <w:jc w:val="center"/>
      </w:pPr>
    </w:p>
    <w:p w:rsidR="003A67A4" w:rsidRPr="007804BD" w:rsidRDefault="003A67A4">
      <w:pPr>
        <w:pStyle w:val="ConsPlusNormal"/>
        <w:jc w:val="center"/>
        <w:outlineLvl w:val="1"/>
      </w:pPr>
      <w:r w:rsidRPr="007804BD">
        <w:rPr>
          <w:b/>
        </w:rPr>
        <w:t>Глава 7</w:t>
      </w:r>
    </w:p>
    <w:p w:rsidR="003A67A4" w:rsidRPr="007804BD" w:rsidRDefault="003A67A4">
      <w:pPr>
        <w:pStyle w:val="ConsPlusNormal"/>
        <w:jc w:val="center"/>
      </w:pPr>
      <w:r w:rsidRPr="007804BD">
        <w:rPr>
          <w:b/>
        </w:rPr>
        <w:t>Существенные корпоративные действия</w:t>
      </w:r>
    </w:p>
    <w:p w:rsidR="003A67A4" w:rsidRPr="007804BD" w:rsidRDefault="003A67A4">
      <w:pPr>
        <w:pStyle w:val="ConsPlusNormal"/>
        <w:jc w:val="center"/>
      </w:pPr>
    </w:p>
    <w:p w:rsidR="003A67A4" w:rsidRPr="007804BD" w:rsidRDefault="003A67A4">
      <w:pPr>
        <w:pStyle w:val="ConsPlusNormal"/>
        <w:jc w:val="center"/>
        <w:outlineLvl w:val="2"/>
      </w:pPr>
      <w:r w:rsidRPr="007804BD">
        <w:rPr>
          <w:b/>
        </w:rPr>
        <w:t>§ 1. Приобретение акционерным обществом акций по решению самого общества</w:t>
      </w:r>
    </w:p>
    <w:p w:rsidR="003A67A4" w:rsidRPr="007804BD" w:rsidRDefault="003A67A4">
      <w:pPr>
        <w:pStyle w:val="ConsPlusNormal"/>
        <w:jc w:val="center"/>
      </w:pPr>
    </w:p>
    <w:p w:rsidR="003A67A4" w:rsidRPr="007804BD" w:rsidRDefault="003A67A4">
      <w:pPr>
        <w:pStyle w:val="ConsPlusNormal"/>
        <w:ind w:firstLine="540"/>
        <w:jc w:val="both"/>
      </w:pPr>
      <w:r w:rsidRPr="007804BD">
        <w:t>71. К действиям, которые в значительной степени влияют или могут повлиять на структуру акционерного капитала и финансовое состояние акционерного общества и, соответственно, на положение акционеров, относится приобретение акционерным обществом акций этого общества по решению самого общества.</w:t>
      </w:r>
    </w:p>
    <w:p w:rsidR="003A67A4" w:rsidRPr="007804BD" w:rsidRDefault="003A67A4">
      <w:pPr>
        <w:pStyle w:val="ConsPlusNormal"/>
        <w:spacing w:before="220"/>
        <w:ind w:firstLine="540"/>
        <w:jc w:val="both"/>
      </w:pPr>
      <w:r w:rsidRPr="007804BD">
        <w:t>72. Вся процедура приобретения акционерным обществом акций собственной эмиссии состоит из пяти этапов.</w:t>
      </w:r>
    </w:p>
    <w:p w:rsidR="003A67A4" w:rsidRPr="007804BD" w:rsidRDefault="003A67A4">
      <w:pPr>
        <w:pStyle w:val="ConsPlusNormal"/>
        <w:spacing w:before="220"/>
        <w:ind w:firstLine="540"/>
        <w:jc w:val="both"/>
      </w:pPr>
      <w:r w:rsidRPr="007804BD">
        <w:t>72.1. Принятие решения общим собранием акционеров о приобретении акций собственной эмиссии.</w:t>
      </w:r>
    </w:p>
    <w:p w:rsidR="003A67A4" w:rsidRPr="007804BD" w:rsidRDefault="003A67A4">
      <w:pPr>
        <w:pStyle w:val="ConsPlusNormal"/>
        <w:spacing w:before="220"/>
        <w:ind w:firstLine="540"/>
        <w:jc w:val="both"/>
      </w:pPr>
      <w:r w:rsidRPr="007804BD">
        <w:t xml:space="preserve">Решение о приобретении акционерным обществом акций собственной эмиссии принимается в соответствии с целями, установленными </w:t>
      </w:r>
      <w:hyperlink r:id="rId82" w:history="1">
        <w:r w:rsidRPr="007804BD">
          <w:t>статьей 77</w:t>
        </w:r>
      </w:hyperlink>
      <w:r w:rsidRPr="007804BD">
        <w:t xml:space="preserve"> Закона. Установление иных, не предусмотренных законодательством целей не допускается.</w:t>
      </w:r>
    </w:p>
    <w:p w:rsidR="003A67A4" w:rsidRPr="007804BD" w:rsidRDefault="00B93BE4">
      <w:pPr>
        <w:pStyle w:val="ConsPlusNormal"/>
        <w:spacing w:before="220"/>
        <w:ind w:firstLine="540"/>
        <w:jc w:val="both"/>
      </w:pPr>
      <w:hyperlink r:id="rId83" w:history="1">
        <w:r w:rsidR="003A67A4" w:rsidRPr="007804BD">
          <w:t>Частью второй статьи 77</w:t>
        </w:r>
      </w:hyperlink>
      <w:r w:rsidR="003A67A4" w:rsidRPr="007804BD">
        <w:t xml:space="preserve"> Закона установлен перечень сведений, которые должны быть определены общим собранием акционеров. Кроме этого </w:t>
      </w:r>
      <w:hyperlink r:id="rId84" w:history="1">
        <w:r w:rsidR="003A67A4" w:rsidRPr="007804BD">
          <w:t>Законом</w:t>
        </w:r>
      </w:hyperlink>
      <w:r w:rsidR="003A67A4" w:rsidRPr="007804BD">
        <w:t xml:space="preserve"> установлены случаи, при которых акционерное общество не вправе принимать решение о приобретении акций и приобретать акции.</w:t>
      </w:r>
    </w:p>
    <w:p w:rsidR="003A67A4" w:rsidRPr="007804BD" w:rsidRDefault="003A67A4">
      <w:pPr>
        <w:pStyle w:val="ConsPlusNormal"/>
        <w:spacing w:before="220"/>
        <w:ind w:firstLine="540"/>
        <w:jc w:val="both"/>
      </w:pPr>
      <w:r w:rsidRPr="007804BD">
        <w:t>Совет директоров, осуществляя подготовку и созыв общего собрания акционеров, должен обеспечить предоставление акционерам максимальной информации, касающейся цели приобретения акций.</w:t>
      </w:r>
    </w:p>
    <w:p w:rsidR="003A67A4" w:rsidRPr="007804BD" w:rsidRDefault="003A67A4">
      <w:pPr>
        <w:pStyle w:val="ConsPlusNormal"/>
        <w:spacing w:before="220"/>
        <w:ind w:firstLine="540"/>
        <w:jc w:val="both"/>
      </w:pPr>
      <w:r w:rsidRPr="007804BD">
        <w:t xml:space="preserve">Немаловажным моментом является определение цены приобретаемых акций. </w:t>
      </w:r>
      <w:hyperlink r:id="rId85" w:history="1">
        <w:r w:rsidRPr="007804BD">
          <w:t>Закон</w:t>
        </w:r>
      </w:hyperlink>
      <w:r w:rsidRPr="007804BD">
        <w:t xml:space="preserve"> не содержит каких-либо требований и ограничений относительно установления цены. Вместе с тем рекомендуется в уставе акционерного общества закрепить подходы к определению цены приобретаемых акций (например, устанавливать цену акций исходя из стоимости чистых активов акционерного общества либо предусмотреть проведение независимой оценки стоимости акций).</w:t>
      </w:r>
    </w:p>
    <w:p w:rsidR="003A67A4" w:rsidRPr="007804BD" w:rsidRDefault="003A67A4">
      <w:pPr>
        <w:pStyle w:val="ConsPlusNormal"/>
        <w:spacing w:before="220"/>
        <w:ind w:firstLine="540"/>
        <w:jc w:val="both"/>
      </w:pPr>
      <w:r w:rsidRPr="007804BD">
        <w:t>72.2. Уведомление акционеров - владельцев акций, решение о приобретении которых было принято.</w:t>
      </w:r>
    </w:p>
    <w:p w:rsidR="003A67A4" w:rsidRPr="007804BD" w:rsidRDefault="003A67A4">
      <w:pPr>
        <w:pStyle w:val="ConsPlusNormal"/>
        <w:spacing w:before="220"/>
        <w:ind w:firstLine="540"/>
        <w:jc w:val="both"/>
      </w:pPr>
      <w:r w:rsidRPr="007804BD">
        <w:t>Решением общего собрания акционеров должен быть установлен порядок уведомления акционеров, который должен включать форму и содержание уведомления, а также срок и способ уведомления.</w:t>
      </w:r>
    </w:p>
    <w:p w:rsidR="003A67A4" w:rsidRPr="007804BD" w:rsidRDefault="003A67A4">
      <w:pPr>
        <w:pStyle w:val="ConsPlusNormal"/>
        <w:spacing w:before="220"/>
        <w:ind w:firstLine="540"/>
        <w:jc w:val="both"/>
      </w:pPr>
      <w:r w:rsidRPr="007804BD">
        <w:t>Текст уведомления о покупке акций должен соответствовать условиям приобретения акций собственного выпуска, установленным общим собранием акционеров, и содержать следующие сведения:</w:t>
      </w:r>
    </w:p>
    <w:p w:rsidR="003A67A4" w:rsidRPr="007804BD" w:rsidRDefault="003A67A4">
      <w:pPr>
        <w:pStyle w:val="ConsPlusNormal"/>
        <w:spacing w:before="220"/>
        <w:ind w:firstLine="540"/>
        <w:jc w:val="both"/>
      </w:pPr>
      <w:r w:rsidRPr="007804BD">
        <w:t>полное наименование, местонахождение эмитента, акции которого приобретаются;</w:t>
      </w:r>
    </w:p>
    <w:p w:rsidR="003A67A4" w:rsidRPr="007804BD" w:rsidRDefault="003A67A4">
      <w:pPr>
        <w:pStyle w:val="ConsPlusNormal"/>
        <w:spacing w:before="220"/>
        <w:ind w:firstLine="540"/>
        <w:jc w:val="both"/>
      </w:pPr>
      <w:r w:rsidRPr="007804BD">
        <w:t>цель приобретения акций, определенную общим собранием акционеров, на котором было принято решение о таком приобретении;</w:t>
      </w:r>
    </w:p>
    <w:p w:rsidR="003A67A4" w:rsidRPr="007804BD" w:rsidRDefault="003A67A4">
      <w:pPr>
        <w:pStyle w:val="ConsPlusNormal"/>
        <w:spacing w:before="220"/>
        <w:ind w:firstLine="540"/>
        <w:jc w:val="both"/>
      </w:pPr>
      <w:r w:rsidRPr="007804BD">
        <w:t>количество акций, которое намеревается приобретать акционерное общество;</w:t>
      </w:r>
    </w:p>
    <w:p w:rsidR="003A67A4" w:rsidRPr="007804BD" w:rsidRDefault="003A67A4">
      <w:pPr>
        <w:pStyle w:val="ConsPlusNormal"/>
        <w:spacing w:before="220"/>
        <w:ind w:firstLine="540"/>
        <w:jc w:val="both"/>
      </w:pPr>
      <w:r w:rsidRPr="007804BD">
        <w:t>цену покупки акций, установленную общим собранием акционеров, на котором было принято решение о таком приобретении;</w:t>
      </w:r>
    </w:p>
    <w:p w:rsidR="003A67A4" w:rsidRPr="007804BD" w:rsidRDefault="003A67A4">
      <w:pPr>
        <w:pStyle w:val="ConsPlusNormal"/>
        <w:spacing w:before="220"/>
        <w:ind w:firstLine="540"/>
        <w:jc w:val="both"/>
      </w:pPr>
      <w:r w:rsidRPr="007804BD">
        <w:t>срок, форму и порядок оплаты акций;</w:t>
      </w:r>
    </w:p>
    <w:p w:rsidR="003A67A4" w:rsidRPr="007804BD" w:rsidRDefault="003A67A4">
      <w:pPr>
        <w:pStyle w:val="ConsPlusNormal"/>
        <w:spacing w:before="220"/>
        <w:ind w:firstLine="540"/>
        <w:jc w:val="both"/>
      </w:pPr>
      <w:r w:rsidRPr="007804BD">
        <w:t>адрес, по которому будут заключаться договоры купли-продажи акций;</w:t>
      </w:r>
    </w:p>
    <w:p w:rsidR="003A67A4" w:rsidRPr="007804BD" w:rsidRDefault="003A67A4">
      <w:pPr>
        <w:pStyle w:val="ConsPlusNormal"/>
        <w:spacing w:before="220"/>
        <w:ind w:firstLine="540"/>
        <w:jc w:val="both"/>
      </w:pPr>
      <w:r w:rsidRPr="007804BD">
        <w:t>даты начала и окончания срока представления предложений акционеров о продаже акций;</w:t>
      </w:r>
    </w:p>
    <w:p w:rsidR="003A67A4" w:rsidRPr="007804BD" w:rsidRDefault="003A67A4">
      <w:pPr>
        <w:pStyle w:val="ConsPlusNormal"/>
        <w:spacing w:before="220"/>
        <w:ind w:firstLine="540"/>
        <w:jc w:val="both"/>
      </w:pPr>
      <w:r w:rsidRPr="007804BD">
        <w:t>даты начала и окончания покупки акций (заключения договоров купли-продажи акций). Срок покупки акций не должен быть менее тридцати дней и более шести месяцев с момента принятия решения о приобретении акций.</w:t>
      </w:r>
    </w:p>
    <w:p w:rsidR="003A67A4" w:rsidRPr="007804BD" w:rsidRDefault="003A67A4">
      <w:pPr>
        <w:pStyle w:val="ConsPlusNormal"/>
        <w:spacing w:before="220"/>
        <w:ind w:firstLine="540"/>
        <w:jc w:val="both"/>
      </w:pPr>
      <w:r w:rsidRPr="007804BD">
        <w:t>В случае принятия открытым акционерным обществом решения о приобретении простых (обыкновенных) акций собственной эмиссии информация о намерении осуществить такое приобретение раскрывается этим обществом в порядке и сроки, установленные республиканским органом государственного управления, осуществляющим государственное регулирование рынка ценных бумаг.</w:t>
      </w:r>
    </w:p>
    <w:p w:rsidR="003A67A4" w:rsidRPr="007804BD" w:rsidRDefault="003A67A4">
      <w:pPr>
        <w:pStyle w:val="ConsPlusNormal"/>
        <w:spacing w:before="220"/>
        <w:ind w:firstLine="540"/>
        <w:jc w:val="both"/>
      </w:pPr>
      <w:r w:rsidRPr="007804BD">
        <w:t xml:space="preserve">С целью соблюдения требований </w:t>
      </w:r>
      <w:hyperlink r:id="rId86" w:history="1">
        <w:r w:rsidRPr="007804BD">
          <w:t>Закона</w:t>
        </w:r>
      </w:hyperlink>
      <w:r w:rsidRPr="007804BD">
        <w:t xml:space="preserve"> в части приобретения акционерным обществом акций у акционеров пропорционально заявленным предложениям (если предложение превышает количество акций в соответствии с принятым решением) период представления предложений акционеров о продаже акций должен предшествовать периоду покупки акций (заключения договоров купли-продажи акций).</w:t>
      </w:r>
    </w:p>
    <w:p w:rsidR="003A67A4" w:rsidRPr="007804BD" w:rsidRDefault="003A67A4">
      <w:pPr>
        <w:pStyle w:val="ConsPlusNormal"/>
        <w:spacing w:before="220"/>
        <w:ind w:firstLine="540"/>
        <w:jc w:val="both"/>
      </w:pPr>
      <w:r w:rsidRPr="007804BD">
        <w:t>72.3. Прием предложений о продаже акций.</w:t>
      </w:r>
    </w:p>
    <w:p w:rsidR="003A67A4" w:rsidRPr="007804BD" w:rsidRDefault="003A67A4">
      <w:pPr>
        <w:pStyle w:val="ConsPlusNormal"/>
        <w:spacing w:before="220"/>
        <w:ind w:firstLine="540"/>
        <w:jc w:val="both"/>
      </w:pPr>
      <w:r w:rsidRPr="007804BD">
        <w:t>Акционерному обществу рекомендуется определить порядок приема предложений, поступающих от акционеров, желающих продать свои акции. Для этого необходимо установить содержание такого предложения, способ направления предложения (направление почтовой связью или через курьерскую службу, вручение под подпись определенному должностному лицу общества и др.), а также определить орган или должностное лицо, на которое возложена обязанность сбора поступающих от акционеров предложений о продаже акций.</w:t>
      </w:r>
    </w:p>
    <w:p w:rsidR="003A67A4" w:rsidRPr="007804BD" w:rsidRDefault="003A67A4">
      <w:pPr>
        <w:pStyle w:val="ConsPlusNormal"/>
        <w:spacing w:before="220"/>
        <w:ind w:firstLine="540"/>
        <w:jc w:val="both"/>
      </w:pPr>
      <w:r w:rsidRPr="007804BD">
        <w:t>В случае если общее количество предложенных для приобретения акций превышает количество акций, решение о приобретении которых принято акционерным обществом, акции приобретаются у акционеров пропорционально заявленным предложениям.</w:t>
      </w:r>
    </w:p>
    <w:p w:rsidR="003A67A4" w:rsidRPr="007804BD" w:rsidRDefault="003A67A4">
      <w:pPr>
        <w:pStyle w:val="ConsPlusNormal"/>
        <w:spacing w:before="220"/>
        <w:ind w:firstLine="540"/>
        <w:jc w:val="both"/>
      </w:pPr>
      <w:r w:rsidRPr="007804BD">
        <w:t>72.4. Заключение договоров купли-продажи акций и осуществление расчетов по ним.</w:t>
      </w:r>
    </w:p>
    <w:p w:rsidR="003A67A4" w:rsidRPr="007804BD" w:rsidRDefault="003A67A4">
      <w:pPr>
        <w:pStyle w:val="ConsPlusNormal"/>
        <w:spacing w:before="220"/>
        <w:ind w:firstLine="540"/>
        <w:jc w:val="both"/>
      </w:pPr>
      <w:r w:rsidRPr="007804BD">
        <w:t>Договор купли-продажи акций заключается в простой письменной форме и подписывается лицами, его заключающими, либо должным образом уполномоченными на то представителями сторон.</w:t>
      </w:r>
    </w:p>
    <w:p w:rsidR="003A67A4" w:rsidRPr="007804BD" w:rsidRDefault="003A67A4">
      <w:pPr>
        <w:pStyle w:val="ConsPlusNormal"/>
        <w:spacing w:before="220"/>
        <w:ind w:firstLine="540"/>
        <w:jc w:val="both"/>
      </w:pPr>
      <w:r w:rsidRPr="007804BD">
        <w:t>Сделки по приобретению акционерным обществом акций собственного выпуска по решению общего собрания акционеров совершаются на внебиржевом рынке, однако с обязательной регистрацией такой сделки у профессионального участника рынка ценных бумаг, осуществляющего депозитарную и (или) брокерскую деятельность.</w:t>
      </w:r>
    </w:p>
    <w:p w:rsidR="003A67A4" w:rsidRPr="007804BD" w:rsidRDefault="003A67A4">
      <w:pPr>
        <w:pStyle w:val="ConsPlusNormal"/>
        <w:spacing w:before="220"/>
        <w:ind w:firstLine="540"/>
        <w:jc w:val="both"/>
      </w:pPr>
      <w:r w:rsidRPr="007804BD">
        <w:t>72.5. Распоряжение либо совершение иных действий акционерным обществом с выкупленными акциями собственного выпуска.</w:t>
      </w:r>
    </w:p>
    <w:p w:rsidR="003A67A4" w:rsidRPr="007804BD" w:rsidRDefault="003A67A4">
      <w:pPr>
        <w:pStyle w:val="ConsPlusNormal"/>
        <w:spacing w:before="220"/>
        <w:ind w:firstLine="540"/>
        <w:jc w:val="both"/>
      </w:pPr>
      <w:r w:rsidRPr="007804BD">
        <w:t>Акции собственного выпуска, выкупленные акционерным обществом, должны быть направлены на цели, определенные решением общего собрания акционеров. В противном случае общее собрание акционеров должно принять решение об уменьшении уставного фонда акционерного общества на сумму номинальных стоимостей акций, поступивших в его распоряжение.</w:t>
      </w:r>
    </w:p>
    <w:p w:rsidR="003A67A4" w:rsidRPr="007804BD" w:rsidRDefault="003A67A4">
      <w:pPr>
        <w:pStyle w:val="ConsPlusNormal"/>
        <w:spacing w:before="220"/>
        <w:ind w:firstLine="540"/>
        <w:jc w:val="both"/>
      </w:pPr>
      <w:r w:rsidRPr="007804BD">
        <w:t>Выкупленные акционерным обществом акции не предоставляют право голоса, они не учитываются при подсчете голосов на общем собрании акционеров, по ним не начисляются дивиденды.</w:t>
      </w:r>
    </w:p>
    <w:p w:rsidR="003A67A4" w:rsidRPr="007804BD" w:rsidRDefault="003A67A4">
      <w:pPr>
        <w:pStyle w:val="ConsPlusNormal"/>
        <w:ind w:firstLine="540"/>
        <w:jc w:val="both"/>
      </w:pPr>
    </w:p>
    <w:p w:rsidR="003A67A4" w:rsidRPr="007804BD" w:rsidRDefault="003A67A4">
      <w:pPr>
        <w:pStyle w:val="ConsPlusNormal"/>
        <w:jc w:val="center"/>
        <w:outlineLvl w:val="2"/>
      </w:pPr>
      <w:r w:rsidRPr="007804BD">
        <w:rPr>
          <w:b/>
        </w:rPr>
        <w:t>§ 2. Выкуп акций по требованию акционеров</w:t>
      </w:r>
    </w:p>
    <w:p w:rsidR="003A67A4" w:rsidRPr="007804BD" w:rsidRDefault="003A67A4">
      <w:pPr>
        <w:pStyle w:val="ConsPlusNormal"/>
        <w:jc w:val="both"/>
      </w:pPr>
    </w:p>
    <w:p w:rsidR="003A67A4" w:rsidRPr="007804BD" w:rsidRDefault="003A67A4">
      <w:pPr>
        <w:pStyle w:val="ConsPlusNormal"/>
        <w:ind w:firstLine="540"/>
        <w:jc w:val="both"/>
      </w:pPr>
      <w:r w:rsidRPr="007804BD">
        <w:t>73. Выкуп акций по требованию акционеров является правовым механизмом защиты прав акционеров. Акционеры, не согласные с принятыми общим собранием акционеров решениями, могут покинуть состав его акционеров, получив компенсацию своих финансовых вложений.</w:t>
      </w:r>
    </w:p>
    <w:p w:rsidR="003A67A4" w:rsidRPr="007804BD" w:rsidRDefault="003A67A4">
      <w:pPr>
        <w:pStyle w:val="ConsPlusNormal"/>
        <w:spacing w:before="220"/>
        <w:ind w:firstLine="540"/>
        <w:jc w:val="both"/>
      </w:pPr>
      <w:r w:rsidRPr="007804BD">
        <w:t>74. Акционеры вправе требовать выкупа акций в случаях принятия наиболее значимых для акционерного общества решений о:</w:t>
      </w:r>
    </w:p>
    <w:p w:rsidR="003A67A4" w:rsidRPr="007804BD" w:rsidRDefault="003A67A4">
      <w:pPr>
        <w:pStyle w:val="ConsPlusNormal"/>
        <w:spacing w:before="220"/>
        <w:ind w:firstLine="540"/>
        <w:jc w:val="both"/>
      </w:pPr>
      <w:r w:rsidRPr="007804BD">
        <w:t>реорганизации акционерного общества или совершении крупной сделки, решение о которой принимается общим собранием акционеров, если акционеры голосовали против принятия решения о его реорганизации или одобрении указанной сделки или не были надлежащим образом уведомлены о проведении общего собрания акционеров, на котором были приняты такие решения;</w:t>
      </w:r>
    </w:p>
    <w:p w:rsidR="003A67A4" w:rsidRPr="007804BD" w:rsidRDefault="003A67A4">
      <w:pPr>
        <w:pStyle w:val="ConsPlusNormal"/>
        <w:spacing w:before="220"/>
        <w:ind w:firstLine="540"/>
        <w:jc w:val="both"/>
      </w:pPr>
      <w:r w:rsidRPr="007804BD">
        <w:t>внесении изменений и (или) дополнений в устав в части прав акционеров, что повлекло ограничение этих прав, если акционеры голосовали против принятия соответствующего решения или не участвовали в общем собрании акционеров, на котором было принято такое решение.</w:t>
      </w:r>
    </w:p>
    <w:p w:rsidR="003A67A4" w:rsidRPr="007804BD" w:rsidRDefault="003A67A4">
      <w:pPr>
        <w:pStyle w:val="ConsPlusNormal"/>
        <w:spacing w:before="220"/>
        <w:ind w:firstLine="540"/>
        <w:jc w:val="both"/>
      </w:pPr>
      <w:r w:rsidRPr="007804BD">
        <w:t>Данный перечень является исчерпывающим и не может быть расширен по усмотрению акционерного общества.</w:t>
      </w:r>
    </w:p>
    <w:p w:rsidR="003A67A4" w:rsidRPr="007804BD" w:rsidRDefault="003A67A4">
      <w:pPr>
        <w:pStyle w:val="ConsPlusNormal"/>
        <w:spacing w:before="220"/>
        <w:ind w:firstLine="540"/>
        <w:jc w:val="both"/>
      </w:pPr>
      <w:r w:rsidRPr="007804BD">
        <w:t>75. Не вправе требовать выкупа принадлежащих им акций:</w:t>
      </w:r>
    </w:p>
    <w:p w:rsidR="003A67A4" w:rsidRPr="007804BD" w:rsidRDefault="003A67A4">
      <w:pPr>
        <w:pStyle w:val="ConsPlusNormal"/>
        <w:spacing w:before="220"/>
        <w:ind w:firstLine="540"/>
        <w:jc w:val="both"/>
      </w:pPr>
      <w:r w:rsidRPr="007804BD">
        <w:t>акционеры открытых акционерных обществ, созданных в процессе приватизации государственного имущества или путем преобразования государственных, арендных предприятий, более 50 процентов акций которых принадлежат государству, в случае их реорганизации в форме присоединения к ним одного или нескольких юридических лиц;</w:t>
      </w:r>
    </w:p>
    <w:p w:rsidR="003A67A4" w:rsidRPr="007804BD" w:rsidRDefault="003A67A4">
      <w:pPr>
        <w:pStyle w:val="ConsPlusNormal"/>
        <w:spacing w:before="220"/>
        <w:ind w:firstLine="540"/>
        <w:jc w:val="both"/>
      </w:pPr>
      <w:r w:rsidRPr="007804BD">
        <w:t>акционер, являющийся единственным участником акционерного общества.</w:t>
      </w:r>
    </w:p>
    <w:p w:rsidR="003A67A4" w:rsidRPr="007804BD" w:rsidRDefault="003A67A4">
      <w:pPr>
        <w:pStyle w:val="ConsPlusNormal"/>
        <w:spacing w:before="220"/>
        <w:ind w:firstLine="540"/>
        <w:jc w:val="both"/>
      </w:pPr>
      <w:r w:rsidRPr="007804BD">
        <w:t>76. Вся процедура выкупа акций по требованию акционеров состоит из четырех этапов.</w:t>
      </w:r>
    </w:p>
    <w:p w:rsidR="003A67A4" w:rsidRPr="007804BD" w:rsidRDefault="003A67A4">
      <w:pPr>
        <w:pStyle w:val="ConsPlusNormal"/>
        <w:spacing w:before="220"/>
        <w:ind w:firstLine="540"/>
        <w:jc w:val="both"/>
      </w:pPr>
      <w:r w:rsidRPr="007804BD">
        <w:t>76.1. Принятие решения, которое может повлечь за собой право акционеров требовать выкупа акций.</w:t>
      </w:r>
    </w:p>
    <w:p w:rsidR="003A67A4" w:rsidRPr="007804BD" w:rsidRDefault="003A67A4">
      <w:pPr>
        <w:pStyle w:val="ConsPlusNormal"/>
        <w:spacing w:before="220"/>
        <w:ind w:firstLine="540"/>
        <w:jc w:val="both"/>
      </w:pPr>
      <w:r w:rsidRPr="007804BD">
        <w:t>Если повестка дня общего собрания акционеров содержит один или несколько вопросов, которые могут повлечь возникновение у акционера права требовать выкупа акций, то в нее необходимо включить и вопрос об утверждении цены выкупаемых акций. Цена акций подлежит утверждению в любом случае, даже если требование о выкупе не будет заявлено.</w:t>
      </w:r>
    </w:p>
    <w:p w:rsidR="003A67A4" w:rsidRPr="007804BD" w:rsidRDefault="003A67A4">
      <w:pPr>
        <w:pStyle w:val="ConsPlusNormal"/>
        <w:spacing w:before="220"/>
        <w:ind w:firstLine="540"/>
        <w:jc w:val="both"/>
      </w:pPr>
      <w:r w:rsidRPr="007804BD">
        <w:t xml:space="preserve">Цена выкупа акций определяется на общем собрании акционеров, при этом ограничительных критериев по определению цены </w:t>
      </w:r>
      <w:hyperlink r:id="rId87" w:history="1">
        <w:r w:rsidRPr="007804BD">
          <w:t>Закон</w:t>
        </w:r>
      </w:hyperlink>
      <w:r w:rsidRPr="007804BD">
        <w:t xml:space="preserve"> не содержит, то есть общее собрание акционеров вправе установить любой размер стоимости выкупаемых акций. Предложения по определению размера стоимости акций готовит уполномоченный орган (совет директоров).</w:t>
      </w:r>
    </w:p>
    <w:p w:rsidR="003A67A4" w:rsidRPr="007804BD" w:rsidRDefault="003A67A4">
      <w:pPr>
        <w:pStyle w:val="ConsPlusNormal"/>
        <w:spacing w:before="220"/>
        <w:ind w:firstLine="540"/>
        <w:jc w:val="both"/>
      </w:pPr>
      <w:r w:rsidRPr="007804BD">
        <w:t>Альтернативным вариантом определения цены выкупаемых акций является проведение независимой оценки, которая может быть проведена:</w:t>
      </w:r>
    </w:p>
    <w:p w:rsidR="003A67A4" w:rsidRPr="007804BD" w:rsidRDefault="003A67A4">
      <w:pPr>
        <w:pStyle w:val="ConsPlusNormal"/>
        <w:spacing w:before="220"/>
        <w:ind w:firstLine="540"/>
        <w:jc w:val="both"/>
      </w:pPr>
      <w:r w:rsidRPr="007804BD">
        <w:t>по инициативе самого акционерного общества (в этом случае уполномоченный орган (совет директоров) до проведения общего собрания акционеров принимает решение о проведении независимой оценки для определения цены выкупаемых акций);</w:t>
      </w:r>
    </w:p>
    <w:p w:rsidR="003A67A4" w:rsidRPr="007804BD" w:rsidRDefault="003A67A4">
      <w:pPr>
        <w:pStyle w:val="ConsPlusNormal"/>
        <w:spacing w:before="220"/>
        <w:ind w:firstLine="540"/>
        <w:jc w:val="both"/>
      </w:pPr>
      <w:r w:rsidRPr="007804BD">
        <w:t>по требованию акционеров, являющихся в совокупности владельцами двух и более процентов голосующих акций акционерного общества (в этом случае независимая оценка проводится за счет средств общества);</w:t>
      </w:r>
    </w:p>
    <w:p w:rsidR="003A67A4" w:rsidRPr="007804BD" w:rsidRDefault="003A67A4">
      <w:pPr>
        <w:pStyle w:val="ConsPlusNormal"/>
        <w:spacing w:before="220"/>
        <w:ind w:firstLine="540"/>
        <w:jc w:val="both"/>
      </w:pPr>
      <w:r w:rsidRPr="007804BD">
        <w:t>по инициативе любого акционера акционерного общества (в этом случае расходы на проведение независимой оценки несет акционер).</w:t>
      </w:r>
    </w:p>
    <w:p w:rsidR="003A67A4" w:rsidRPr="007804BD" w:rsidRDefault="003A67A4">
      <w:pPr>
        <w:pStyle w:val="ConsPlusNormal"/>
        <w:spacing w:before="220"/>
        <w:ind w:firstLine="540"/>
        <w:jc w:val="both"/>
      </w:pPr>
      <w:r w:rsidRPr="007804BD">
        <w:t>В случае проведения независимой оценки стоимости акций цена выкупа акций не должна быть менее стоимости акций, указанной в заключении об оценке.</w:t>
      </w:r>
    </w:p>
    <w:p w:rsidR="003A67A4" w:rsidRPr="007804BD" w:rsidRDefault="003A67A4">
      <w:pPr>
        <w:pStyle w:val="ConsPlusNormal"/>
        <w:spacing w:before="220"/>
        <w:ind w:firstLine="540"/>
        <w:jc w:val="both"/>
      </w:pPr>
      <w:r w:rsidRPr="007804BD">
        <w:t>Право акционеров на предъявление требования о проведении независимой оценки стоимости акций является безусловным, то есть акционерное общество обязано обеспечить реализацию указанного права независимо от срока его предъявления. Исходя из этого акционеры могут предъявить требования:</w:t>
      </w:r>
    </w:p>
    <w:p w:rsidR="003A67A4" w:rsidRPr="007804BD" w:rsidRDefault="003A67A4">
      <w:pPr>
        <w:pStyle w:val="ConsPlusNormal"/>
        <w:spacing w:before="220"/>
        <w:ind w:firstLine="540"/>
        <w:jc w:val="both"/>
      </w:pPr>
      <w:r w:rsidRPr="007804BD">
        <w:t>до проведения общего собрания акционеров. При этом ограничений по срокам подачи указанного требования не должно быть. Если акционеры подали требование в срок, который не будет позволять провести независимую оценку стоимости активов до даты проведения общего собрания, то в этом случае общее собрание должно быть отложено и проведено после определения независимой оценки стоимости акций;</w:t>
      </w:r>
    </w:p>
    <w:p w:rsidR="003A67A4" w:rsidRPr="007804BD" w:rsidRDefault="003A67A4">
      <w:pPr>
        <w:pStyle w:val="ConsPlusNormal"/>
        <w:spacing w:before="220"/>
        <w:ind w:firstLine="540"/>
        <w:jc w:val="both"/>
      </w:pPr>
      <w:r w:rsidRPr="007804BD">
        <w:t>во время проведения общего собрания. В этом случае общее решение по вопросу, который способен повлечь за собой возникновение у акционеров права требовать выкупа акций этого акционерного общества, должно быть отложено. Общее собрание для принятия данного решения следует провести после осуществления независимой оценки стоимости акций, так как цена выкупа акций должна быть утверждена на том же общем собрании.</w:t>
      </w:r>
    </w:p>
    <w:p w:rsidR="003A67A4" w:rsidRPr="007804BD" w:rsidRDefault="003A67A4">
      <w:pPr>
        <w:pStyle w:val="ConsPlusNormal"/>
        <w:spacing w:before="220"/>
        <w:ind w:firstLine="540"/>
        <w:jc w:val="both"/>
      </w:pPr>
      <w:r w:rsidRPr="007804BD">
        <w:t>Требование о проведении независимой оценки стоимости акций не может быть заявлено акционерами после вынесения на голосование вопроса цены выкупа акций и ее утверждения общим собранием в установленном уставом порядке.</w:t>
      </w:r>
    </w:p>
    <w:p w:rsidR="003A67A4" w:rsidRPr="007804BD" w:rsidRDefault="003A67A4">
      <w:pPr>
        <w:pStyle w:val="ConsPlusNormal"/>
        <w:spacing w:before="220"/>
        <w:ind w:firstLine="540"/>
        <w:jc w:val="both"/>
      </w:pPr>
      <w:r w:rsidRPr="007804BD">
        <w:t>Рекомендуется закрепить в уставе акционерного общества порядок предъявления требований о проведении независимой оценки, форму этого требования и его содержание.</w:t>
      </w:r>
    </w:p>
    <w:p w:rsidR="003A67A4" w:rsidRPr="007804BD" w:rsidRDefault="003A67A4">
      <w:pPr>
        <w:pStyle w:val="ConsPlusNormal"/>
        <w:spacing w:before="220"/>
        <w:ind w:firstLine="540"/>
        <w:jc w:val="both"/>
      </w:pPr>
      <w:r w:rsidRPr="007804BD">
        <w:t>76.2. Подготовка к выкупу акций.</w:t>
      </w:r>
    </w:p>
    <w:p w:rsidR="003A67A4" w:rsidRPr="007804BD" w:rsidRDefault="003A67A4">
      <w:pPr>
        <w:pStyle w:val="ConsPlusNormal"/>
        <w:spacing w:before="220"/>
        <w:ind w:firstLine="540"/>
        <w:jc w:val="both"/>
      </w:pPr>
      <w:r w:rsidRPr="007804BD">
        <w:t>Данный этап включает в себя:</w:t>
      </w:r>
    </w:p>
    <w:p w:rsidR="003A67A4" w:rsidRPr="007804BD" w:rsidRDefault="003A67A4">
      <w:pPr>
        <w:pStyle w:val="ConsPlusNormal"/>
        <w:spacing w:before="220"/>
        <w:ind w:firstLine="540"/>
        <w:jc w:val="both"/>
      </w:pPr>
      <w:r w:rsidRPr="007804BD">
        <w:t>составление списка акционеров, акции которых должны быть выкуплены;</w:t>
      </w:r>
    </w:p>
    <w:p w:rsidR="003A67A4" w:rsidRPr="007804BD" w:rsidRDefault="003A67A4">
      <w:pPr>
        <w:pStyle w:val="ConsPlusNormal"/>
        <w:spacing w:before="220"/>
        <w:ind w:firstLine="540"/>
        <w:jc w:val="both"/>
      </w:pPr>
      <w:r w:rsidRPr="007804BD">
        <w:t>уведомление акционеров о наличии у них права требовать выкупа акций;</w:t>
      </w:r>
    </w:p>
    <w:p w:rsidR="003A67A4" w:rsidRPr="007804BD" w:rsidRDefault="003A67A4">
      <w:pPr>
        <w:pStyle w:val="ConsPlusNormal"/>
        <w:spacing w:before="220"/>
        <w:ind w:firstLine="540"/>
        <w:jc w:val="both"/>
      </w:pPr>
      <w:r w:rsidRPr="007804BD">
        <w:t>предъявление акционерами требований о выкупе акций в установленном уставом порядке;</w:t>
      </w:r>
    </w:p>
    <w:p w:rsidR="003A67A4" w:rsidRPr="007804BD" w:rsidRDefault="003A67A4">
      <w:pPr>
        <w:pStyle w:val="ConsPlusNormal"/>
        <w:spacing w:before="220"/>
        <w:ind w:firstLine="540"/>
        <w:jc w:val="both"/>
      </w:pPr>
      <w:r w:rsidRPr="007804BD">
        <w:t>внесение сведений о заявленных требованиях в список.</w:t>
      </w:r>
    </w:p>
    <w:p w:rsidR="003A67A4" w:rsidRPr="007804BD" w:rsidRDefault="003A67A4">
      <w:pPr>
        <w:pStyle w:val="ConsPlusNormal"/>
        <w:spacing w:before="220"/>
        <w:ind w:firstLine="540"/>
        <w:jc w:val="both"/>
      </w:pPr>
      <w:r w:rsidRPr="007804BD">
        <w:t>Порядок реализации указанных процедур следует определять уставом. Если в уставе отсутствуют соответствующие положения, то данные вопросы должны быть решены общим собранием акционеров, на котором принимаются решения, влекущие право акционеров требовать выкупа акций.</w:t>
      </w:r>
    </w:p>
    <w:p w:rsidR="003A67A4" w:rsidRPr="007804BD" w:rsidRDefault="003A67A4">
      <w:pPr>
        <w:pStyle w:val="ConsPlusNormal"/>
        <w:spacing w:before="220"/>
        <w:ind w:firstLine="540"/>
        <w:jc w:val="both"/>
      </w:pPr>
      <w:r w:rsidRPr="007804BD">
        <w:t>Список акционеров, акции которых должны быть выкуплены акционерным обществом по требованию акционеров, составляется на основании данных того же реестра акционеров, на основании которого был составлен список лиц, имеющих право на участие в общем собрании акционеров. Форма, содержание и срок составления списка законодательно не определены. Исходя из этого при его составлении в него могут быть включены любые необходимые сведения. Такой список может составляться сразу после проведения общего собрания и содержать следующие сведения:</w:t>
      </w:r>
    </w:p>
    <w:p w:rsidR="003A67A4" w:rsidRPr="007804BD" w:rsidRDefault="003A67A4">
      <w:pPr>
        <w:pStyle w:val="ConsPlusNormal"/>
        <w:spacing w:before="220"/>
        <w:ind w:firstLine="540"/>
        <w:jc w:val="both"/>
      </w:pPr>
      <w:r w:rsidRPr="007804BD">
        <w:t>имя (наименование) акционера, у которого возникло право требовать выкупа акций (указываются все акционеры, которые голосовали против принятия соответствующих решений либо не участвовали в общем собрании или не были надлежащим образом уведомлены о проведении общего собрания, способного повлечь возникновение права требовать выкупа акций);</w:t>
      </w:r>
    </w:p>
    <w:p w:rsidR="003A67A4" w:rsidRPr="007804BD" w:rsidRDefault="003A67A4">
      <w:pPr>
        <w:pStyle w:val="ConsPlusNormal"/>
        <w:spacing w:before="220"/>
        <w:ind w:firstLine="540"/>
        <w:jc w:val="both"/>
      </w:pPr>
      <w:r w:rsidRPr="007804BD">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юридических лиц;</w:t>
      </w:r>
    </w:p>
    <w:p w:rsidR="003A67A4" w:rsidRPr="007804BD" w:rsidRDefault="003A67A4">
      <w:pPr>
        <w:pStyle w:val="ConsPlusNormal"/>
        <w:spacing w:before="220"/>
        <w:ind w:firstLine="540"/>
        <w:jc w:val="both"/>
      </w:pPr>
      <w:r w:rsidRPr="007804BD">
        <w:t>место регистрации - для физических лиц, местонахождение - для юридических лиц;</w:t>
      </w:r>
    </w:p>
    <w:p w:rsidR="003A67A4" w:rsidRPr="007804BD" w:rsidRDefault="003A67A4">
      <w:pPr>
        <w:pStyle w:val="ConsPlusNormal"/>
        <w:spacing w:before="220"/>
        <w:ind w:firstLine="540"/>
        <w:jc w:val="both"/>
      </w:pPr>
      <w:r w:rsidRPr="007804BD">
        <w:t>данные о количестве, категории и типе принадлежащих акций;</w:t>
      </w:r>
    </w:p>
    <w:p w:rsidR="003A67A4" w:rsidRPr="007804BD" w:rsidRDefault="003A67A4">
      <w:pPr>
        <w:pStyle w:val="ConsPlusNormal"/>
        <w:spacing w:before="220"/>
        <w:ind w:firstLine="540"/>
        <w:jc w:val="both"/>
      </w:pPr>
      <w:r w:rsidRPr="007804BD">
        <w:t>дату направления акционеру уведомления о его праве требовать выкупа акций;</w:t>
      </w:r>
    </w:p>
    <w:p w:rsidR="003A67A4" w:rsidRPr="007804BD" w:rsidRDefault="003A67A4">
      <w:pPr>
        <w:pStyle w:val="ConsPlusNormal"/>
        <w:spacing w:before="220"/>
        <w:ind w:firstLine="540"/>
        <w:jc w:val="both"/>
      </w:pPr>
      <w:r w:rsidRPr="007804BD">
        <w:t>сведения о заявлении требования о выкупе акций.</w:t>
      </w:r>
    </w:p>
    <w:p w:rsidR="003A67A4" w:rsidRPr="007804BD" w:rsidRDefault="003A67A4">
      <w:pPr>
        <w:pStyle w:val="ConsPlusNormal"/>
        <w:spacing w:before="220"/>
        <w:ind w:firstLine="540"/>
        <w:jc w:val="both"/>
      </w:pPr>
      <w:r w:rsidRPr="007804BD">
        <w:t>В уставе акционерного общества регулируется вопрос о порядке уведомления акционеров. Следует определить форму и содержание уведомления, срок направления уведомления акционеров, способ уведомления. Если ни уставом, ни общим собранием акционеров не определен способ уведомления акционеров, рекомендуется извещать акционеров способом, позволяющим впоследствии при необходимости подтвердить надлежащее извещение акционеров (заказное письмо с обратным уведомлением о вручении; лично под подпись акционерам, имеющим право требовать выкупа акций, и др.).</w:t>
      </w:r>
    </w:p>
    <w:p w:rsidR="003A67A4" w:rsidRPr="007804BD" w:rsidRDefault="003A67A4">
      <w:pPr>
        <w:pStyle w:val="ConsPlusNormal"/>
        <w:spacing w:before="220"/>
        <w:ind w:firstLine="540"/>
        <w:jc w:val="both"/>
      </w:pPr>
      <w:r w:rsidRPr="007804BD">
        <w:t>Необходимо закрепить в уставе порядок подачи акционерами заявлений с требованием о выкупе акций. Такой порядок должен предусматривать способ предъявления требований (направление почтовой связью или через курьерскую службу, вручением под подпись определенному должностному лицу общества и др.), содержание такого требования, орган или должностное лицо общества, на которое возложена обязанность составления списка акционеров и внесения в него соответствующих сведений.</w:t>
      </w:r>
    </w:p>
    <w:p w:rsidR="003A67A4" w:rsidRPr="007804BD" w:rsidRDefault="003A67A4">
      <w:pPr>
        <w:pStyle w:val="ConsPlusNormal"/>
        <w:spacing w:before="220"/>
        <w:ind w:firstLine="540"/>
        <w:jc w:val="both"/>
      </w:pPr>
      <w:r w:rsidRPr="007804BD">
        <w:t>Информация о заявленных акционерами требованиях о выкупе акций включается в список после предъявления соответствующих требований.</w:t>
      </w:r>
    </w:p>
    <w:p w:rsidR="003A67A4" w:rsidRPr="007804BD" w:rsidRDefault="003A67A4">
      <w:pPr>
        <w:pStyle w:val="ConsPlusNormal"/>
        <w:spacing w:before="220"/>
        <w:ind w:firstLine="540"/>
        <w:jc w:val="both"/>
      </w:pPr>
      <w:r w:rsidRPr="007804BD">
        <w:t>76.3. Принятие решения о выкупе акций.</w:t>
      </w:r>
    </w:p>
    <w:p w:rsidR="003A67A4" w:rsidRPr="007804BD" w:rsidRDefault="003A67A4">
      <w:pPr>
        <w:pStyle w:val="ConsPlusNormal"/>
        <w:spacing w:before="220"/>
        <w:ind w:firstLine="540"/>
        <w:jc w:val="both"/>
      </w:pPr>
      <w:r w:rsidRPr="007804BD">
        <w:t>Порядок и срок, в течение которого акционерное общество обязано удовлетворить требования о выкупе акций либо уведомить акционеров об отказе от такого выкупа, определяются уставом.</w:t>
      </w:r>
    </w:p>
    <w:p w:rsidR="003A67A4" w:rsidRPr="007804BD" w:rsidRDefault="003A67A4">
      <w:pPr>
        <w:pStyle w:val="ConsPlusNormal"/>
        <w:spacing w:before="220"/>
        <w:ind w:firstLine="540"/>
        <w:jc w:val="both"/>
      </w:pPr>
      <w:r w:rsidRPr="007804BD">
        <w:t>При установлении срока удовлетворения требований акционеров необходимо учитывать время, необходимое для подготовки и принятия решения о выкупе и совершения сделок по выкупу акций (созыв собрания для решения вопроса о выкупе акций, заключение договоров купли-продажи и пр.).</w:t>
      </w:r>
    </w:p>
    <w:p w:rsidR="003A67A4" w:rsidRPr="007804BD" w:rsidRDefault="003A67A4">
      <w:pPr>
        <w:pStyle w:val="ConsPlusNormal"/>
        <w:spacing w:before="220"/>
        <w:ind w:firstLine="540"/>
        <w:jc w:val="both"/>
      </w:pPr>
      <w:r w:rsidRPr="007804BD">
        <w:t>При принятии решения общего собрания акционеров по выкупу акций рекомендуется также определить существенные условия договора купли-продажи акций, предварительно разработав форму такого договора.</w:t>
      </w:r>
    </w:p>
    <w:p w:rsidR="003A67A4" w:rsidRPr="007804BD" w:rsidRDefault="00B93BE4">
      <w:pPr>
        <w:pStyle w:val="ConsPlusNormal"/>
        <w:spacing w:before="220"/>
        <w:ind w:firstLine="540"/>
        <w:jc w:val="both"/>
      </w:pPr>
      <w:hyperlink r:id="rId88" w:history="1">
        <w:r w:rsidR="003A67A4" w:rsidRPr="007804BD">
          <w:t>Законом</w:t>
        </w:r>
      </w:hyperlink>
      <w:r w:rsidR="003A67A4" w:rsidRPr="007804BD">
        <w:t xml:space="preserve"> предусмотрены ограничения в отношении общей суммы денежных средств, которые направляются акционерным обществом на выкуп акций по требованию его акционеров. Эта сумма не может превышать десяти процентов стоимости чистых активов акционерного общества на дату принятия решения, повлекшего возникновение у акционеров права требовать выкупа акций. Если общее количество акций, в отношении которых заявлены требования о выкупе, превышает количество акций, которое может быть выкуплено акционерным обществом, акции приобретаются у акционеров пропорционально заявленным требованиям.</w:t>
      </w:r>
    </w:p>
    <w:p w:rsidR="003A67A4" w:rsidRPr="007804BD" w:rsidRDefault="003A67A4">
      <w:pPr>
        <w:pStyle w:val="ConsPlusNormal"/>
        <w:spacing w:before="220"/>
        <w:ind w:firstLine="540"/>
        <w:jc w:val="both"/>
      </w:pPr>
      <w:r w:rsidRPr="007804BD">
        <w:rPr>
          <w:i/>
        </w:rPr>
        <w:t>Пример расчета выкупаемых акций:</w:t>
      </w:r>
    </w:p>
    <w:p w:rsidR="003A67A4" w:rsidRPr="007804BD" w:rsidRDefault="003A67A4">
      <w:pPr>
        <w:pStyle w:val="ConsPlusNormal"/>
        <w:spacing w:before="220"/>
        <w:ind w:firstLine="540"/>
        <w:jc w:val="both"/>
      </w:pPr>
      <w:r w:rsidRPr="007804BD">
        <w:rPr>
          <w:i/>
        </w:rPr>
        <w:t>Стоимость чистых активов акционерного общества - 150 млн.руб. Заявлены требования о выкупе акций на сумму 20 млн.руб., что превышает десять процентов стоимости чистых активов (15 млн.руб.). Предельное количество подлежащих выкупу акций составляет 75% от заявленных акционерами требований (15 / 20 x 100% = 75%). Исходя из этого определяется количество акций, выкупаемое у каждого акционера. В данном случае это 75% от общего количества акций, заявленных акционером для выкупа (например, акционер заявил о выкупе 100 простых акций. В этом случае выкупу подлежит 75 акций).</w:t>
      </w:r>
    </w:p>
    <w:p w:rsidR="003A67A4" w:rsidRPr="007804BD" w:rsidRDefault="003A67A4">
      <w:pPr>
        <w:pStyle w:val="ConsPlusNormal"/>
        <w:spacing w:before="220"/>
        <w:ind w:firstLine="540"/>
        <w:jc w:val="both"/>
      </w:pPr>
      <w:r w:rsidRPr="007804BD">
        <w:t>Проведенные расчеты целесообразно оформить каким-либо документом (например, расчетом количества акций, которые могут быть выкуплены акционерным обществом по требованию акционеров).</w:t>
      </w:r>
    </w:p>
    <w:p w:rsidR="003A67A4" w:rsidRPr="007804BD" w:rsidRDefault="003A67A4">
      <w:pPr>
        <w:pStyle w:val="ConsPlusNormal"/>
        <w:spacing w:before="220"/>
        <w:ind w:firstLine="540"/>
        <w:jc w:val="both"/>
      </w:pPr>
      <w:r w:rsidRPr="007804BD">
        <w:t>На практике решение о выкупе акций принимается одновременно с принятием решения, которое может повлечь за собой право акционеров требовать выкупа акций. В этом случае на общем собрании акционеров должны быть определены порядки и сроки предъявления требований о выкупе акций, а также непосредственно выкупа акций.</w:t>
      </w:r>
    </w:p>
    <w:p w:rsidR="003A67A4" w:rsidRPr="007804BD" w:rsidRDefault="003A67A4">
      <w:pPr>
        <w:pStyle w:val="ConsPlusNormal"/>
        <w:spacing w:before="220"/>
        <w:ind w:firstLine="540"/>
        <w:jc w:val="both"/>
      </w:pPr>
      <w:r w:rsidRPr="007804BD">
        <w:t>76.4. Непосредственно выкуп акций.</w:t>
      </w:r>
    </w:p>
    <w:p w:rsidR="003A67A4" w:rsidRPr="007804BD" w:rsidRDefault="003A67A4">
      <w:pPr>
        <w:pStyle w:val="ConsPlusNormal"/>
        <w:spacing w:before="220"/>
        <w:ind w:firstLine="540"/>
        <w:jc w:val="both"/>
      </w:pPr>
      <w:r w:rsidRPr="007804BD">
        <w:t>Завершение процедуры выкупа акций происходит путем заключения договоров купли-продажи акций на внебиржевом рынке ценных бумаг, но с обязательной регистрацией таких договоров у профессионального участника рынка ценных бумаг.</w:t>
      </w:r>
    </w:p>
    <w:p w:rsidR="003A67A4" w:rsidRPr="007804BD" w:rsidRDefault="003A67A4">
      <w:pPr>
        <w:pStyle w:val="ConsPlusNormal"/>
        <w:spacing w:before="220"/>
        <w:ind w:firstLine="540"/>
        <w:jc w:val="both"/>
      </w:pPr>
      <w:r w:rsidRPr="007804BD">
        <w:t>Оплата акций при их выкупе по требованию акционеров осуществляется денежными средствами, если уставом акционерного общества не установлено иное. Порядок и сроки проведения расчетов предусматриваются заключенным договором.</w:t>
      </w:r>
    </w:p>
    <w:p w:rsidR="003A67A4" w:rsidRPr="007804BD" w:rsidRDefault="003A67A4">
      <w:pPr>
        <w:pStyle w:val="ConsPlusNormal"/>
        <w:spacing w:before="220"/>
        <w:ind w:firstLine="540"/>
        <w:jc w:val="both"/>
      </w:pPr>
      <w:r w:rsidRPr="007804BD">
        <w:t>В результате исполнения заключенных договоров купли-продажи акций право собственности на акции переходит к акционерному обществу посредством зачисления их на счет "депо" данного акционерного общества.</w:t>
      </w:r>
    </w:p>
    <w:p w:rsidR="003A67A4" w:rsidRPr="007804BD" w:rsidRDefault="003A67A4">
      <w:pPr>
        <w:pStyle w:val="ConsPlusNormal"/>
        <w:ind w:firstLine="540"/>
        <w:jc w:val="both"/>
      </w:pPr>
    </w:p>
    <w:p w:rsidR="003A67A4" w:rsidRPr="007804BD" w:rsidRDefault="003A67A4">
      <w:pPr>
        <w:pStyle w:val="ConsPlusNormal"/>
        <w:jc w:val="center"/>
        <w:outlineLvl w:val="2"/>
      </w:pPr>
      <w:r w:rsidRPr="007804BD">
        <w:rPr>
          <w:b/>
        </w:rPr>
        <w:t>§ 3. Крупные сделки и иные сделки общества, совершаемые в порядке, установленном для крупных сделок</w:t>
      </w:r>
    </w:p>
    <w:p w:rsidR="003A67A4" w:rsidRPr="007804BD" w:rsidRDefault="003A67A4">
      <w:pPr>
        <w:pStyle w:val="ConsPlusNormal"/>
        <w:jc w:val="center"/>
      </w:pPr>
    </w:p>
    <w:p w:rsidR="003A67A4" w:rsidRPr="007804BD" w:rsidRDefault="003A67A4">
      <w:pPr>
        <w:pStyle w:val="ConsPlusNormal"/>
        <w:ind w:firstLine="540"/>
        <w:jc w:val="both"/>
      </w:pPr>
      <w:r w:rsidRPr="007804BD">
        <w:t>77. Сделка, совершаемая акционерным обществом, является крупной, если она одновременно удовлетворяет следующим критериям:</w:t>
      </w:r>
    </w:p>
    <w:p w:rsidR="003A67A4" w:rsidRPr="007804BD" w:rsidRDefault="003A67A4">
      <w:pPr>
        <w:pStyle w:val="ConsPlusNormal"/>
        <w:spacing w:before="220"/>
        <w:ind w:firstLine="540"/>
        <w:jc w:val="both"/>
      </w:pPr>
      <w:r w:rsidRPr="007804BD">
        <w:t>влечет приобретение, отчуждение или возможность отчуждения обществом прямо либо косвенно денежных средств и (или) иного имущества;</w:t>
      </w:r>
    </w:p>
    <w:p w:rsidR="003A67A4" w:rsidRPr="007804BD" w:rsidRDefault="003A67A4">
      <w:pPr>
        <w:pStyle w:val="ConsPlusNormal"/>
        <w:spacing w:before="220"/>
        <w:ind w:firstLine="540"/>
        <w:jc w:val="both"/>
      </w:pPr>
      <w:r w:rsidRPr="007804BD">
        <w:t>стоимость предмета сделки составляет двадцать и более процентов балансовой стоимости активов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такой сделки (стоимости активов).</w:t>
      </w:r>
    </w:p>
    <w:p w:rsidR="003A67A4" w:rsidRPr="007804BD" w:rsidRDefault="003A67A4">
      <w:pPr>
        <w:pStyle w:val="ConsPlusNormal"/>
        <w:spacing w:before="220"/>
        <w:ind w:firstLine="540"/>
        <w:jc w:val="both"/>
      </w:pPr>
      <w:r w:rsidRPr="007804BD">
        <w:t>Крупной может быть как единичная сделка (в том числе заем, кредит, залог, поручительство), так и несколько взаимосвязанных сделок.</w:t>
      </w:r>
    </w:p>
    <w:p w:rsidR="003A67A4" w:rsidRPr="007804BD" w:rsidRDefault="003A67A4">
      <w:pPr>
        <w:pStyle w:val="ConsPlusNormal"/>
        <w:spacing w:before="220"/>
        <w:ind w:firstLine="540"/>
        <w:jc w:val="both"/>
      </w:pPr>
      <w:r w:rsidRPr="007804BD">
        <w:t>К категории крупной сделки не относятся:</w:t>
      </w:r>
    </w:p>
    <w:p w:rsidR="003A67A4" w:rsidRPr="007804BD" w:rsidRDefault="003A67A4">
      <w:pPr>
        <w:pStyle w:val="ConsPlusNormal"/>
        <w:spacing w:before="220"/>
        <w:ind w:firstLine="540"/>
        <w:jc w:val="both"/>
      </w:pPr>
      <w:r w:rsidRPr="007804BD">
        <w:t>сделка, совершенная в процессе обычной хозяйственной деятельности;</w:t>
      </w:r>
    </w:p>
    <w:p w:rsidR="003A67A4" w:rsidRPr="007804BD" w:rsidRDefault="003A67A4">
      <w:pPr>
        <w:pStyle w:val="ConsPlusNormal"/>
        <w:spacing w:before="220"/>
        <w:ind w:firstLine="540"/>
        <w:jc w:val="both"/>
      </w:pPr>
      <w:r w:rsidRPr="007804BD">
        <w:t>крупная сделка, одновременно являющаяся сделкой, в совершении которой имеется заинтересованность аффилированных лиц акционерного общества (в этом случае такая сделка совершается в порядке, предусмотренном для сделок с заинтересованностью).</w:t>
      </w:r>
    </w:p>
    <w:p w:rsidR="003A67A4" w:rsidRPr="007804BD" w:rsidRDefault="003A67A4">
      <w:pPr>
        <w:pStyle w:val="ConsPlusNormal"/>
        <w:spacing w:before="220"/>
        <w:ind w:firstLine="540"/>
        <w:jc w:val="both"/>
      </w:pPr>
      <w:r w:rsidRPr="007804BD">
        <w:t>78. Заключение крупных сделок влечет для акционерного общества необходимость совершения некоторых дополнительных действий по сравнению с заключением иных сделок, а именно:</w:t>
      </w:r>
    </w:p>
    <w:p w:rsidR="003A67A4" w:rsidRPr="007804BD" w:rsidRDefault="003A67A4">
      <w:pPr>
        <w:pStyle w:val="ConsPlusNormal"/>
        <w:spacing w:before="220"/>
        <w:ind w:firstLine="540"/>
        <w:jc w:val="both"/>
      </w:pPr>
      <w:r w:rsidRPr="007804BD">
        <w:t>квалификация сделки в качестве крупной;</w:t>
      </w:r>
    </w:p>
    <w:p w:rsidR="003A67A4" w:rsidRPr="007804BD" w:rsidRDefault="003A67A4">
      <w:pPr>
        <w:pStyle w:val="ConsPlusNormal"/>
        <w:spacing w:before="220"/>
        <w:ind w:firstLine="540"/>
        <w:jc w:val="both"/>
      </w:pPr>
      <w:r w:rsidRPr="007804BD">
        <w:t>подготовка к принятию решения о совершении крупной сделки;</w:t>
      </w:r>
    </w:p>
    <w:p w:rsidR="003A67A4" w:rsidRPr="007804BD" w:rsidRDefault="003A67A4">
      <w:pPr>
        <w:pStyle w:val="ConsPlusNormal"/>
        <w:spacing w:before="220"/>
        <w:ind w:firstLine="540"/>
        <w:jc w:val="both"/>
      </w:pPr>
      <w:r w:rsidRPr="007804BD">
        <w:t>принятие решения о совершении крупной сделки общим собранием акционеров или, если это предусмотрено уставом акционерного общества, советом директоров.</w:t>
      </w:r>
    </w:p>
    <w:p w:rsidR="003A67A4" w:rsidRPr="007804BD" w:rsidRDefault="003A67A4">
      <w:pPr>
        <w:pStyle w:val="ConsPlusNormal"/>
        <w:spacing w:before="220"/>
        <w:ind w:firstLine="540"/>
        <w:jc w:val="both"/>
      </w:pPr>
      <w:r w:rsidRPr="007804BD">
        <w:t xml:space="preserve">Порядок принятия решений о совершении крупной сделки предусмотрен </w:t>
      </w:r>
      <w:hyperlink r:id="rId89" w:history="1">
        <w:r w:rsidRPr="007804BD">
          <w:t>статьей 58</w:t>
        </w:r>
      </w:hyperlink>
      <w:r w:rsidRPr="007804BD">
        <w:t xml:space="preserve"> Закона.</w:t>
      </w:r>
    </w:p>
    <w:p w:rsidR="003A67A4" w:rsidRPr="007804BD" w:rsidRDefault="003A67A4">
      <w:pPr>
        <w:pStyle w:val="ConsPlusNormal"/>
        <w:spacing w:before="220"/>
        <w:ind w:firstLine="540"/>
        <w:jc w:val="both"/>
      </w:pPr>
      <w:r w:rsidRPr="007804BD">
        <w:t>79. Уставом акционерного общества может быть предусмотрен порядок распространения на сделки, которые хоть и не отвечают установленным законодательством критериям крупных сделок, но имеют существенное значение для общества, установленного законодательством порядка для совершения крупных сделок.</w:t>
      </w:r>
    </w:p>
    <w:p w:rsidR="003A67A4" w:rsidRPr="007804BD" w:rsidRDefault="003A67A4">
      <w:pPr>
        <w:pStyle w:val="ConsPlusNormal"/>
        <w:spacing w:before="220"/>
        <w:ind w:firstLine="540"/>
        <w:jc w:val="both"/>
      </w:pPr>
      <w:r w:rsidRPr="007804BD">
        <w:t>Например, к числу таких сделок рекомендуется отнести сделки по продаже акций (долей) подконтрольных обществу юридических лиц, в результате совершения которых акционерное общество утрачивает контроль над такими юридическими лицами. Помимо этого, в акционерных обществах с большими активами порядок совершения крупных сделок целесообразно распространить на сделки, объектом которых будет имущество, стоимость которого превышает определенный абсолютный предел. Также порядок совершения крупных сделок целесообразно распространить на сделки с определенным имуществом общества, имеющим особое значение для его хозяйственной деятельности.</w:t>
      </w:r>
    </w:p>
    <w:p w:rsidR="003A67A4" w:rsidRPr="007804BD" w:rsidRDefault="003A67A4">
      <w:pPr>
        <w:pStyle w:val="ConsPlusNormal"/>
        <w:spacing w:before="220"/>
        <w:ind w:firstLine="540"/>
        <w:jc w:val="both"/>
      </w:pPr>
      <w:r w:rsidRPr="007804BD">
        <w:t>При принятии решения о включении в устав акционерного общества положений о распространении порядка совершения крупных сделок на иные сделки, имеющие существенное значение для акционерного общества, необходимо исходить из необходимости обеспечения разумного баланса между эффективным управлением текущей деятельностью акционерного общества со стороны его исполнительных органов и эффективным надзором за деятельностью исполнительных органов со стороны совета директоров и общего собрания акционеров.</w:t>
      </w:r>
    </w:p>
    <w:p w:rsidR="003A67A4" w:rsidRPr="007804BD" w:rsidRDefault="003A67A4">
      <w:pPr>
        <w:pStyle w:val="ConsPlusNormal"/>
        <w:spacing w:before="220"/>
        <w:ind w:firstLine="540"/>
        <w:jc w:val="both"/>
      </w:pPr>
      <w:r w:rsidRPr="007804BD">
        <w:t xml:space="preserve">80. </w:t>
      </w:r>
      <w:hyperlink r:id="rId90" w:history="1">
        <w:r w:rsidRPr="007804BD">
          <w:t>Законом</w:t>
        </w:r>
      </w:hyperlink>
      <w:r w:rsidRPr="007804BD">
        <w:t xml:space="preserve"> акционерным обществам предоставлена возможность предусмотреть иной способ оценки стоимости своих собственных активов по сравнению с оценкой, отраженной в балансе акционерного общества. Таким способом определения стоимости активов в целях отнесения сделки к крупной является независимая оценка по состоянию на первое число месяца, в котором совершается сделка.</w:t>
      </w:r>
    </w:p>
    <w:p w:rsidR="003A67A4" w:rsidRPr="007804BD" w:rsidRDefault="003A67A4">
      <w:pPr>
        <w:pStyle w:val="ConsPlusNormal"/>
        <w:spacing w:before="220"/>
        <w:ind w:firstLine="540"/>
        <w:jc w:val="both"/>
      </w:pPr>
      <w:r w:rsidRPr="007804BD">
        <w:t>Поскольку различия между балансовой и рыночной стоимостью могут быть значительными, в уставе общества рекомендуется предусмотреть, что порядок совершения крупных сделок распространяется на сделки, объектом которых является имущество, рыночная стоимость которого составляет 20 и более процентов балансовой стоимости активов общества, хотя балансовая стоимость этого имущества может быть ниже 20 процентов.</w:t>
      </w:r>
    </w:p>
    <w:p w:rsidR="003A67A4" w:rsidRPr="007804BD" w:rsidRDefault="003A67A4">
      <w:pPr>
        <w:pStyle w:val="ConsPlusNormal"/>
        <w:spacing w:before="220"/>
        <w:ind w:firstLine="540"/>
        <w:jc w:val="both"/>
      </w:pPr>
      <w:r w:rsidRPr="007804BD">
        <w:t>Законодательство не требует привлечения независимого оценщика для определения рыночной стоимости имущества, являющегося объектом крупной сделки. Утверждение стоимости имущества, отчуждаемого или приобретаемого по крупной сделке, отнесено к компетенции совета директоров общества. Тем не менее, в случаях определения стоимости имущества, отчуждаемого или приобретаемого по крупной сделке или иной существенной сделке, совету директоров рекомендуется привлекать независимого оценщика, обладающего признанной на рынке репутацией и опытом оценки в соответствующей сфере.</w:t>
      </w:r>
    </w:p>
    <w:p w:rsidR="003A67A4" w:rsidRPr="007804BD" w:rsidRDefault="003A67A4">
      <w:pPr>
        <w:pStyle w:val="ConsPlusNormal"/>
        <w:spacing w:before="220"/>
        <w:ind w:firstLine="540"/>
        <w:jc w:val="both"/>
      </w:pPr>
      <w:r w:rsidRPr="007804BD">
        <w:t>81. Важным для акционерного общества является урегулирование уставом вопросов взаимосвязанных сделок, поскольку законодательством предусмотрены лишь общие критерии взаимосвязанных сделок.</w:t>
      </w:r>
    </w:p>
    <w:p w:rsidR="003A67A4" w:rsidRPr="007804BD" w:rsidRDefault="003A67A4">
      <w:pPr>
        <w:pStyle w:val="ConsPlusNormal"/>
        <w:spacing w:before="220"/>
        <w:ind w:firstLine="540"/>
        <w:jc w:val="both"/>
      </w:pPr>
      <w:r w:rsidRPr="007804BD">
        <w:t xml:space="preserve">Для </w:t>
      </w:r>
      <w:proofErr w:type="spellStart"/>
      <w:r w:rsidRPr="007804BD">
        <w:t>избежания</w:t>
      </w:r>
      <w:proofErr w:type="spellEnd"/>
      <w:r w:rsidRPr="007804BD">
        <w:t xml:space="preserve"> вероятности возникновения корпоративных конфликтов рекомендуется для отнесения нескольких сделок с однородными обязательствами, совершенными с участием одних и тех же лиц, к взаимосвязанным сделкам, квалифицируемым в качестве крупных, определить в уставе период времени, в течение которого совершенные сделки будут признаваться взаимосвязанными. Кроме этого акционерное общество вправе признавать уставом иные сделки помимо предусмотренных </w:t>
      </w:r>
      <w:hyperlink r:id="rId91" w:history="1">
        <w:r w:rsidRPr="007804BD">
          <w:t>частью четвертой статьи 57</w:t>
        </w:r>
      </w:hyperlink>
      <w:r w:rsidRPr="007804BD">
        <w:t xml:space="preserve"> Закона взаимосвязанными.</w:t>
      </w:r>
    </w:p>
    <w:p w:rsidR="003A67A4" w:rsidRPr="007804BD" w:rsidRDefault="003A67A4">
      <w:pPr>
        <w:pStyle w:val="ConsPlusNormal"/>
        <w:spacing w:before="220"/>
        <w:ind w:firstLine="540"/>
        <w:jc w:val="both"/>
      </w:pPr>
      <w:r w:rsidRPr="007804BD">
        <w:t>При совершении взаимосвязанных сделок, которые относятся к крупной сделке, необходимость принятия решения уполномоченным на это органом может возникнуть при совершении не первой, а последующей сделки. Иными словами, когда взаимосвязанные сделки по своим признакам будут относиться к крупной сделке, тогда и нужно будет соблюдать порядок совершения крупной сделки, т.е. до совершения соответствующей последующей сделки.</w:t>
      </w:r>
    </w:p>
    <w:p w:rsidR="003A67A4" w:rsidRPr="007804BD" w:rsidRDefault="003A67A4">
      <w:pPr>
        <w:pStyle w:val="ConsPlusNormal"/>
        <w:spacing w:before="220"/>
        <w:ind w:firstLine="540"/>
        <w:jc w:val="both"/>
      </w:pPr>
      <w:r w:rsidRPr="007804BD">
        <w:t>82. Решение о совершении крупных сделок должно быть принято до их совершения.</w:t>
      </w:r>
    </w:p>
    <w:p w:rsidR="003A67A4" w:rsidRPr="007804BD" w:rsidRDefault="003A67A4">
      <w:pPr>
        <w:pStyle w:val="ConsPlusNormal"/>
        <w:spacing w:before="220"/>
        <w:ind w:firstLine="540"/>
        <w:jc w:val="both"/>
      </w:pPr>
      <w:r w:rsidRPr="007804BD">
        <w:t>В соответствии с законодательством отсутствие решения о крупной сделке органом, уполномоченным на это уставом акционерного общества, делает ее оспоримой, что создает риск признания сделки недействительной, порождает нестабильность в отношениях акционерного общества с контрагентами, а также может повлечь для акционерного общества значительные финансовые потери.</w:t>
      </w:r>
    </w:p>
    <w:p w:rsidR="003A67A4" w:rsidRPr="007804BD" w:rsidRDefault="003A67A4">
      <w:pPr>
        <w:pStyle w:val="ConsPlusNormal"/>
        <w:spacing w:before="220"/>
        <w:ind w:firstLine="540"/>
        <w:jc w:val="both"/>
      </w:pPr>
      <w:r w:rsidRPr="007804BD">
        <w:t>В том случае если решение о сделке, подпадающей под определение крупной, было принято органом акционерного общества, не уполномоченным на то уставом, следует принять меры по ее последующему одобрению органом, уполномоченным на принятие такого решения. В этом случае негативных последствий, связанных с недействительностью сделки, можно избежать. Однако ввиду стоимости и значения имущества, являющегося объектом крупной сделки, принимать решение о ее совершении рекомендуется заблаговременно, а не одобрять ее после совершения. Это будет отвечать требованиям добросовестности и разумности сторон сделки.</w:t>
      </w:r>
    </w:p>
    <w:p w:rsidR="003A67A4" w:rsidRPr="007804BD" w:rsidRDefault="003A67A4">
      <w:pPr>
        <w:pStyle w:val="ConsPlusNormal"/>
        <w:spacing w:before="220"/>
        <w:ind w:firstLine="540"/>
        <w:jc w:val="both"/>
      </w:pPr>
      <w:r w:rsidRPr="007804BD">
        <w:t>Если существуют сомнения, является ли сделка крупной, рекомендуется совершать такую сделку в соответствии с процедурой, предусмотренной для крупных сделок.</w:t>
      </w:r>
    </w:p>
    <w:p w:rsidR="003A67A4" w:rsidRPr="007804BD" w:rsidRDefault="003A67A4">
      <w:pPr>
        <w:pStyle w:val="ConsPlusNormal"/>
        <w:spacing w:before="220"/>
        <w:ind w:firstLine="540"/>
        <w:jc w:val="both"/>
      </w:pPr>
      <w:r w:rsidRPr="007804BD">
        <w:t>83. В целях прозрачности деятельности акционерного общества, а также его подконтрольности акционерам информация обо всех крупных и приравненных к ним сделках подлежит раскрытию (</w:t>
      </w:r>
      <w:hyperlink w:anchor="P472" w:history="1">
        <w:r w:rsidRPr="007804BD">
          <w:t>глава 5</w:t>
        </w:r>
      </w:hyperlink>
      <w:r w:rsidRPr="007804BD">
        <w:t xml:space="preserve"> настоящих Методических рекомендаций).</w:t>
      </w:r>
    </w:p>
    <w:p w:rsidR="003A67A4" w:rsidRPr="007804BD" w:rsidRDefault="003A67A4">
      <w:pPr>
        <w:pStyle w:val="ConsPlusNormal"/>
        <w:ind w:firstLine="540"/>
        <w:jc w:val="both"/>
      </w:pPr>
    </w:p>
    <w:p w:rsidR="003A67A4" w:rsidRPr="007804BD" w:rsidRDefault="003A67A4">
      <w:pPr>
        <w:pStyle w:val="ConsPlusNormal"/>
        <w:jc w:val="center"/>
        <w:outlineLvl w:val="2"/>
      </w:pPr>
      <w:r w:rsidRPr="007804BD">
        <w:rPr>
          <w:b/>
        </w:rPr>
        <w:t>§ 4. Сделки с заинтересованностью аффилированных лиц</w:t>
      </w:r>
    </w:p>
    <w:p w:rsidR="003A67A4" w:rsidRPr="007804BD" w:rsidRDefault="003A67A4">
      <w:pPr>
        <w:pStyle w:val="ConsPlusNormal"/>
        <w:ind w:firstLine="540"/>
        <w:jc w:val="both"/>
      </w:pPr>
    </w:p>
    <w:p w:rsidR="003A67A4" w:rsidRPr="007804BD" w:rsidRDefault="003A67A4">
      <w:pPr>
        <w:pStyle w:val="ConsPlusNormal"/>
        <w:ind w:firstLine="540"/>
        <w:jc w:val="both"/>
      </w:pPr>
      <w:r w:rsidRPr="007804BD">
        <w:t xml:space="preserve">84. Сделка с заинтересованностью имеет ряд особенностей в силу норм Закона </w:t>
      </w:r>
      <w:hyperlink r:id="rId92" w:history="1">
        <w:r w:rsidRPr="007804BD">
          <w:t>(статья 57)</w:t>
        </w:r>
      </w:hyperlink>
      <w:r w:rsidRPr="007804BD">
        <w:t>:</w:t>
      </w:r>
    </w:p>
    <w:p w:rsidR="003A67A4" w:rsidRPr="007804BD" w:rsidRDefault="003A67A4">
      <w:pPr>
        <w:pStyle w:val="ConsPlusNormal"/>
        <w:spacing w:before="220"/>
        <w:ind w:firstLine="540"/>
        <w:jc w:val="both"/>
      </w:pPr>
      <w:r w:rsidRPr="007804BD">
        <w:t>решение о ней по общему правилу не может быть принято исполнительным органом акционерного общества;</w:t>
      </w:r>
    </w:p>
    <w:p w:rsidR="003A67A4" w:rsidRPr="007804BD" w:rsidRDefault="003A67A4">
      <w:pPr>
        <w:pStyle w:val="ConsPlusNormal"/>
        <w:spacing w:before="220"/>
        <w:ind w:firstLine="540"/>
        <w:jc w:val="both"/>
      </w:pPr>
      <w:r w:rsidRPr="007804BD">
        <w:t>информация о некоторых заключенных сделках с заинтересованностью подлежит раскрытию в средствах массовой информации и других источниках (например, корпоративный интернет-сайт);</w:t>
      </w:r>
    </w:p>
    <w:p w:rsidR="003A67A4" w:rsidRPr="007804BD" w:rsidRDefault="003A67A4">
      <w:pPr>
        <w:pStyle w:val="ConsPlusNormal"/>
        <w:spacing w:before="220"/>
        <w:ind w:firstLine="540"/>
        <w:jc w:val="both"/>
      </w:pPr>
      <w:r w:rsidRPr="007804BD">
        <w:t>внесение изменений в условия заключенной сделки с заинтересованностью осуществляется в таком же порядке, в котором принималось решение о самой сделке.</w:t>
      </w:r>
    </w:p>
    <w:p w:rsidR="003A67A4" w:rsidRPr="007804BD" w:rsidRDefault="003A67A4">
      <w:pPr>
        <w:pStyle w:val="ConsPlusNormal"/>
        <w:spacing w:before="220"/>
        <w:ind w:firstLine="540"/>
        <w:jc w:val="both"/>
      </w:pPr>
      <w:r w:rsidRPr="007804BD">
        <w:t xml:space="preserve">85. Для обеспечения соблюдения требований </w:t>
      </w:r>
      <w:hyperlink r:id="rId93" w:history="1">
        <w:r w:rsidRPr="007804BD">
          <w:t>Закона</w:t>
        </w:r>
      </w:hyperlink>
      <w:r w:rsidRPr="007804BD">
        <w:t xml:space="preserve"> в части заключения сделок с заинтересованностью следует:</w:t>
      </w:r>
    </w:p>
    <w:p w:rsidR="003A67A4" w:rsidRPr="007804BD" w:rsidRDefault="003A67A4">
      <w:pPr>
        <w:pStyle w:val="ConsPlusNormal"/>
        <w:spacing w:before="220"/>
        <w:ind w:firstLine="540"/>
        <w:jc w:val="both"/>
      </w:pPr>
      <w:r w:rsidRPr="007804BD">
        <w:t>определить перечень лиц, являющихся аффилированными по отношению к акционерному обществу;</w:t>
      </w:r>
    </w:p>
    <w:p w:rsidR="003A67A4" w:rsidRPr="007804BD" w:rsidRDefault="003A67A4">
      <w:pPr>
        <w:pStyle w:val="ConsPlusNormal"/>
        <w:spacing w:before="220"/>
        <w:ind w:firstLine="540"/>
        <w:jc w:val="both"/>
      </w:pPr>
      <w:r w:rsidRPr="007804BD">
        <w:t>установить наличие заинтересованности аффилированных лиц в совершении сделки;</w:t>
      </w:r>
    </w:p>
    <w:p w:rsidR="003A67A4" w:rsidRPr="007804BD" w:rsidRDefault="003A67A4">
      <w:pPr>
        <w:pStyle w:val="ConsPlusNormal"/>
        <w:spacing w:before="220"/>
        <w:ind w:firstLine="540"/>
        <w:jc w:val="both"/>
      </w:pPr>
      <w:r w:rsidRPr="007804BD">
        <w:t xml:space="preserve">принять решение о совершении сделки в установленном </w:t>
      </w:r>
      <w:hyperlink r:id="rId94" w:history="1">
        <w:r w:rsidRPr="007804BD">
          <w:t>Законом</w:t>
        </w:r>
      </w:hyperlink>
      <w:r w:rsidRPr="007804BD">
        <w:t xml:space="preserve"> и уставом порядке;</w:t>
      </w:r>
    </w:p>
    <w:p w:rsidR="003A67A4" w:rsidRPr="007804BD" w:rsidRDefault="003A67A4">
      <w:pPr>
        <w:pStyle w:val="ConsPlusNormal"/>
        <w:spacing w:before="220"/>
        <w:ind w:firstLine="540"/>
        <w:jc w:val="both"/>
      </w:pPr>
      <w:r w:rsidRPr="007804BD">
        <w:t>раскрыть информацию о заключенной сделке.</w:t>
      </w:r>
    </w:p>
    <w:p w:rsidR="003A67A4" w:rsidRPr="007804BD" w:rsidRDefault="003A67A4">
      <w:pPr>
        <w:pStyle w:val="ConsPlusNormal"/>
        <w:spacing w:before="220"/>
        <w:ind w:firstLine="540"/>
        <w:jc w:val="both"/>
      </w:pPr>
      <w:r w:rsidRPr="007804BD">
        <w:t xml:space="preserve">86. В соответствии с </w:t>
      </w:r>
      <w:hyperlink r:id="rId95" w:history="1">
        <w:r w:rsidRPr="007804BD">
          <w:t>частью 3 статьи 56</w:t>
        </w:r>
      </w:hyperlink>
      <w:r w:rsidRPr="007804BD">
        <w:t xml:space="preserve"> Закона акционерное общество определяет круг аффилированных лиц и в порядке, установленном им, письменно уведомляет их об этом и ведет учет таких лиц. Порядок ведения учета аффилированных лиц целесообразно закрепить в локальном нормативном правовом акте, утверждаемом общим собранием акционеров (например, в положении об аффилированных лицах).</w:t>
      </w:r>
    </w:p>
    <w:p w:rsidR="003A67A4" w:rsidRPr="007804BD" w:rsidRDefault="003A67A4">
      <w:pPr>
        <w:pStyle w:val="ConsPlusNormal"/>
        <w:spacing w:before="220"/>
        <w:ind w:firstLine="540"/>
        <w:jc w:val="both"/>
      </w:pPr>
      <w:r w:rsidRPr="007804BD">
        <w:t>На практике обязанности, связанные с учетом аффилированных лиц, предполагают:</w:t>
      </w:r>
    </w:p>
    <w:p w:rsidR="003A67A4" w:rsidRPr="007804BD" w:rsidRDefault="003A67A4">
      <w:pPr>
        <w:pStyle w:val="ConsPlusNormal"/>
        <w:spacing w:before="220"/>
        <w:ind w:firstLine="540"/>
        <w:jc w:val="both"/>
      </w:pPr>
      <w:r w:rsidRPr="007804BD">
        <w:t>составление предварительного списка аффилированных лиц;</w:t>
      </w:r>
    </w:p>
    <w:p w:rsidR="003A67A4" w:rsidRPr="007804BD" w:rsidRDefault="003A67A4">
      <w:pPr>
        <w:pStyle w:val="ConsPlusNormal"/>
        <w:spacing w:before="220"/>
        <w:ind w:firstLine="540"/>
        <w:jc w:val="both"/>
      </w:pPr>
      <w:r w:rsidRPr="007804BD">
        <w:t>уведомление этих лиц об их статусе, обязанностях;</w:t>
      </w:r>
    </w:p>
    <w:p w:rsidR="003A67A4" w:rsidRPr="007804BD" w:rsidRDefault="003A67A4">
      <w:pPr>
        <w:pStyle w:val="ConsPlusNormal"/>
        <w:spacing w:before="220"/>
        <w:ind w:firstLine="540"/>
        <w:jc w:val="both"/>
      </w:pPr>
      <w:r w:rsidRPr="007804BD">
        <w:t>получение от них необходимой информации;</w:t>
      </w:r>
    </w:p>
    <w:p w:rsidR="003A67A4" w:rsidRPr="007804BD" w:rsidRDefault="003A67A4">
      <w:pPr>
        <w:pStyle w:val="ConsPlusNormal"/>
        <w:spacing w:before="220"/>
        <w:ind w:firstLine="540"/>
        <w:jc w:val="both"/>
      </w:pPr>
      <w:r w:rsidRPr="007804BD">
        <w:t>поддержание списка в актуальном состоянии.</w:t>
      </w:r>
    </w:p>
    <w:p w:rsidR="003A67A4" w:rsidRPr="007804BD" w:rsidRDefault="003A67A4">
      <w:pPr>
        <w:pStyle w:val="ConsPlusNormal"/>
        <w:spacing w:before="220"/>
        <w:ind w:firstLine="540"/>
        <w:jc w:val="both"/>
      </w:pPr>
      <w:r w:rsidRPr="007804BD">
        <w:t>Для того, чтобы работа по учету аффилированных лиц велась должным образом, следует назначить лицо, ответственное за выполнение соответствующих функций (например, корпоративного секретаря).</w:t>
      </w:r>
    </w:p>
    <w:p w:rsidR="003A67A4" w:rsidRPr="007804BD" w:rsidRDefault="003A67A4">
      <w:pPr>
        <w:pStyle w:val="ConsPlusNormal"/>
        <w:spacing w:before="220"/>
        <w:ind w:firstLine="540"/>
        <w:jc w:val="both"/>
      </w:pPr>
      <w:r w:rsidRPr="007804BD">
        <w:t>Состав аффилированных лиц периодически меняется (например, меняются члены органов управления акционерного общества и, соответственно, связанный с ними круг лиц). Список следует поддерживать в актуальном состоянии, чтобы быть уверенным в том, что на дату заключения сделки она не была (не будет) сделкой с заинтересованностью либо, если заинтересованность есть, будет обеспечен законодательно установленный порядок совершения такой сделки.</w:t>
      </w:r>
    </w:p>
    <w:p w:rsidR="003A67A4" w:rsidRPr="007804BD" w:rsidRDefault="003A67A4">
      <w:pPr>
        <w:pStyle w:val="ConsPlusNormal"/>
        <w:spacing w:before="220"/>
        <w:ind w:firstLine="540"/>
        <w:jc w:val="both"/>
      </w:pPr>
      <w:r w:rsidRPr="007804BD">
        <w:t xml:space="preserve">87. </w:t>
      </w:r>
      <w:hyperlink r:id="rId96" w:history="1">
        <w:r w:rsidRPr="007804BD">
          <w:t>Статьей 57</w:t>
        </w:r>
      </w:hyperlink>
      <w:r w:rsidRPr="007804BD">
        <w:t xml:space="preserve"> Закона установлены случаи, когда сделка признается сделкой с заинтересованностью. Вместе с тем представленный перечень не является исчерпывающим, уставом могут быть закреплены ситуации, не предусмотренные законодательством.</w:t>
      </w:r>
    </w:p>
    <w:p w:rsidR="003A67A4" w:rsidRPr="007804BD" w:rsidRDefault="003A67A4">
      <w:pPr>
        <w:pStyle w:val="ConsPlusNormal"/>
        <w:spacing w:before="220"/>
        <w:ind w:firstLine="540"/>
        <w:jc w:val="both"/>
      </w:pPr>
      <w:r w:rsidRPr="007804BD">
        <w:t>88. По общему правилу решение о совершении сделки с заинтересованностью аффилированных лиц принимает общее собрание акционеров (</w:t>
      </w:r>
      <w:hyperlink r:id="rId97" w:history="1">
        <w:r w:rsidRPr="007804BD">
          <w:t>часть 2 статьи 57</w:t>
        </w:r>
      </w:hyperlink>
      <w:r w:rsidRPr="007804BD">
        <w:t xml:space="preserve"> Закона).</w:t>
      </w:r>
    </w:p>
    <w:p w:rsidR="003A67A4" w:rsidRPr="007804BD" w:rsidRDefault="003A67A4">
      <w:pPr>
        <w:pStyle w:val="ConsPlusNormal"/>
        <w:spacing w:before="220"/>
        <w:ind w:firstLine="540"/>
        <w:jc w:val="both"/>
      </w:pPr>
      <w:r w:rsidRPr="007804BD">
        <w:t>Акционерному обществу целесообразно принять отдельный локальный нормативный правовой акт, регламентирующий порядок заключения сделок с заинтересованностью (например, положение о сделках с заинтересованностью аффилированных лиц).</w:t>
      </w:r>
    </w:p>
    <w:p w:rsidR="003A67A4" w:rsidRPr="007804BD" w:rsidRDefault="003A67A4">
      <w:pPr>
        <w:pStyle w:val="ConsPlusNormal"/>
        <w:spacing w:before="220"/>
        <w:ind w:firstLine="540"/>
        <w:jc w:val="both"/>
      </w:pPr>
      <w:r w:rsidRPr="007804BD">
        <w:t>Если сделка одновременно удовлетворяет критериям сделки с заинтересованностью и крупной сделки и в ее совершении заинтересованы все участники акционерного общества, то решение о совершении такой сделки принимается в порядке, предусмотренном для совершения крупных сделок (</w:t>
      </w:r>
      <w:hyperlink r:id="rId98" w:history="1">
        <w:r w:rsidRPr="007804BD">
          <w:t>часть 9 статьи 58</w:t>
        </w:r>
      </w:hyperlink>
      <w:r w:rsidRPr="007804BD">
        <w:t xml:space="preserve"> Закона). Если в совершении такой сделки заинтересованы не все участники акционерного общества, то определять порядок совершения такой сделки следует в соответствии с нормами, предусмотренными для сделок с заинтересованностью.</w:t>
      </w:r>
    </w:p>
    <w:p w:rsidR="003A67A4" w:rsidRPr="007804BD" w:rsidRDefault="003A67A4">
      <w:pPr>
        <w:pStyle w:val="ConsPlusNormal"/>
        <w:spacing w:before="220"/>
        <w:ind w:firstLine="540"/>
        <w:jc w:val="both"/>
      </w:pPr>
      <w:r w:rsidRPr="007804BD">
        <w:t>90. Уставом акционерного общества принятие решения о сделках, в совершении которых имеется заинтересованность аффилированных лиц, может быть делегировано совету директоров (</w:t>
      </w:r>
      <w:hyperlink r:id="rId99" w:history="1">
        <w:r w:rsidRPr="007804BD">
          <w:t>часть 3 статьи 57</w:t>
        </w:r>
      </w:hyperlink>
      <w:r w:rsidRPr="007804BD">
        <w:t xml:space="preserve"> Закона). Максимально установленный </w:t>
      </w:r>
      <w:hyperlink r:id="rId100" w:history="1">
        <w:r w:rsidRPr="007804BD">
          <w:t>Законом</w:t>
        </w:r>
      </w:hyperlink>
      <w:r w:rsidRPr="007804BD">
        <w:t xml:space="preserve"> размер стоимости имущества, являющегося предметом сделки (нескольких взаимосвязанных сделок) с заинтересованностью аффилированных лиц, при котором решение о таких сделках может быть передано на решение совета директоров, составляет не более двух процентов балансовой стоимости активов, определенной на основании данных бухгалтерской (финансовой) отчетности за последний отчетный период. Но уставом этот процент может быть увеличен. То есть, если обществом будет принято решение об отнесении указанных сделок к компетенции этого органа управления, в уставе следует закрепить размер стоимости имущества (в процентах от балансовой стоимости активов), в пределах которого решение о сделках (взаимосвязанных сделках) с заинтересованностью аффилированных лиц принимается советом директоров.</w:t>
      </w:r>
    </w:p>
    <w:p w:rsidR="003A67A4" w:rsidRPr="007804BD" w:rsidRDefault="003A67A4">
      <w:pPr>
        <w:pStyle w:val="ConsPlusNormal"/>
        <w:spacing w:before="220"/>
        <w:ind w:firstLine="540"/>
        <w:jc w:val="both"/>
      </w:pPr>
      <w:r w:rsidRPr="007804BD">
        <w:t>По общему правилу стоимость имущества, являющегося предметом сделки (нескольких взаимосвязанных сделок) с заинтересованностью, сопоставляется с балансовой стоимостью активов акционерного общества. Однако уставом или решением общего собрания может быть определено, что в целях отнесения сделок с заинтересованностью к компетенции совета директоров стоимость имущества, являющегося предметом сделки или нескольких взаимосвязанных сделок, должна сопоставляться со стоимостью активов акционерного общества, определенной на основании независимой оценки на первое число месяца, в котором совершается сделка (</w:t>
      </w:r>
      <w:hyperlink r:id="rId101" w:history="1">
        <w:r w:rsidRPr="007804BD">
          <w:t>часть 3 статьи 57</w:t>
        </w:r>
      </w:hyperlink>
      <w:r w:rsidRPr="007804BD">
        <w:t xml:space="preserve"> Закона). Закрепление этого положения в уставе создает стабильность этих правоотношений, в связи с чем является более предпочтительным. Возможность принятия решения общим собранием акционеров позволяет обеспечить индивидуальный подход к каждой сделке, но создает условия для возможных манипуляций со стороны органов управления акционерного общества.</w:t>
      </w:r>
    </w:p>
    <w:p w:rsidR="003A67A4" w:rsidRPr="007804BD" w:rsidRDefault="003A67A4">
      <w:pPr>
        <w:pStyle w:val="ConsPlusNormal"/>
        <w:spacing w:before="220"/>
        <w:ind w:firstLine="540"/>
        <w:jc w:val="both"/>
      </w:pPr>
      <w:r w:rsidRPr="007804BD">
        <w:t>91. Для целей разграничения компетенции по принятию решения о сделке с заинтересованностью имеет значение стоимость не только одной заключаемой сделки, но и нескольких взаимосвязанных сделок, которыми признаются:</w:t>
      </w:r>
    </w:p>
    <w:p w:rsidR="003A67A4" w:rsidRPr="007804BD" w:rsidRDefault="003A67A4">
      <w:pPr>
        <w:pStyle w:val="ConsPlusNormal"/>
        <w:spacing w:before="220"/>
        <w:ind w:firstLine="540"/>
        <w:jc w:val="both"/>
      </w:pPr>
      <w:r w:rsidRPr="007804BD">
        <w:t>сделки с однородными обязательствами, совершенные с участием одних и тех же лиц за определенный уставом период времени (в уставе следует указывать период, в течение которого совершенные акционерным обществом сделки с однородными обязательствами с одним и тем же контрагентом будут считаться взаимосвязанными);</w:t>
      </w:r>
    </w:p>
    <w:p w:rsidR="003A67A4" w:rsidRPr="007804BD" w:rsidRDefault="003A67A4">
      <w:pPr>
        <w:pStyle w:val="ConsPlusNormal"/>
        <w:spacing w:before="220"/>
        <w:ind w:firstLine="540"/>
        <w:jc w:val="both"/>
      </w:pPr>
      <w:r w:rsidRPr="007804BD">
        <w:t>несколько сделок с имуществом, которое может использоваться как единое целое по общему назначению: единый имущественный комплекс, сложные вещи и т.п.;</w:t>
      </w:r>
    </w:p>
    <w:p w:rsidR="003A67A4" w:rsidRPr="007804BD" w:rsidRDefault="003A67A4">
      <w:pPr>
        <w:pStyle w:val="ConsPlusNormal"/>
        <w:spacing w:before="220"/>
        <w:ind w:firstLine="540"/>
        <w:jc w:val="both"/>
      </w:pPr>
      <w:r w:rsidRPr="007804BD">
        <w:t>иные сделки, признаваемые взаимосвязанными уставом или решением общего собрания акционеров.</w:t>
      </w:r>
    </w:p>
    <w:p w:rsidR="003A67A4" w:rsidRPr="007804BD" w:rsidRDefault="003A67A4">
      <w:pPr>
        <w:pStyle w:val="ConsPlusNormal"/>
        <w:spacing w:before="220"/>
        <w:ind w:firstLine="540"/>
        <w:jc w:val="both"/>
      </w:pPr>
      <w:r w:rsidRPr="007804BD">
        <w:t>О взаимосвязанности сделок могут свидетельствовать следующие факторы:</w:t>
      </w:r>
    </w:p>
    <w:p w:rsidR="003A67A4" w:rsidRPr="007804BD" w:rsidRDefault="003A67A4">
      <w:pPr>
        <w:pStyle w:val="ConsPlusNormal"/>
        <w:spacing w:before="220"/>
        <w:ind w:firstLine="540"/>
        <w:jc w:val="both"/>
      </w:pPr>
      <w:r w:rsidRPr="007804BD">
        <w:t>нарушение этими сделками единого технологического цикла деятельности акционерного общества;</w:t>
      </w:r>
    </w:p>
    <w:p w:rsidR="003A67A4" w:rsidRPr="007804BD" w:rsidRDefault="003A67A4">
      <w:pPr>
        <w:pStyle w:val="ConsPlusNormal"/>
        <w:spacing w:before="220"/>
        <w:ind w:firstLine="540"/>
        <w:jc w:val="both"/>
      </w:pPr>
      <w:r w:rsidRPr="007804BD">
        <w:t>переход имущества акционерного общества в результате совершения нескольких сделок (в том числе с разными лицами) в обладание одному лицу или к группе взаимосвязанных лиц;</w:t>
      </w:r>
    </w:p>
    <w:p w:rsidR="003A67A4" w:rsidRPr="007804BD" w:rsidRDefault="003A67A4">
      <w:pPr>
        <w:pStyle w:val="ConsPlusNormal"/>
        <w:spacing w:before="220"/>
        <w:ind w:firstLine="540"/>
        <w:jc w:val="both"/>
      </w:pPr>
      <w:r w:rsidRPr="007804BD">
        <w:t>возможность прекращения деятельности акционерного общества в результате заключения нескольких сделок, если отчуждаемое имущество представляет собой единый производственный комплекс.</w:t>
      </w:r>
    </w:p>
    <w:p w:rsidR="003A67A4" w:rsidRPr="007804BD" w:rsidRDefault="003A67A4">
      <w:pPr>
        <w:pStyle w:val="ConsPlusNormal"/>
        <w:spacing w:before="220"/>
        <w:ind w:firstLine="540"/>
        <w:jc w:val="both"/>
      </w:pPr>
      <w:r w:rsidRPr="007804BD">
        <w:t>92. Решение о сделке с заинтересованностью может быть принято как на очередном общем собрании акционеров, так и на внеочередном. По общему правилу соответствующий вопрос должен быть включен в повестку дня общего собрания акционеров. Решение по не включенному в повестку дня вопросу может быть принято в случае единогласного принятия решения общим собранием акционеров, в работе которого принимают участие все лица, имеющие право на участие в этом общем собрании акционеров, если уставом не предусмотрено иное (</w:t>
      </w:r>
      <w:hyperlink r:id="rId102" w:history="1">
        <w:r w:rsidRPr="007804BD">
          <w:t>часть первая статьи 44</w:t>
        </w:r>
      </w:hyperlink>
      <w:r w:rsidRPr="007804BD">
        <w:t xml:space="preserve"> Закона).</w:t>
      </w:r>
    </w:p>
    <w:p w:rsidR="003A67A4" w:rsidRPr="007804BD" w:rsidRDefault="003A67A4">
      <w:pPr>
        <w:pStyle w:val="ConsPlusNormal"/>
        <w:spacing w:before="220"/>
        <w:ind w:firstLine="540"/>
        <w:jc w:val="both"/>
      </w:pPr>
      <w:r w:rsidRPr="007804BD">
        <w:t>В случае если принятие решения о сделке с заинтересованностью аффилированных лиц относится к компетенции совета директоров, его заседание созывает председатель. Уставом или локальным нормативным правовым актом может быть предусмотрен перечень сведений, включаемых в решение о созыве заседания. При этом членам совета директоров вместе с информацией о созыве заседания рекомендуется предоставлять полную информацию и документы, касающиеся указанной сделки.</w:t>
      </w:r>
    </w:p>
    <w:p w:rsidR="003A67A4" w:rsidRPr="007804BD" w:rsidRDefault="003A67A4">
      <w:pPr>
        <w:pStyle w:val="ConsPlusNormal"/>
        <w:spacing w:before="220"/>
        <w:ind w:firstLine="540"/>
        <w:jc w:val="both"/>
      </w:pPr>
      <w:r w:rsidRPr="007804BD">
        <w:t>93. Решение общего собрания акционеров о сделке с заинтересованностью принимается общим собранием акционеров большинством от общего количества голосов участников акционерного общества, не заинтересованных в совершении этой сделки.</w:t>
      </w:r>
    </w:p>
    <w:p w:rsidR="003A67A4" w:rsidRPr="007804BD" w:rsidRDefault="003A67A4">
      <w:pPr>
        <w:pStyle w:val="ConsPlusNormal"/>
        <w:spacing w:before="220"/>
        <w:ind w:firstLine="540"/>
        <w:jc w:val="both"/>
      </w:pPr>
      <w:r w:rsidRPr="007804BD">
        <w:t>В случае отнесения сделки к компетенции совета директоров решение о такой сделке принимается большинством голосов всех членов совета директоров, не заинтересованных в совершении этой сделки, - независимых директоров.</w:t>
      </w:r>
    </w:p>
    <w:p w:rsidR="003A67A4" w:rsidRPr="007804BD" w:rsidRDefault="003A67A4">
      <w:pPr>
        <w:pStyle w:val="ConsPlusNormal"/>
        <w:spacing w:before="220"/>
        <w:ind w:firstLine="540"/>
        <w:jc w:val="both"/>
      </w:pPr>
      <w:r w:rsidRPr="007804BD">
        <w:t xml:space="preserve">94. Сделка, в совершении которой имеется заинтересованность аффилированных лиц, совершенная с нарушением предусмотренных </w:t>
      </w:r>
      <w:hyperlink r:id="rId103" w:history="1">
        <w:r w:rsidRPr="007804BD">
          <w:t>Законом</w:t>
        </w:r>
      </w:hyperlink>
      <w:r w:rsidRPr="007804BD">
        <w:t xml:space="preserve"> требований и (или) нарушающая права и законные интересы акционерного общества, участников этого общества, является оспоримой и может быть признана судом недействительной по иску участников акционерного общества, самого акционерного общества, а также членов совета директоров, коллегиального исполнительного органа (</w:t>
      </w:r>
      <w:hyperlink r:id="rId104" w:history="1">
        <w:r w:rsidRPr="007804BD">
          <w:t>часть первая статьи 57-1</w:t>
        </w:r>
      </w:hyperlink>
      <w:r w:rsidRPr="007804BD">
        <w:t xml:space="preserve"> Закона).</w:t>
      </w:r>
    </w:p>
    <w:p w:rsidR="003A67A4" w:rsidRPr="007804BD" w:rsidRDefault="003A67A4">
      <w:pPr>
        <w:pStyle w:val="ConsPlusNormal"/>
        <w:spacing w:before="220"/>
        <w:ind w:firstLine="540"/>
        <w:jc w:val="both"/>
      </w:pPr>
      <w:r w:rsidRPr="007804BD">
        <w:t>Законодательство предусматривает ряд случаев, в которых сделка с заинтересованностью, совершенная с нарушением установленных правил, не может быть признана недействительной (</w:t>
      </w:r>
      <w:hyperlink r:id="rId105" w:history="1">
        <w:r w:rsidRPr="007804BD">
          <w:t>часть вторая статьи 57-1</w:t>
        </w:r>
      </w:hyperlink>
      <w:r w:rsidRPr="007804BD">
        <w:t xml:space="preserve"> Закона).</w:t>
      </w:r>
    </w:p>
    <w:p w:rsidR="003A67A4" w:rsidRPr="007804BD" w:rsidRDefault="003A67A4">
      <w:pPr>
        <w:pStyle w:val="ConsPlusNormal"/>
        <w:spacing w:before="220"/>
        <w:ind w:firstLine="540"/>
        <w:jc w:val="both"/>
      </w:pPr>
      <w:r w:rsidRPr="007804BD">
        <w:t>Если по какой-либо сделке решение принял не уполномоченный на то орган, то для подтверждения совершения этой сделки потребуется соблюсти процедуру одобрения, идентичную порядку принятия решения о совершении такой сделки.</w:t>
      </w:r>
    </w:p>
    <w:p w:rsidR="003A67A4" w:rsidRPr="007804BD" w:rsidRDefault="003A67A4">
      <w:pPr>
        <w:pStyle w:val="ConsPlusNormal"/>
        <w:spacing w:before="220"/>
        <w:ind w:firstLine="540"/>
        <w:jc w:val="both"/>
      </w:pPr>
      <w:r w:rsidRPr="007804BD">
        <w:t>В случае причинения акционерному обществу убытков в результате совершения сделки с заинтересованностью аффилированного лица такое лицо несет перед акционерным обществом ответственность в размере причиненных убытков, если это аффилированное лицо предложило к заключению сделку заведомо не в интересах этого акционерного общества и (или) не приняло мер по предотвращению ее заключения.</w:t>
      </w:r>
    </w:p>
    <w:p w:rsidR="003A67A4" w:rsidRPr="007804BD" w:rsidRDefault="003A67A4">
      <w:pPr>
        <w:pStyle w:val="ConsPlusNormal"/>
        <w:spacing w:before="220"/>
        <w:ind w:firstLine="540"/>
        <w:jc w:val="both"/>
      </w:pPr>
      <w:r w:rsidRPr="007804BD">
        <w:t>Члены совета директоров акционерного общества, принявшие решение о сделке, в совершении которой имеется заинтересованность его аффилированных лиц, в результате совершения которой акционерному обществу причинены убытки, по общему правилу, несут ответственность перед этим акционерным обществом в размере понесенного им ущерба солидарно с указанными аффилированными лицами (</w:t>
      </w:r>
      <w:hyperlink r:id="rId106" w:history="1">
        <w:r w:rsidRPr="007804BD">
          <w:t>часть четвертая статьи 57-1</w:t>
        </w:r>
      </w:hyperlink>
      <w:r w:rsidRPr="007804BD">
        <w:t xml:space="preserve"> Закона). Освобождаются от возмещения ущерба не заинтересованные в такой сделке члены совета директоров акционерного общества, в том числе голосовавшие за принятие решения об этой сделке, в случае, если будет доказано, что они действовали надлежащим образом с соблюдением требований к деятельности членов органов управления акционерного общества, установленных </w:t>
      </w:r>
      <w:hyperlink r:id="rId107" w:history="1">
        <w:r w:rsidRPr="007804BD">
          <w:t>Законом</w:t>
        </w:r>
      </w:hyperlink>
      <w:r w:rsidRPr="007804BD">
        <w:t>.</w:t>
      </w:r>
    </w:p>
    <w:p w:rsidR="003A67A4" w:rsidRPr="007804BD" w:rsidRDefault="003A67A4">
      <w:pPr>
        <w:pStyle w:val="ConsPlusNormal"/>
        <w:spacing w:before="220"/>
        <w:ind w:firstLine="540"/>
        <w:jc w:val="both"/>
      </w:pPr>
      <w:r w:rsidRPr="007804BD">
        <w:t>Если акционерному обществу были причинены убытки из-за совершения сделки с заинтересованностью, то отдельные должностные лица и органы управления обществом обязаны письменно обратиться к председателю совета директоров с требованием о вынесении вопроса о возмещении виновными лицами причиненных обществу убытков.</w:t>
      </w:r>
    </w:p>
    <w:p w:rsidR="003A67A4" w:rsidRPr="007804BD" w:rsidRDefault="003A67A4">
      <w:pPr>
        <w:pStyle w:val="ConsPlusNormal"/>
        <w:spacing w:before="220"/>
        <w:ind w:firstLine="540"/>
        <w:jc w:val="both"/>
      </w:pPr>
      <w:r w:rsidRPr="007804BD">
        <w:t>На основании полученного обращения председатель совета директоров в срок не позднее 5 календарных дней со дня его поступления либо по собственной инициативе обязан созвать заседание совета директоров для решения вопроса о возмещении причиненных акционерному обществу убытков, после проведения которого в течение 3 календарных дней проинформировать лицо, обратившееся с требованием о решении этого вопроса.</w:t>
      </w:r>
    </w:p>
    <w:p w:rsidR="003A67A4" w:rsidRPr="007804BD" w:rsidRDefault="003A67A4">
      <w:pPr>
        <w:pStyle w:val="ConsPlusNormal"/>
        <w:spacing w:before="220"/>
        <w:ind w:firstLine="540"/>
        <w:jc w:val="both"/>
      </w:pPr>
      <w:r w:rsidRPr="007804BD">
        <w:t xml:space="preserve">Если председателем совета директоров не приняты меры по созыву заседания, либо обратившимися лицами в установленный срок не получено решение совета директоров, либо советом директоров принято решение о </w:t>
      </w:r>
      <w:proofErr w:type="spellStart"/>
      <w:r w:rsidRPr="007804BD">
        <w:t>непредъявлении</w:t>
      </w:r>
      <w:proofErr w:type="spellEnd"/>
      <w:r w:rsidRPr="007804BD">
        <w:t xml:space="preserve"> к соответствующим лицам требования о возмещении убытков или эти лица отказались добровольно возместить убытки, то они могут быть взысканы в интересах этого акционерного общества в судебном порядке по иску самого акционерного общества, либо не заинтересованных в сделке членов совета директоров, уполномоченных его решением, принятым большинством не менее двух третей голосов не заинтересованных в сделке членов, либо любого участника (участников) акционерного общества.</w:t>
      </w:r>
    </w:p>
    <w:p w:rsidR="003A67A4" w:rsidRPr="007804BD" w:rsidRDefault="003A67A4">
      <w:pPr>
        <w:pStyle w:val="ConsPlusNormal"/>
        <w:ind w:firstLine="540"/>
        <w:jc w:val="both"/>
      </w:pPr>
    </w:p>
    <w:p w:rsidR="003A67A4" w:rsidRPr="007804BD" w:rsidRDefault="003A67A4">
      <w:pPr>
        <w:pStyle w:val="ConsPlusNormal"/>
        <w:jc w:val="center"/>
        <w:outlineLvl w:val="1"/>
      </w:pPr>
      <w:r w:rsidRPr="007804BD">
        <w:rPr>
          <w:b/>
        </w:rPr>
        <w:t>Глава 8</w:t>
      </w:r>
    </w:p>
    <w:p w:rsidR="003A67A4" w:rsidRPr="007804BD" w:rsidRDefault="003A67A4">
      <w:pPr>
        <w:pStyle w:val="ConsPlusNormal"/>
        <w:jc w:val="center"/>
      </w:pPr>
      <w:r w:rsidRPr="007804BD">
        <w:rPr>
          <w:b/>
        </w:rPr>
        <w:t>Урегулирование корпоративных конфликтов</w:t>
      </w:r>
    </w:p>
    <w:p w:rsidR="003A67A4" w:rsidRPr="007804BD" w:rsidRDefault="003A67A4">
      <w:pPr>
        <w:pStyle w:val="ConsPlusNormal"/>
        <w:jc w:val="center"/>
      </w:pPr>
    </w:p>
    <w:p w:rsidR="003A67A4" w:rsidRPr="007804BD" w:rsidRDefault="003A67A4">
      <w:pPr>
        <w:pStyle w:val="ConsPlusNormal"/>
        <w:ind w:firstLine="540"/>
        <w:jc w:val="both"/>
      </w:pPr>
      <w:r w:rsidRPr="007804BD">
        <w:t>95. Под корпоративными конфликтами понимается любое разногласие или спор между органом акционерного общества и акционером либо разногласие или спор между акционерами или органами, если это затрагивает интересы акционерного общества.</w:t>
      </w:r>
    </w:p>
    <w:p w:rsidR="003A67A4" w:rsidRPr="007804BD" w:rsidRDefault="003A67A4">
      <w:pPr>
        <w:pStyle w:val="ConsPlusNormal"/>
        <w:spacing w:before="220"/>
        <w:ind w:firstLine="540"/>
        <w:jc w:val="both"/>
      </w:pPr>
      <w:r w:rsidRPr="007804BD">
        <w:t>На практике необходимо быть готовым к следующим корпоративным конфликтам (перечень не является исчерпывающим в силу разнообразия корпоративных отношений и моделей):</w:t>
      </w:r>
    </w:p>
    <w:p w:rsidR="003A67A4" w:rsidRPr="007804BD" w:rsidRDefault="003A67A4">
      <w:pPr>
        <w:pStyle w:val="ConsPlusNormal"/>
        <w:spacing w:before="220"/>
        <w:ind w:firstLine="540"/>
        <w:jc w:val="both"/>
      </w:pPr>
      <w:r w:rsidRPr="007804BD">
        <w:t>95.1. конфликт между членами совета директоров и исполнительными органами акционерного общества.</w:t>
      </w:r>
    </w:p>
    <w:p w:rsidR="003A67A4" w:rsidRPr="007804BD" w:rsidRDefault="003A67A4">
      <w:pPr>
        <w:pStyle w:val="ConsPlusNormal"/>
        <w:spacing w:before="220"/>
        <w:ind w:firstLine="540"/>
        <w:jc w:val="both"/>
      </w:pPr>
      <w:r w:rsidRPr="007804BD">
        <w:t>Как правило, ключевой причиной подобных конфликтов является различное понимание сторонами роли совета директоров. Могут иметь место случаи обвинения исполнительными органами совета директоров во вмешательстве в оперативную деятельность или в неспособность понять реальную финансово-экономическую ситуацию. Встречаются ситуации, когда совет директоров недоволен результатами исполнения поставленных перед исполнительными органами задач, качеством информирования совета директоров о текущей ситуации и пр.</w:t>
      </w:r>
    </w:p>
    <w:p w:rsidR="003A67A4" w:rsidRPr="007804BD" w:rsidRDefault="003A67A4">
      <w:pPr>
        <w:pStyle w:val="ConsPlusNormal"/>
        <w:spacing w:before="220"/>
        <w:ind w:firstLine="540"/>
        <w:jc w:val="both"/>
      </w:pPr>
      <w:r w:rsidRPr="007804BD">
        <w:t>Для урегулирования конфликта совет директоров может предпринять следующее. Во-первых, провести открытое обсуждение сложившейся ситуации с исполнительными органами, разъяснив роль совета директоров и ожидания сторон. Хорошим поводом для такой встречи может быть обсуждение результатов оценки деятельности совета директоров по итогам года. Во-вторых, добиться четкого разграничения полномочий между советом директоров и исполнительными органами не только на уровне устава и локальных нормативных правовых актов, но и на уровне сложившихся в обществе "правил игры". В-третьих, обсудить порядок подготовки вопросов к совету директоров и внедрение системы контроля исполнения решений;</w:t>
      </w:r>
    </w:p>
    <w:p w:rsidR="003A67A4" w:rsidRPr="007804BD" w:rsidRDefault="003A67A4">
      <w:pPr>
        <w:pStyle w:val="ConsPlusNormal"/>
        <w:spacing w:before="220"/>
        <w:ind w:firstLine="540"/>
        <w:jc w:val="both"/>
      </w:pPr>
      <w:r w:rsidRPr="007804BD">
        <w:t>95.2. конфликт между членами совета директоров.</w:t>
      </w:r>
    </w:p>
    <w:p w:rsidR="003A67A4" w:rsidRPr="007804BD" w:rsidRDefault="003A67A4">
      <w:pPr>
        <w:pStyle w:val="ConsPlusNormal"/>
        <w:spacing w:before="220"/>
        <w:ind w:firstLine="540"/>
        <w:jc w:val="both"/>
      </w:pPr>
      <w:r w:rsidRPr="007804BD">
        <w:t>Важнейшую роль в предупреждении и урегулировании подобных конфликтов играет председатель совета директоров, который должен мудро управлять ходом обсуждения вопросов, при необходимости привлекать независимых экспертов и пр. Важнейшим профилактическим приемом является практика неформального общения членов совета директоров;</w:t>
      </w:r>
    </w:p>
    <w:p w:rsidR="003A67A4" w:rsidRPr="007804BD" w:rsidRDefault="003A67A4">
      <w:pPr>
        <w:pStyle w:val="ConsPlusNormal"/>
        <w:spacing w:before="220"/>
        <w:ind w:firstLine="540"/>
        <w:jc w:val="both"/>
      </w:pPr>
      <w:r w:rsidRPr="007804BD">
        <w:t>95.3. конфликт между акционерами.</w:t>
      </w:r>
    </w:p>
    <w:p w:rsidR="003A67A4" w:rsidRPr="007804BD" w:rsidRDefault="003A67A4">
      <w:pPr>
        <w:pStyle w:val="ConsPlusNormal"/>
        <w:spacing w:before="220"/>
        <w:ind w:firstLine="540"/>
        <w:jc w:val="both"/>
      </w:pPr>
      <w:r w:rsidRPr="007804BD">
        <w:t>Конфликт между акционерами может возникать по разным причинам: различные мнения в отношении стратегии, дивидендной политики, состава органов управления. Особую роль в предотвращении таких корпоративных конфликтов должны играть независимые директора акционерного общества, которые должны предварительно оценивать действия и решения акционерного общества, которые могут привести к возникновению корпоративных конфликтов, и при отрицательном заключении которых соответствующие действия (решения) не рекомендуется совершать (принимать). Оптимальным способом разрешения конфликта между участниками может быть заключение акционерного соглашения;</w:t>
      </w:r>
    </w:p>
    <w:p w:rsidR="003A67A4" w:rsidRPr="007804BD" w:rsidRDefault="003A67A4">
      <w:pPr>
        <w:pStyle w:val="ConsPlusNormal"/>
        <w:spacing w:before="220"/>
        <w:ind w:firstLine="540"/>
        <w:jc w:val="both"/>
      </w:pPr>
      <w:r w:rsidRPr="007804BD">
        <w:t>95.4. конфликт между акционерами и акционерным обществом.</w:t>
      </w:r>
    </w:p>
    <w:p w:rsidR="003A67A4" w:rsidRPr="007804BD" w:rsidRDefault="003A67A4">
      <w:pPr>
        <w:pStyle w:val="ConsPlusNormal"/>
        <w:spacing w:before="220"/>
        <w:ind w:firstLine="540"/>
        <w:jc w:val="both"/>
      </w:pPr>
      <w:r w:rsidRPr="007804BD">
        <w:t xml:space="preserve">Подобный конфликт может возникнуть по причине </w:t>
      </w:r>
      <w:proofErr w:type="spellStart"/>
      <w:r w:rsidRPr="007804BD">
        <w:t>непредоставления</w:t>
      </w:r>
      <w:proofErr w:type="spellEnd"/>
      <w:r w:rsidRPr="007804BD">
        <w:t xml:space="preserve"> информации, нарушений при выплате дивидендов, нарушения прав при голосовании на общем собрании и т.п. Важнейшей профилактической мерой подобных конфликтов является подробная регламентация ключевых корпоративных процедур (проведения общего собрания, реализации дивидендной политики, информационной политики и т.п.). Для предотвращения таких конфликтов целесообразно в акционерных обществах с большим числом акционеров назначать корпоративного секретаря, который должен предпринимать активные действия по соблюдению прав и законных интересов акционеров.</w:t>
      </w:r>
    </w:p>
    <w:p w:rsidR="003A67A4" w:rsidRPr="007804BD" w:rsidRDefault="003A67A4">
      <w:pPr>
        <w:pStyle w:val="ConsPlusNormal"/>
        <w:spacing w:before="220"/>
        <w:ind w:firstLine="540"/>
        <w:jc w:val="both"/>
      </w:pPr>
      <w:r w:rsidRPr="007804BD">
        <w:t>96. Ключевым звеном в урегулировании корпоративных конфликтов является совет директоров. Для этого совет директоров может создать специальный комитет по урегулированию корпоративных конфликтов (постоянно действующий или формируемый в конкретной ситуации). Важно, чтобы лица, на которых возлагается задача по урегулированию того или иного конфликта, были полностью независимыми по отношению к рассматриваемым ими вопросам.</w:t>
      </w:r>
    </w:p>
    <w:p w:rsidR="003A67A4" w:rsidRPr="007804BD" w:rsidRDefault="003A67A4">
      <w:pPr>
        <w:pStyle w:val="ConsPlusNormal"/>
        <w:spacing w:before="220"/>
        <w:ind w:firstLine="540"/>
        <w:jc w:val="both"/>
      </w:pPr>
      <w:r w:rsidRPr="007804BD">
        <w:t xml:space="preserve">В целях выявления корпоративных конфликтов на самом раннем этапе и </w:t>
      </w:r>
      <w:proofErr w:type="spellStart"/>
      <w:r w:rsidRPr="007804BD">
        <w:t>уделения</w:t>
      </w:r>
      <w:proofErr w:type="spellEnd"/>
      <w:r w:rsidRPr="007804BD">
        <w:t xml:space="preserve"> им должного внимания со стороны самого акционерного общества, его должностных лиц и работников целесообразно, чтобы корпоративный секретарь регистрировал поступающие от акционеров обращения, письма и требования, давал им предварительную оценку и передавал их в тот орган акционерного общества, к компетенции которого отнесено рассмотрение данного корпоративного конфликта. Следует четко разграничить полномочия органов акционерного общества по рассмотрению и урегулированию корпоративных конфликтов. В то же время их общая задача - найти законное и разумное решение, которое будет отвечать интересам акционерного общества. При этом рекомендуется, чтобы порядок урегулирования корпоративных конфликтов был определен на уровне локального нормативного правового акта, утвержденного общим собранием акционеров.</w:t>
      </w:r>
    </w:p>
    <w:p w:rsidR="003A67A4" w:rsidRPr="007804BD" w:rsidRDefault="003A67A4">
      <w:pPr>
        <w:pStyle w:val="ConsPlusNormal"/>
        <w:spacing w:before="220"/>
        <w:ind w:firstLine="540"/>
        <w:jc w:val="both"/>
      </w:pPr>
      <w:r w:rsidRPr="007804BD">
        <w:t>С согласия акционеров, вовлеченных в корпоративный конфликт, органы управления акционерного общества могут участвовать в переговорах между участниками, предоставлять им имеющиеся в их распоряжении и относящиеся к конфликту информацию и документы, разъяснять нормы законодательства и положения внутренних документов акционерного общества, давать советы и рекомендации участникам, готовить проекты документов об урегулировании конфликта для их подписания участниками, от имени акционерного общества в пределах своей компетенции принимать обязательства в той мере, в какой это может способствовать урегулированию конфликта.</w:t>
      </w:r>
    </w:p>
    <w:p w:rsidR="003A67A4" w:rsidRPr="007804BD" w:rsidRDefault="003A67A4">
      <w:pPr>
        <w:pStyle w:val="ConsPlusNormal"/>
        <w:spacing w:before="220"/>
        <w:ind w:firstLine="540"/>
        <w:jc w:val="both"/>
      </w:pPr>
      <w:r w:rsidRPr="007804BD">
        <w:t>Конфликт может быть урегулирован путем подписания соглашения между акционером(</w:t>
      </w:r>
      <w:proofErr w:type="spellStart"/>
      <w:r w:rsidRPr="007804BD">
        <w:t>ами</w:t>
      </w:r>
      <w:proofErr w:type="spellEnd"/>
      <w:r w:rsidRPr="007804BD">
        <w:t>) и акционерным обществом. Такое соглашение об урегулировании корпоративного конфликта может быть также принято и оформлено в виде решения соответствующего органа акционерного общества. В целях объективного урегулирования корпоративного конфликта лица, чьи интересы конфликт затрагивает или может затронуть, не должны принимать участия в вынесении соответствующего решения. Например, если конфликт затрагивает или может затронуть интересы генерального директора, то его урегулирование следует возложить на совет директоров акционерного общества или комитет по урегулированию конфликтов. Члены совета директоров, чьи интересы конфликт затрагивает или может затронуть, не должны участвовать в работе по разрешению этого конфликта. При этом рассмотрение корпоративного спора органами управления акционерного общества не препятствует передаче такого спора на рассмотрение в суд.</w:t>
      </w:r>
    </w:p>
    <w:p w:rsidR="003A67A4" w:rsidRPr="007804BD" w:rsidRDefault="003A67A4">
      <w:pPr>
        <w:pStyle w:val="ConsPlusNormal"/>
        <w:jc w:val="both"/>
      </w:pPr>
    </w:p>
    <w:p w:rsidR="003A67A4" w:rsidRPr="007804BD" w:rsidRDefault="003A67A4">
      <w:pPr>
        <w:pStyle w:val="ConsPlusNormal"/>
        <w:jc w:val="both"/>
      </w:pPr>
    </w:p>
    <w:p w:rsidR="003A67A4" w:rsidRPr="007804BD" w:rsidRDefault="003A67A4">
      <w:pPr>
        <w:pStyle w:val="ConsPlusNormal"/>
        <w:jc w:val="both"/>
      </w:pPr>
    </w:p>
    <w:p w:rsidR="003A67A4" w:rsidRPr="007804BD" w:rsidRDefault="003A67A4">
      <w:pPr>
        <w:pStyle w:val="ConsPlusNormal"/>
      </w:pPr>
    </w:p>
    <w:p w:rsidR="003A67A4" w:rsidRPr="007804BD" w:rsidRDefault="003A67A4">
      <w:pPr>
        <w:pStyle w:val="ConsPlusNormal"/>
      </w:pPr>
    </w:p>
    <w:p w:rsidR="003A67A4" w:rsidRPr="007804BD" w:rsidRDefault="003A67A4">
      <w:pPr>
        <w:pStyle w:val="ConsPlusNormal"/>
        <w:jc w:val="right"/>
        <w:outlineLvl w:val="1"/>
      </w:pPr>
      <w:r w:rsidRPr="007804BD">
        <w:t>Приложение 1</w:t>
      </w:r>
    </w:p>
    <w:p w:rsidR="003A67A4" w:rsidRPr="007804BD" w:rsidRDefault="003A67A4">
      <w:pPr>
        <w:pStyle w:val="ConsPlusNormal"/>
        <w:jc w:val="right"/>
      </w:pPr>
      <w:r w:rsidRPr="007804BD">
        <w:t>к Методическим рекомендациям по</w:t>
      </w:r>
    </w:p>
    <w:p w:rsidR="003A67A4" w:rsidRPr="007804BD" w:rsidRDefault="003A67A4">
      <w:pPr>
        <w:pStyle w:val="ConsPlusNormal"/>
        <w:jc w:val="right"/>
      </w:pPr>
      <w:r w:rsidRPr="007804BD">
        <w:t>организации корпоративного</w:t>
      </w:r>
    </w:p>
    <w:p w:rsidR="003A67A4" w:rsidRPr="007804BD" w:rsidRDefault="003A67A4">
      <w:pPr>
        <w:pStyle w:val="ConsPlusNormal"/>
        <w:jc w:val="right"/>
      </w:pPr>
      <w:r w:rsidRPr="007804BD">
        <w:t>управления в акционерных</w:t>
      </w:r>
    </w:p>
    <w:p w:rsidR="003A67A4" w:rsidRPr="007804BD" w:rsidRDefault="003A67A4">
      <w:pPr>
        <w:pStyle w:val="ConsPlusNormal"/>
        <w:jc w:val="right"/>
      </w:pPr>
      <w:r w:rsidRPr="007804BD">
        <w:t>обществах с участием государства</w:t>
      </w:r>
    </w:p>
    <w:p w:rsidR="003A67A4" w:rsidRPr="007804BD" w:rsidRDefault="003A67A4">
      <w:pPr>
        <w:pStyle w:val="ConsPlusNormal"/>
        <w:jc w:val="right"/>
      </w:pPr>
    </w:p>
    <w:p w:rsidR="003A67A4" w:rsidRPr="007804BD" w:rsidRDefault="003A67A4">
      <w:pPr>
        <w:pStyle w:val="ConsPlusNormal"/>
        <w:jc w:val="center"/>
      </w:pPr>
      <w:r w:rsidRPr="007804BD">
        <w:rPr>
          <w:b/>
        </w:rPr>
        <w:t>Примерная форма анкеты для оценки работы</w:t>
      </w:r>
    </w:p>
    <w:p w:rsidR="003A67A4" w:rsidRPr="007804BD" w:rsidRDefault="003A67A4">
      <w:pPr>
        <w:pStyle w:val="ConsPlusNormal"/>
        <w:jc w:val="center"/>
      </w:pPr>
      <w:r w:rsidRPr="007804BD">
        <w:rPr>
          <w:b/>
        </w:rPr>
        <w:t>совета директоров и его членов</w:t>
      </w:r>
    </w:p>
    <w:p w:rsidR="003A67A4" w:rsidRPr="007804BD" w:rsidRDefault="003A67A4">
      <w:pPr>
        <w:pStyle w:val="ConsPlusNormal"/>
        <w:jc w:val="center"/>
      </w:pPr>
    </w:p>
    <w:p w:rsidR="003A67A4" w:rsidRPr="007804BD" w:rsidRDefault="003A67A4">
      <w:pPr>
        <w:pStyle w:val="ConsPlusNormal"/>
        <w:jc w:val="both"/>
        <w:outlineLvl w:val="2"/>
      </w:pPr>
      <w:r w:rsidRPr="007804BD">
        <w:rPr>
          <w:b/>
        </w:rPr>
        <w:t>Часть I. Анкета для оценки работы совета директоров</w:t>
      </w:r>
    </w:p>
    <w:p w:rsidR="003A67A4" w:rsidRPr="007804BD" w:rsidRDefault="003A67A4">
      <w:pPr>
        <w:pStyle w:val="ConsPlusNormal"/>
        <w:jc w:val="both"/>
      </w:pPr>
    </w:p>
    <w:p w:rsidR="003A67A4" w:rsidRPr="007804BD" w:rsidRDefault="003A67A4">
      <w:pPr>
        <w:pStyle w:val="ConsPlusNormal"/>
      </w:pPr>
      <w:r w:rsidRPr="007804BD">
        <w:t>Заполняется каждым из членов совета директоров при соблюдении конфиденциальности.</w:t>
      </w:r>
    </w:p>
    <w:p w:rsidR="003A67A4" w:rsidRPr="007804BD" w:rsidRDefault="003A67A4">
      <w:pPr>
        <w:pStyle w:val="ConsPlusNormal"/>
      </w:pPr>
    </w:p>
    <w:p w:rsidR="003A67A4" w:rsidRPr="007804BD" w:rsidRDefault="003A67A4">
      <w:pPr>
        <w:pStyle w:val="ConsPlusNormal"/>
      </w:pPr>
      <w:r w:rsidRPr="007804BD">
        <w:t>1 = требует значительного улучшения</w:t>
      </w:r>
    </w:p>
    <w:p w:rsidR="003A67A4" w:rsidRPr="007804BD" w:rsidRDefault="003A67A4">
      <w:pPr>
        <w:pStyle w:val="ConsPlusNormal"/>
        <w:spacing w:before="220"/>
      </w:pPr>
      <w:r w:rsidRPr="007804BD">
        <w:t>2 = требует улучшения</w:t>
      </w:r>
    </w:p>
    <w:p w:rsidR="003A67A4" w:rsidRPr="007804BD" w:rsidRDefault="003A67A4">
      <w:pPr>
        <w:pStyle w:val="ConsPlusNormal"/>
        <w:spacing w:before="220"/>
      </w:pPr>
      <w:r w:rsidRPr="007804BD">
        <w:t>3 = удовлетворительно</w:t>
      </w:r>
    </w:p>
    <w:p w:rsidR="003A67A4" w:rsidRPr="007804BD" w:rsidRDefault="003A67A4">
      <w:pPr>
        <w:pStyle w:val="ConsPlusNormal"/>
        <w:spacing w:before="220"/>
      </w:pPr>
      <w:r w:rsidRPr="007804BD">
        <w:t>4 = хорошо</w:t>
      </w:r>
    </w:p>
    <w:p w:rsidR="003A67A4" w:rsidRPr="007804BD" w:rsidRDefault="003A67A4">
      <w:pPr>
        <w:pStyle w:val="ConsPlusNormal"/>
        <w:spacing w:before="220"/>
        <w:jc w:val="both"/>
      </w:pPr>
      <w:r w:rsidRPr="007804BD">
        <w:t>5 = отлично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72"/>
        <w:gridCol w:w="1099"/>
      </w:tblGrid>
      <w:tr w:rsidR="007804BD" w:rsidRPr="007804BD" w:rsidTr="003F62C4">
        <w:tc>
          <w:tcPr>
            <w:tcW w:w="9571" w:type="dxa"/>
            <w:gridSpan w:val="2"/>
            <w:tcBorders>
              <w:top w:val="nil"/>
              <w:left w:val="nil"/>
              <w:bottom w:val="nil"/>
              <w:right w:val="nil"/>
            </w:tcBorders>
          </w:tcPr>
          <w:p w:rsidR="003A67A4" w:rsidRPr="007804BD" w:rsidRDefault="003A67A4" w:rsidP="003F62C4">
            <w:pPr>
              <w:pStyle w:val="ConsPlusNormal"/>
              <w:jc w:val="center"/>
              <w:outlineLvl w:val="3"/>
            </w:pPr>
            <w:r w:rsidRPr="007804BD">
              <w:t>Раздел I. Полномочия и общая информация</w:t>
            </w: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1. Уделяет ли совет директоров достаточное внимание защите интересов общества и его акционеров?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2. Как Вы считаете, ориентируется ли совет директоров при принятии решений на увеличение стоимости бизнеса и обеспечение иных интересов общества и его акционеров?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3. Считаете ли Вы, что совет директоров в полной мере понимает свою роль, полномочия и первоочередные задачи?</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4. В какой степени на практике полномочия совета директоров отличаются от полномочий общего собрания акционеров и исполнительного органа общества?</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5. Насколько совет директоров знает и понимает стратегию, бизнес-планы и ценности общества и учитывал ли все вышеперечисленное при решении ключевых вопросов в течение года?</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6. Насколько эффективно совет директоров выполняет свои функции по общему руководству деятельностью общества и определению его стратегии?</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7. Располагает ли совет директоров необходимыми инструментами для должного контроля за финансово-хозяйственной деятельностью общества?</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8. Насколько хорошо совет директоров выполняет свои обязанности по оценке работы исполнительного(</w:t>
            </w:r>
            <w:proofErr w:type="spellStart"/>
            <w:r w:rsidRPr="007804BD">
              <w:t>ых</w:t>
            </w:r>
            <w:proofErr w:type="spellEnd"/>
            <w:r w:rsidRPr="007804BD">
              <w:t>) органа(</w:t>
            </w:r>
            <w:proofErr w:type="spellStart"/>
            <w:r w:rsidRPr="007804BD">
              <w:t>ов</w:t>
            </w:r>
            <w:proofErr w:type="spellEnd"/>
            <w:r w:rsidRPr="007804BD">
              <w:t>) общества?</w:t>
            </w:r>
          </w:p>
        </w:tc>
        <w:tc>
          <w:tcPr>
            <w:tcW w:w="1099" w:type="dxa"/>
            <w:tcBorders>
              <w:top w:val="nil"/>
              <w:left w:val="nil"/>
              <w:bottom w:val="nil"/>
              <w:right w:val="nil"/>
            </w:tcBorders>
          </w:tcPr>
          <w:p w:rsidR="003A67A4" w:rsidRPr="007804BD" w:rsidRDefault="003A67A4" w:rsidP="003F62C4">
            <w:pPr>
              <w:pStyle w:val="ConsPlusNormal"/>
              <w:jc w:val="both"/>
            </w:pPr>
          </w:p>
        </w:tc>
      </w:tr>
    </w:tbl>
    <w:p w:rsidR="003A67A4" w:rsidRPr="007804BD" w:rsidRDefault="003A67A4" w:rsidP="003A67A4">
      <w:pPr>
        <w:pStyle w:val="ConsPlusNormal"/>
        <w:jc w:val="both"/>
      </w:pPr>
      <w:r w:rsidRPr="007804BD">
        <w:t>Комментарии:</w:t>
      </w:r>
    </w:p>
    <w:p w:rsidR="003A67A4" w:rsidRPr="007804BD" w:rsidRDefault="003A67A4" w:rsidP="003A67A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72"/>
        <w:gridCol w:w="1099"/>
      </w:tblGrid>
      <w:tr w:rsidR="007804BD" w:rsidRPr="007804BD" w:rsidTr="003F62C4">
        <w:tc>
          <w:tcPr>
            <w:tcW w:w="9571" w:type="dxa"/>
            <w:gridSpan w:val="2"/>
            <w:tcBorders>
              <w:top w:val="nil"/>
              <w:left w:val="nil"/>
              <w:bottom w:val="nil"/>
              <w:right w:val="nil"/>
            </w:tcBorders>
          </w:tcPr>
          <w:p w:rsidR="003A67A4" w:rsidRPr="007804BD" w:rsidRDefault="003A67A4" w:rsidP="003F62C4">
            <w:pPr>
              <w:pStyle w:val="ConsPlusNormal"/>
              <w:jc w:val="center"/>
              <w:outlineLvl w:val="3"/>
            </w:pPr>
            <w:r w:rsidRPr="007804BD">
              <w:t>Раздел II. Состав</w:t>
            </w: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1. Соответствует ли численный состав совета директоров потребностям общества?</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2. Насколько эффективно руководство председателя совета директоров?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3. Есть ли у общества разработанная и реализуемая советом директоров политика в отношении его качественного и количественного состава и наличия навыков, опыта, знаний и других качеств его членов?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4. Насколько состав совета директоров (с точки зрения знаний и опыта его членов) позволяет последнему выполнять обязанности по осуществлению контроля и выработке стратегии общества?</w:t>
            </w:r>
          </w:p>
        </w:tc>
        <w:tc>
          <w:tcPr>
            <w:tcW w:w="1099" w:type="dxa"/>
            <w:tcBorders>
              <w:top w:val="nil"/>
              <w:left w:val="nil"/>
              <w:bottom w:val="nil"/>
              <w:right w:val="nil"/>
            </w:tcBorders>
          </w:tcPr>
          <w:p w:rsidR="003A67A4" w:rsidRPr="007804BD" w:rsidRDefault="003A67A4" w:rsidP="003F62C4">
            <w:pPr>
              <w:pStyle w:val="ConsPlusNormal"/>
              <w:jc w:val="both"/>
            </w:pPr>
          </w:p>
        </w:tc>
      </w:tr>
      <w:tr w:rsidR="003A67A4"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5. Считаете ли Вы независимых членов совета директоров общества действительно независимыми?</w:t>
            </w:r>
          </w:p>
        </w:tc>
        <w:tc>
          <w:tcPr>
            <w:tcW w:w="1099" w:type="dxa"/>
            <w:tcBorders>
              <w:top w:val="nil"/>
              <w:left w:val="nil"/>
              <w:bottom w:val="nil"/>
              <w:right w:val="nil"/>
            </w:tcBorders>
          </w:tcPr>
          <w:p w:rsidR="003A67A4" w:rsidRPr="007804BD" w:rsidRDefault="003A67A4" w:rsidP="003F62C4">
            <w:pPr>
              <w:pStyle w:val="ConsPlusNormal"/>
              <w:jc w:val="both"/>
            </w:pPr>
          </w:p>
        </w:tc>
      </w:tr>
    </w:tbl>
    <w:p w:rsidR="003A67A4" w:rsidRPr="007804BD" w:rsidRDefault="003A67A4" w:rsidP="003A67A4">
      <w:pPr>
        <w:pStyle w:val="ConsPlusNormal"/>
        <w:jc w:val="both"/>
      </w:pPr>
    </w:p>
    <w:p w:rsidR="003A67A4" w:rsidRPr="007804BD" w:rsidRDefault="003A67A4" w:rsidP="003A67A4">
      <w:pPr>
        <w:pStyle w:val="ConsPlusNormal"/>
        <w:jc w:val="both"/>
      </w:pPr>
      <w:r w:rsidRPr="007804BD">
        <w:t>Комментарии:</w:t>
      </w:r>
    </w:p>
    <w:p w:rsidR="003A67A4" w:rsidRPr="007804BD" w:rsidRDefault="003A67A4" w:rsidP="003A67A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72"/>
        <w:gridCol w:w="1099"/>
      </w:tblGrid>
      <w:tr w:rsidR="007804BD" w:rsidRPr="007804BD" w:rsidTr="003F62C4">
        <w:tc>
          <w:tcPr>
            <w:tcW w:w="9571" w:type="dxa"/>
            <w:gridSpan w:val="2"/>
            <w:tcBorders>
              <w:top w:val="nil"/>
              <w:left w:val="nil"/>
              <w:bottom w:val="nil"/>
              <w:right w:val="nil"/>
            </w:tcBorders>
          </w:tcPr>
          <w:p w:rsidR="003A67A4" w:rsidRPr="007804BD" w:rsidRDefault="003A67A4" w:rsidP="003F62C4">
            <w:pPr>
              <w:pStyle w:val="ConsPlusNormal"/>
              <w:jc w:val="center"/>
              <w:outlineLvl w:val="3"/>
            </w:pPr>
            <w:r w:rsidRPr="007804BD">
              <w:t>Раздел III. Структура и комитеты</w:t>
            </w: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1. Есть ли в совете директоров комитеты?</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2. Насколько эффективной Вы считаете работу комитета по _______ совета директоров, то есть представляет ли он полезные рекомендации, позволяющие принимать более взвешенные решения и делающие заседания совета директоров более организованными и эффективными?</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3. Считаете ли Вы, что члены комитета по _________ имеют достаточный опыт и знания по вопросам ___________?</w:t>
            </w:r>
          </w:p>
        </w:tc>
        <w:tc>
          <w:tcPr>
            <w:tcW w:w="1099" w:type="dxa"/>
            <w:tcBorders>
              <w:top w:val="nil"/>
              <w:left w:val="nil"/>
              <w:bottom w:val="nil"/>
              <w:right w:val="nil"/>
            </w:tcBorders>
          </w:tcPr>
          <w:p w:rsidR="003A67A4" w:rsidRPr="007804BD" w:rsidRDefault="003A67A4" w:rsidP="003F62C4">
            <w:pPr>
              <w:pStyle w:val="ConsPlusNormal"/>
              <w:jc w:val="both"/>
            </w:pPr>
          </w:p>
        </w:tc>
      </w:tr>
      <w:tr w:rsidR="003A67A4"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4. Насколько хорошо члены совета директоров, не входящие в состав комитетов, осведомлены о решениях комитетов?</w:t>
            </w:r>
          </w:p>
        </w:tc>
        <w:tc>
          <w:tcPr>
            <w:tcW w:w="1099" w:type="dxa"/>
            <w:tcBorders>
              <w:top w:val="nil"/>
              <w:left w:val="nil"/>
              <w:bottom w:val="nil"/>
              <w:right w:val="nil"/>
            </w:tcBorders>
          </w:tcPr>
          <w:p w:rsidR="003A67A4" w:rsidRPr="007804BD" w:rsidRDefault="003A67A4" w:rsidP="003F62C4">
            <w:pPr>
              <w:pStyle w:val="ConsPlusNormal"/>
              <w:jc w:val="both"/>
            </w:pPr>
          </w:p>
        </w:tc>
      </w:tr>
    </w:tbl>
    <w:p w:rsidR="003A67A4" w:rsidRPr="007804BD" w:rsidRDefault="003A67A4" w:rsidP="003A67A4">
      <w:pPr>
        <w:pStyle w:val="ConsPlusNormal"/>
        <w:jc w:val="both"/>
      </w:pPr>
    </w:p>
    <w:p w:rsidR="003A67A4" w:rsidRPr="007804BD" w:rsidRDefault="003A67A4" w:rsidP="003A67A4">
      <w:pPr>
        <w:pStyle w:val="ConsPlusNormal"/>
        <w:jc w:val="both"/>
      </w:pPr>
      <w:r w:rsidRPr="007804BD">
        <w:t>Комментарии:</w:t>
      </w:r>
    </w:p>
    <w:p w:rsidR="003A67A4" w:rsidRPr="007804BD" w:rsidRDefault="003A67A4" w:rsidP="003A67A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72"/>
        <w:gridCol w:w="1099"/>
      </w:tblGrid>
      <w:tr w:rsidR="007804BD" w:rsidRPr="007804BD" w:rsidTr="003F62C4">
        <w:tc>
          <w:tcPr>
            <w:tcW w:w="9571" w:type="dxa"/>
            <w:gridSpan w:val="2"/>
            <w:tcBorders>
              <w:top w:val="nil"/>
              <w:left w:val="nil"/>
              <w:bottom w:val="nil"/>
              <w:right w:val="nil"/>
            </w:tcBorders>
          </w:tcPr>
          <w:p w:rsidR="003A67A4" w:rsidRPr="007804BD" w:rsidRDefault="003A67A4" w:rsidP="003F62C4">
            <w:pPr>
              <w:pStyle w:val="ConsPlusNormal"/>
              <w:jc w:val="center"/>
              <w:outlineLvl w:val="3"/>
            </w:pPr>
            <w:r w:rsidRPr="007804BD">
              <w:t>Раздел IV. Порядок работы</w:t>
            </w: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1. Насколько эффективно совет директоров определяет, какие вопросы являются наиболее важными, и составляет ли он график рассмотрения таких вопросов?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2. Получаете ли Вы информацию по различным вопросам повестки дня заседаний совета директоров заблаговременно, с тем чтобы вы могли хорошо подготовиться к заседанию?</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3. Получаете ли Вы как член совета директоров достаточную информацию для обоснованного принятия решений?</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4. Проводятся ли заседания совета директоров таким образом, чтобы обеспечить открытый обмен мнениями, активное участие членов совета директоров и своевременное решение вопросов?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5. Дают ли доклады во время заседаний совета директоров достаточно четкую информацию для принятия взвешенных решений?</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6. Правильно ли распределяется на заседаниях совета директоров время между обсуждением его членами важнейших вопросов и докладами исполнительных органов?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7. Есть ли у Вас достаточная возможность общения с должностными лицами общества помимо заседаний совета директоров?</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8. Определены ли советом директоров ключевые экономические показатели, на основе которых оценивается эффективность деятельности исполнительных органов общества?</w:t>
            </w:r>
          </w:p>
        </w:tc>
        <w:tc>
          <w:tcPr>
            <w:tcW w:w="1099" w:type="dxa"/>
            <w:tcBorders>
              <w:top w:val="nil"/>
              <w:left w:val="nil"/>
              <w:bottom w:val="nil"/>
              <w:right w:val="nil"/>
            </w:tcBorders>
          </w:tcPr>
          <w:p w:rsidR="003A67A4" w:rsidRPr="007804BD" w:rsidRDefault="003A67A4" w:rsidP="003F62C4">
            <w:pPr>
              <w:pStyle w:val="ConsPlusNormal"/>
              <w:jc w:val="both"/>
            </w:pPr>
          </w:p>
        </w:tc>
      </w:tr>
      <w:tr w:rsidR="003A67A4"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9. Можете ли Вы сказать, что совет директоров (совместно с исполнительными органами) уделяет достаточное внимание системе управления рисками, которые могут оказать влияние на деятельность общества?</w:t>
            </w:r>
          </w:p>
        </w:tc>
        <w:tc>
          <w:tcPr>
            <w:tcW w:w="1099" w:type="dxa"/>
            <w:tcBorders>
              <w:top w:val="nil"/>
              <w:left w:val="nil"/>
              <w:bottom w:val="nil"/>
              <w:right w:val="nil"/>
            </w:tcBorders>
          </w:tcPr>
          <w:p w:rsidR="003A67A4" w:rsidRPr="007804BD" w:rsidRDefault="003A67A4" w:rsidP="003F62C4">
            <w:pPr>
              <w:pStyle w:val="ConsPlusNormal"/>
              <w:jc w:val="both"/>
            </w:pPr>
          </w:p>
        </w:tc>
      </w:tr>
    </w:tbl>
    <w:p w:rsidR="003A67A4" w:rsidRPr="007804BD" w:rsidRDefault="003A67A4" w:rsidP="003A67A4">
      <w:pPr>
        <w:pStyle w:val="ConsPlusNormal"/>
        <w:jc w:val="both"/>
      </w:pPr>
    </w:p>
    <w:p w:rsidR="003A67A4" w:rsidRPr="007804BD" w:rsidRDefault="003A67A4" w:rsidP="003A67A4">
      <w:pPr>
        <w:pStyle w:val="ConsPlusNormal"/>
        <w:jc w:val="both"/>
      </w:pPr>
      <w:r w:rsidRPr="007804BD">
        <w:t>Комментарии:</w:t>
      </w:r>
    </w:p>
    <w:p w:rsidR="003A67A4" w:rsidRPr="007804BD" w:rsidRDefault="003A67A4" w:rsidP="003A67A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72"/>
        <w:gridCol w:w="1099"/>
      </w:tblGrid>
      <w:tr w:rsidR="007804BD" w:rsidRPr="007804BD" w:rsidTr="003F62C4">
        <w:tc>
          <w:tcPr>
            <w:tcW w:w="9571" w:type="dxa"/>
            <w:gridSpan w:val="2"/>
            <w:tcBorders>
              <w:top w:val="nil"/>
              <w:left w:val="nil"/>
              <w:bottom w:val="nil"/>
              <w:right w:val="nil"/>
            </w:tcBorders>
          </w:tcPr>
          <w:p w:rsidR="003A67A4" w:rsidRPr="007804BD" w:rsidRDefault="003A67A4" w:rsidP="003F62C4">
            <w:pPr>
              <w:pStyle w:val="ConsPlusNormal"/>
              <w:jc w:val="center"/>
              <w:outlineLvl w:val="3"/>
            </w:pPr>
            <w:r w:rsidRPr="007804BD">
              <w:t>Раздел V. Обязанности и ответственность</w:t>
            </w: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1. Уделяют ли члены совета директоров достаточно времени изучению деятельности общества и его специфики, с тем чтобы эффективно выполнять свои контрольные функции?</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2. Считаете ли Вы, что члены совета директоров задают менеджерам правильные вопросы и что они достаточно критичны в своих подходах и оценках?</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3. Раскрывают ли члены совета директоров информацию о своей заинтересованности в совершаемых сделках?</w:t>
            </w:r>
          </w:p>
        </w:tc>
        <w:tc>
          <w:tcPr>
            <w:tcW w:w="1099" w:type="dxa"/>
            <w:tcBorders>
              <w:top w:val="nil"/>
              <w:left w:val="nil"/>
              <w:bottom w:val="nil"/>
              <w:right w:val="nil"/>
            </w:tcBorders>
          </w:tcPr>
          <w:p w:rsidR="003A67A4" w:rsidRPr="007804BD" w:rsidRDefault="003A67A4" w:rsidP="003F62C4">
            <w:pPr>
              <w:pStyle w:val="ConsPlusNormal"/>
              <w:jc w:val="both"/>
            </w:pPr>
          </w:p>
        </w:tc>
      </w:tr>
      <w:tr w:rsidR="007804BD"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4. Воздерживаются ли члены совета директоров от голосования по сделкам, в которых имеют заинтересованность?</w:t>
            </w:r>
          </w:p>
        </w:tc>
        <w:tc>
          <w:tcPr>
            <w:tcW w:w="1099" w:type="dxa"/>
            <w:tcBorders>
              <w:top w:val="nil"/>
              <w:left w:val="nil"/>
              <w:bottom w:val="nil"/>
              <w:right w:val="nil"/>
            </w:tcBorders>
          </w:tcPr>
          <w:p w:rsidR="003A67A4" w:rsidRPr="007804BD" w:rsidRDefault="003A67A4" w:rsidP="003F62C4">
            <w:pPr>
              <w:pStyle w:val="ConsPlusNormal"/>
              <w:jc w:val="both"/>
            </w:pPr>
          </w:p>
        </w:tc>
      </w:tr>
      <w:tr w:rsidR="003A67A4" w:rsidRPr="007804BD" w:rsidTr="003F62C4">
        <w:tc>
          <w:tcPr>
            <w:tcW w:w="8472" w:type="dxa"/>
            <w:tcBorders>
              <w:top w:val="nil"/>
              <w:left w:val="nil"/>
              <w:bottom w:val="nil"/>
              <w:right w:val="nil"/>
            </w:tcBorders>
          </w:tcPr>
          <w:p w:rsidR="003A67A4" w:rsidRPr="007804BD" w:rsidRDefault="003A67A4" w:rsidP="003F62C4">
            <w:pPr>
              <w:pStyle w:val="ConsPlusNormal"/>
            </w:pPr>
            <w:r w:rsidRPr="007804BD">
              <w:t>5. Предоставляет ли общество какую-либо форму защиты в случае наступления Вашей ответственности?</w:t>
            </w:r>
          </w:p>
        </w:tc>
        <w:tc>
          <w:tcPr>
            <w:tcW w:w="1099" w:type="dxa"/>
            <w:tcBorders>
              <w:top w:val="nil"/>
              <w:left w:val="nil"/>
              <w:bottom w:val="nil"/>
              <w:right w:val="nil"/>
            </w:tcBorders>
          </w:tcPr>
          <w:p w:rsidR="003A67A4" w:rsidRPr="007804BD" w:rsidRDefault="003A67A4" w:rsidP="003F62C4">
            <w:pPr>
              <w:pStyle w:val="ConsPlusNormal"/>
              <w:jc w:val="both"/>
            </w:pPr>
          </w:p>
        </w:tc>
      </w:tr>
    </w:tbl>
    <w:p w:rsidR="003A67A4" w:rsidRPr="007804BD" w:rsidRDefault="003A67A4" w:rsidP="003A67A4">
      <w:pPr>
        <w:pStyle w:val="ConsPlusNormal"/>
        <w:jc w:val="both"/>
      </w:pPr>
    </w:p>
    <w:p w:rsidR="003A67A4" w:rsidRPr="007804BD" w:rsidRDefault="003A67A4" w:rsidP="003A67A4">
      <w:pPr>
        <w:pStyle w:val="ConsPlusNormal"/>
        <w:jc w:val="both"/>
      </w:pPr>
      <w:r w:rsidRPr="007804BD">
        <w:t>Комментарии:</w:t>
      </w:r>
    </w:p>
    <w:p w:rsidR="003A67A4" w:rsidRPr="007804BD" w:rsidRDefault="003A67A4" w:rsidP="003A67A4">
      <w:pPr>
        <w:pStyle w:val="ConsPlusNormal"/>
        <w:jc w:val="both"/>
      </w:pPr>
    </w:p>
    <w:p w:rsidR="003A67A4" w:rsidRPr="007804BD" w:rsidRDefault="003A67A4" w:rsidP="003A67A4">
      <w:pPr>
        <w:pStyle w:val="ConsPlusNormal"/>
        <w:jc w:val="both"/>
        <w:outlineLvl w:val="2"/>
      </w:pPr>
      <w:r w:rsidRPr="007804BD">
        <w:rPr>
          <w:b/>
        </w:rPr>
        <w:t>Часть II. Анкета для оценки работы членов совета директоров</w:t>
      </w:r>
    </w:p>
    <w:p w:rsidR="003A67A4" w:rsidRPr="007804BD" w:rsidRDefault="003A67A4" w:rsidP="003A67A4">
      <w:pPr>
        <w:pStyle w:val="ConsPlusNormal"/>
        <w:jc w:val="both"/>
      </w:pPr>
    </w:p>
    <w:p w:rsidR="003A67A4" w:rsidRPr="007804BD" w:rsidRDefault="003A67A4" w:rsidP="003A67A4">
      <w:pPr>
        <w:pStyle w:val="ConsPlusNormal"/>
      </w:pPr>
      <w:r w:rsidRPr="007804BD">
        <w:t>Заполняется каждым из членов совета директоров при соблюдении конфиденциальности.</w:t>
      </w:r>
    </w:p>
    <w:p w:rsidR="003A67A4" w:rsidRPr="007804BD" w:rsidRDefault="003A67A4" w:rsidP="003A67A4">
      <w:pPr>
        <w:pStyle w:val="ConsPlusNormal"/>
      </w:pPr>
    </w:p>
    <w:p w:rsidR="003A67A4" w:rsidRPr="007804BD" w:rsidRDefault="003A67A4" w:rsidP="003A67A4">
      <w:pPr>
        <w:pStyle w:val="ConsPlusNormal"/>
      </w:pPr>
      <w:r w:rsidRPr="007804BD">
        <w:t>1 = требует значительного улучшения</w:t>
      </w:r>
    </w:p>
    <w:p w:rsidR="003A67A4" w:rsidRPr="007804BD" w:rsidRDefault="003A67A4" w:rsidP="003A67A4">
      <w:pPr>
        <w:pStyle w:val="ConsPlusNormal"/>
        <w:spacing w:before="220"/>
      </w:pPr>
      <w:r w:rsidRPr="007804BD">
        <w:t>2 = требует улучшения</w:t>
      </w:r>
    </w:p>
    <w:p w:rsidR="003A67A4" w:rsidRPr="007804BD" w:rsidRDefault="003A67A4" w:rsidP="003A67A4">
      <w:pPr>
        <w:pStyle w:val="ConsPlusNormal"/>
        <w:spacing w:before="220"/>
      </w:pPr>
      <w:r w:rsidRPr="007804BD">
        <w:t>3 = удовлетворительно</w:t>
      </w:r>
    </w:p>
    <w:p w:rsidR="003A67A4" w:rsidRPr="007804BD" w:rsidRDefault="003A67A4" w:rsidP="003A67A4">
      <w:pPr>
        <w:pStyle w:val="ConsPlusNormal"/>
        <w:spacing w:before="220"/>
      </w:pPr>
      <w:r w:rsidRPr="007804BD">
        <w:t>4 = хорошо</w:t>
      </w:r>
    </w:p>
    <w:p w:rsidR="003A67A4" w:rsidRPr="007804BD" w:rsidRDefault="003A67A4" w:rsidP="003A67A4">
      <w:pPr>
        <w:pStyle w:val="ConsPlusNormal"/>
        <w:spacing w:before="220"/>
        <w:jc w:val="both"/>
      </w:pPr>
      <w:r w:rsidRPr="007804BD">
        <w:t>5 = отлично</w:t>
      </w:r>
    </w:p>
    <w:p w:rsidR="003A67A4" w:rsidRPr="007804BD" w:rsidRDefault="003A67A4">
      <w:pPr>
        <w:pStyle w:val="ConsPlusNormal"/>
        <w:spacing w:before="220"/>
        <w:jc w:val="both"/>
      </w:pPr>
    </w:p>
    <w:p w:rsidR="003A67A4" w:rsidRDefault="003A67A4">
      <w:pPr>
        <w:pStyle w:val="ConsPlusNormal"/>
        <w:jc w:val="both"/>
      </w:pPr>
    </w:p>
    <w:p w:rsidR="003A67A4" w:rsidRDefault="003A67A4">
      <w:pPr>
        <w:sectPr w:rsidR="003A67A4" w:rsidSect="003A67A4">
          <w:pgSz w:w="11906" w:h="16838"/>
          <w:pgMar w:top="709" w:right="424" w:bottom="1134" w:left="1701" w:header="708" w:footer="708" w:gutter="0"/>
          <w:cols w:space="708"/>
          <w:docGrid w:linePitch="360"/>
        </w:sectPr>
      </w:pPr>
    </w:p>
    <w:p w:rsidR="003A67A4" w:rsidRDefault="003A67A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2324"/>
        <w:gridCol w:w="1361"/>
        <w:gridCol w:w="1814"/>
        <w:gridCol w:w="1304"/>
        <w:gridCol w:w="1742"/>
        <w:gridCol w:w="1355"/>
        <w:gridCol w:w="1624"/>
        <w:gridCol w:w="1077"/>
        <w:gridCol w:w="1417"/>
        <w:gridCol w:w="1304"/>
      </w:tblGrid>
      <w:tr w:rsidR="003A67A4">
        <w:tc>
          <w:tcPr>
            <w:tcW w:w="1417" w:type="dxa"/>
            <w:tcBorders>
              <w:top w:val="nil"/>
              <w:left w:val="nil"/>
              <w:bottom w:val="nil"/>
              <w:right w:val="nil"/>
            </w:tcBorders>
          </w:tcPr>
          <w:p w:rsidR="003A67A4" w:rsidRDefault="003A67A4">
            <w:pPr>
              <w:pStyle w:val="ConsPlusNormal"/>
              <w:jc w:val="both"/>
            </w:pPr>
          </w:p>
        </w:tc>
        <w:tc>
          <w:tcPr>
            <w:tcW w:w="2324" w:type="dxa"/>
            <w:tcBorders>
              <w:top w:val="nil"/>
              <w:left w:val="nil"/>
              <w:bottom w:val="nil"/>
              <w:right w:val="nil"/>
            </w:tcBorders>
            <w:vAlign w:val="center"/>
          </w:tcPr>
          <w:p w:rsidR="003A67A4" w:rsidRDefault="003A67A4">
            <w:pPr>
              <w:pStyle w:val="ConsPlusNormal"/>
              <w:jc w:val="center"/>
            </w:pPr>
            <w:r>
              <w:t>Профессиональный опыт</w:t>
            </w:r>
          </w:p>
        </w:tc>
        <w:tc>
          <w:tcPr>
            <w:tcW w:w="1361" w:type="dxa"/>
            <w:tcBorders>
              <w:top w:val="nil"/>
              <w:left w:val="nil"/>
              <w:bottom w:val="nil"/>
              <w:right w:val="nil"/>
            </w:tcBorders>
            <w:vAlign w:val="center"/>
          </w:tcPr>
          <w:p w:rsidR="003A67A4" w:rsidRDefault="003A67A4">
            <w:pPr>
              <w:pStyle w:val="ConsPlusNormal"/>
              <w:jc w:val="center"/>
            </w:pPr>
            <w:r>
              <w:t>Знание специфики отрасли</w:t>
            </w:r>
          </w:p>
        </w:tc>
        <w:tc>
          <w:tcPr>
            <w:tcW w:w="1814" w:type="dxa"/>
            <w:tcBorders>
              <w:top w:val="nil"/>
              <w:left w:val="nil"/>
              <w:bottom w:val="nil"/>
              <w:right w:val="nil"/>
            </w:tcBorders>
            <w:vAlign w:val="center"/>
          </w:tcPr>
          <w:p w:rsidR="003A67A4" w:rsidRDefault="003A67A4">
            <w:pPr>
              <w:pStyle w:val="ConsPlusNormal"/>
              <w:jc w:val="center"/>
            </w:pPr>
            <w:r>
              <w:t>Специализация</w:t>
            </w:r>
          </w:p>
        </w:tc>
        <w:tc>
          <w:tcPr>
            <w:tcW w:w="1304" w:type="dxa"/>
            <w:tcBorders>
              <w:top w:val="nil"/>
              <w:left w:val="nil"/>
              <w:bottom w:val="nil"/>
              <w:right w:val="nil"/>
            </w:tcBorders>
            <w:vAlign w:val="center"/>
          </w:tcPr>
          <w:p w:rsidR="003A67A4" w:rsidRDefault="003A67A4">
            <w:pPr>
              <w:pStyle w:val="ConsPlusNormal"/>
              <w:jc w:val="center"/>
            </w:pPr>
            <w:r>
              <w:t>Деловые суждения</w:t>
            </w:r>
          </w:p>
        </w:tc>
        <w:tc>
          <w:tcPr>
            <w:tcW w:w="1742" w:type="dxa"/>
            <w:tcBorders>
              <w:top w:val="nil"/>
              <w:left w:val="nil"/>
              <w:bottom w:val="nil"/>
              <w:right w:val="nil"/>
            </w:tcBorders>
            <w:vAlign w:val="center"/>
          </w:tcPr>
          <w:p w:rsidR="003A67A4" w:rsidRDefault="003A67A4">
            <w:pPr>
              <w:pStyle w:val="ConsPlusNormal"/>
              <w:jc w:val="center"/>
            </w:pPr>
            <w:r>
              <w:t>Стратегическое видение</w:t>
            </w:r>
          </w:p>
        </w:tc>
        <w:tc>
          <w:tcPr>
            <w:tcW w:w="1355" w:type="dxa"/>
            <w:tcBorders>
              <w:top w:val="nil"/>
              <w:left w:val="nil"/>
              <w:bottom w:val="nil"/>
              <w:right w:val="nil"/>
            </w:tcBorders>
            <w:vAlign w:val="center"/>
          </w:tcPr>
          <w:p w:rsidR="003A67A4" w:rsidRDefault="003A67A4">
            <w:pPr>
              <w:pStyle w:val="ConsPlusNormal"/>
              <w:jc w:val="center"/>
            </w:pPr>
            <w:r>
              <w:t>Посещение заседаний</w:t>
            </w:r>
          </w:p>
        </w:tc>
        <w:tc>
          <w:tcPr>
            <w:tcW w:w="1624" w:type="dxa"/>
            <w:tcBorders>
              <w:top w:val="nil"/>
              <w:left w:val="nil"/>
              <w:bottom w:val="nil"/>
              <w:right w:val="nil"/>
            </w:tcBorders>
            <w:vAlign w:val="center"/>
          </w:tcPr>
          <w:p w:rsidR="003A67A4" w:rsidRDefault="003A67A4">
            <w:pPr>
              <w:pStyle w:val="ConsPlusNormal"/>
              <w:jc w:val="center"/>
            </w:pPr>
            <w:r>
              <w:t>Подготовка к заседаниям</w:t>
            </w:r>
          </w:p>
        </w:tc>
        <w:tc>
          <w:tcPr>
            <w:tcW w:w="1077" w:type="dxa"/>
            <w:tcBorders>
              <w:top w:val="nil"/>
              <w:left w:val="nil"/>
              <w:bottom w:val="nil"/>
              <w:right w:val="nil"/>
            </w:tcBorders>
            <w:vAlign w:val="center"/>
          </w:tcPr>
          <w:p w:rsidR="003A67A4" w:rsidRDefault="003A67A4">
            <w:pPr>
              <w:pStyle w:val="ConsPlusNormal"/>
              <w:jc w:val="center"/>
            </w:pPr>
            <w:r>
              <w:t>Работа в команде</w:t>
            </w:r>
          </w:p>
        </w:tc>
        <w:tc>
          <w:tcPr>
            <w:tcW w:w="1417" w:type="dxa"/>
            <w:tcBorders>
              <w:top w:val="nil"/>
              <w:left w:val="nil"/>
              <w:bottom w:val="nil"/>
              <w:right w:val="nil"/>
            </w:tcBorders>
            <w:vAlign w:val="center"/>
          </w:tcPr>
          <w:p w:rsidR="003A67A4" w:rsidRDefault="003A67A4">
            <w:pPr>
              <w:pStyle w:val="ConsPlusNormal"/>
              <w:jc w:val="center"/>
            </w:pPr>
            <w:r>
              <w:t>Активность</w:t>
            </w:r>
          </w:p>
        </w:tc>
        <w:tc>
          <w:tcPr>
            <w:tcW w:w="1304" w:type="dxa"/>
            <w:tcBorders>
              <w:top w:val="nil"/>
              <w:left w:val="nil"/>
              <w:bottom w:val="nil"/>
              <w:right w:val="nil"/>
            </w:tcBorders>
            <w:vAlign w:val="center"/>
          </w:tcPr>
          <w:p w:rsidR="003A67A4" w:rsidRDefault="003A67A4">
            <w:pPr>
              <w:pStyle w:val="ConsPlusNormal"/>
              <w:jc w:val="center"/>
            </w:pPr>
            <w:r>
              <w:t>Честность</w:t>
            </w:r>
          </w:p>
        </w:tc>
      </w:tr>
      <w:tr w:rsidR="003A67A4">
        <w:tc>
          <w:tcPr>
            <w:tcW w:w="1417" w:type="dxa"/>
            <w:tcBorders>
              <w:top w:val="nil"/>
              <w:left w:val="nil"/>
              <w:bottom w:val="nil"/>
              <w:right w:val="nil"/>
            </w:tcBorders>
          </w:tcPr>
          <w:p w:rsidR="003A67A4" w:rsidRDefault="003A67A4">
            <w:pPr>
              <w:pStyle w:val="ConsPlusNormal"/>
              <w:jc w:val="both"/>
            </w:pPr>
            <w:r>
              <w:t>Директор 1</w:t>
            </w:r>
          </w:p>
        </w:tc>
        <w:tc>
          <w:tcPr>
            <w:tcW w:w="2324" w:type="dxa"/>
            <w:tcBorders>
              <w:top w:val="nil"/>
              <w:left w:val="nil"/>
              <w:bottom w:val="nil"/>
              <w:right w:val="nil"/>
            </w:tcBorders>
          </w:tcPr>
          <w:p w:rsidR="003A67A4" w:rsidRDefault="003A67A4">
            <w:pPr>
              <w:pStyle w:val="ConsPlusNormal"/>
              <w:jc w:val="both"/>
            </w:pPr>
          </w:p>
        </w:tc>
        <w:tc>
          <w:tcPr>
            <w:tcW w:w="1361" w:type="dxa"/>
            <w:tcBorders>
              <w:top w:val="nil"/>
              <w:left w:val="nil"/>
              <w:bottom w:val="nil"/>
              <w:right w:val="nil"/>
            </w:tcBorders>
          </w:tcPr>
          <w:p w:rsidR="003A67A4" w:rsidRDefault="003A67A4">
            <w:pPr>
              <w:pStyle w:val="ConsPlusNormal"/>
              <w:jc w:val="both"/>
            </w:pPr>
          </w:p>
        </w:tc>
        <w:tc>
          <w:tcPr>
            <w:tcW w:w="1814"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c>
          <w:tcPr>
            <w:tcW w:w="1742" w:type="dxa"/>
            <w:tcBorders>
              <w:top w:val="nil"/>
              <w:left w:val="nil"/>
              <w:bottom w:val="nil"/>
              <w:right w:val="nil"/>
            </w:tcBorders>
          </w:tcPr>
          <w:p w:rsidR="003A67A4" w:rsidRDefault="003A67A4">
            <w:pPr>
              <w:pStyle w:val="ConsPlusNormal"/>
              <w:jc w:val="both"/>
            </w:pPr>
          </w:p>
        </w:tc>
        <w:tc>
          <w:tcPr>
            <w:tcW w:w="1355" w:type="dxa"/>
            <w:tcBorders>
              <w:top w:val="nil"/>
              <w:left w:val="nil"/>
              <w:bottom w:val="nil"/>
              <w:right w:val="nil"/>
            </w:tcBorders>
          </w:tcPr>
          <w:p w:rsidR="003A67A4" w:rsidRDefault="003A67A4">
            <w:pPr>
              <w:pStyle w:val="ConsPlusNormal"/>
              <w:jc w:val="both"/>
            </w:pPr>
          </w:p>
        </w:tc>
        <w:tc>
          <w:tcPr>
            <w:tcW w:w="1624" w:type="dxa"/>
            <w:tcBorders>
              <w:top w:val="nil"/>
              <w:left w:val="nil"/>
              <w:bottom w:val="nil"/>
              <w:right w:val="nil"/>
            </w:tcBorders>
          </w:tcPr>
          <w:p w:rsidR="003A67A4" w:rsidRDefault="003A67A4">
            <w:pPr>
              <w:pStyle w:val="ConsPlusNormal"/>
              <w:jc w:val="both"/>
            </w:pPr>
          </w:p>
        </w:tc>
        <w:tc>
          <w:tcPr>
            <w:tcW w:w="1077" w:type="dxa"/>
            <w:tcBorders>
              <w:top w:val="nil"/>
              <w:left w:val="nil"/>
              <w:bottom w:val="nil"/>
              <w:right w:val="nil"/>
            </w:tcBorders>
          </w:tcPr>
          <w:p w:rsidR="003A67A4" w:rsidRDefault="003A67A4">
            <w:pPr>
              <w:pStyle w:val="ConsPlusNormal"/>
              <w:jc w:val="both"/>
            </w:pPr>
          </w:p>
        </w:tc>
        <w:tc>
          <w:tcPr>
            <w:tcW w:w="1417"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r>
      <w:tr w:rsidR="003A67A4">
        <w:tc>
          <w:tcPr>
            <w:tcW w:w="1417" w:type="dxa"/>
            <w:tcBorders>
              <w:top w:val="nil"/>
              <w:left w:val="nil"/>
              <w:bottom w:val="nil"/>
              <w:right w:val="nil"/>
            </w:tcBorders>
          </w:tcPr>
          <w:p w:rsidR="003A67A4" w:rsidRDefault="003A67A4">
            <w:pPr>
              <w:pStyle w:val="ConsPlusNormal"/>
              <w:jc w:val="both"/>
            </w:pPr>
            <w:r>
              <w:t>Директор 2</w:t>
            </w:r>
          </w:p>
        </w:tc>
        <w:tc>
          <w:tcPr>
            <w:tcW w:w="2324" w:type="dxa"/>
            <w:tcBorders>
              <w:top w:val="nil"/>
              <w:left w:val="nil"/>
              <w:bottom w:val="nil"/>
              <w:right w:val="nil"/>
            </w:tcBorders>
          </w:tcPr>
          <w:p w:rsidR="003A67A4" w:rsidRDefault="003A67A4">
            <w:pPr>
              <w:pStyle w:val="ConsPlusNormal"/>
              <w:jc w:val="both"/>
            </w:pPr>
          </w:p>
        </w:tc>
        <w:tc>
          <w:tcPr>
            <w:tcW w:w="1361" w:type="dxa"/>
            <w:tcBorders>
              <w:top w:val="nil"/>
              <w:left w:val="nil"/>
              <w:bottom w:val="nil"/>
              <w:right w:val="nil"/>
            </w:tcBorders>
          </w:tcPr>
          <w:p w:rsidR="003A67A4" w:rsidRDefault="003A67A4">
            <w:pPr>
              <w:pStyle w:val="ConsPlusNormal"/>
              <w:jc w:val="both"/>
            </w:pPr>
          </w:p>
        </w:tc>
        <w:tc>
          <w:tcPr>
            <w:tcW w:w="1814"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c>
          <w:tcPr>
            <w:tcW w:w="1742" w:type="dxa"/>
            <w:tcBorders>
              <w:top w:val="nil"/>
              <w:left w:val="nil"/>
              <w:bottom w:val="nil"/>
              <w:right w:val="nil"/>
            </w:tcBorders>
          </w:tcPr>
          <w:p w:rsidR="003A67A4" w:rsidRDefault="003A67A4">
            <w:pPr>
              <w:pStyle w:val="ConsPlusNormal"/>
              <w:jc w:val="both"/>
            </w:pPr>
          </w:p>
        </w:tc>
        <w:tc>
          <w:tcPr>
            <w:tcW w:w="1355" w:type="dxa"/>
            <w:tcBorders>
              <w:top w:val="nil"/>
              <w:left w:val="nil"/>
              <w:bottom w:val="nil"/>
              <w:right w:val="nil"/>
            </w:tcBorders>
          </w:tcPr>
          <w:p w:rsidR="003A67A4" w:rsidRDefault="003A67A4">
            <w:pPr>
              <w:pStyle w:val="ConsPlusNormal"/>
              <w:jc w:val="both"/>
            </w:pPr>
          </w:p>
        </w:tc>
        <w:tc>
          <w:tcPr>
            <w:tcW w:w="1624" w:type="dxa"/>
            <w:tcBorders>
              <w:top w:val="nil"/>
              <w:left w:val="nil"/>
              <w:bottom w:val="nil"/>
              <w:right w:val="nil"/>
            </w:tcBorders>
          </w:tcPr>
          <w:p w:rsidR="003A67A4" w:rsidRDefault="003A67A4">
            <w:pPr>
              <w:pStyle w:val="ConsPlusNormal"/>
              <w:jc w:val="both"/>
            </w:pPr>
          </w:p>
        </w:tc>
        <w:tc>
          <w:tcPr>
            <w:tcW w:w="1077" w:type="dxa"/>
            <w:tcBorders>
              <w:top w:val="nil"/>
              <w:left w:val="nil"/>
              <w:bottom w:val="nil"/>
              <w:right w:val="nil"/>
            </w:tcBorders>
          </w:tcPr>
          <w:p w:rsidR="003A67A4" w:rsidRDefault="003A67A4">
            <w:pPr>
              <w:pStyle w:val="ConsPlusNormal"/>
              <w:jc w:val="both"/>
            </w:pPr>
          </w:p>
        </w:tc>
        <w:tc>
          <w:tcPr>
            <w:tcW w:w="1417"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r>
      <w:tr w:rsidR="003A67A4">
        <w:tc>
          <w:tcPr>
            <w:tcW w:w="1417" w:type="dxa"/>
            <w:tcBorders>
              <w:top w:val="nil"/>
              <w:left w:val="nil"/>
              <w:bottom w:val="nil"/>
              <w:right w:val="nil"/>
            </w:tcBorders>
          </w:tcPr>
          <w:p w:rsidR="003A67A4" w:rsidRDefault="003A67A4">
            <w:pPr>
              <w:pStyle w:val="ConsPlusNormal"/>
              <w:jc w:val="both"/>
            </w:pPr>
            <w:r>
              <w:t>Директор 3</w:t>
            </w:r>
          </w:p>
        </w:tc>
        <w:tc>
          <w:tcPr>
            <w:tcW w:w="2324" w:type="dxa"/>
            <w:tcBorders>
              <w:top w:val="nil"/>
              <w:left w:val="nil"/>
              <w:bottom w:val="nil"/>
              <w:right w:val="nil"/>
            </w:tcBorders>
          </w:tcPr>
          <w:p w:rsidR="003A67A4" w:rsidRDefault="003A67A4">
            <w:pPr>
              <w:pStyle w:val="ConsPlusNormal"/>
              <w:jc w:val="both"/>
            </w:pPr>
          </w:p>
        </w:tc>
        <w:tc>
          <w:tcPr>
            <w:tcW w:w="1361" w:type="dxa"/>
            <w:tcBorders>
              <w:top w:val="nil"/>
              <w:left w:val="nil"/>
              <w:bottom w:val="nil"/>
              <w:right w:val="nil"/>
            </w:tcBorders>
          </w:tcPr>
          <w:p w:rsidR="003A67A4" w:rsidRDefault="003A67A4">
            <w:pPr>
              <w:pStyle w:val="ConsPlusNormal"/>
              <w:jc w:val="both"/>
            </w:pPr>
          </w:p>
        </w:tc>
        <w:tc>
          <w:tcPr>
            <w:tcW w:w="1814"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c>
          <w:tcPr>
            <w:tcW w:w="1742" w:type="dxa"/>
            <w:tcBorders>
              <w:top w:val="nil"/>
              <w:left w:val="nil"/>
              <w:bottom w:val="nil"/>
              <w:right w:val="nil"/>
            </w:tcBorders>
          </w:tcPr>
          <w:p w:rsidR="003A67A4" w:rsidRDefault="003A67A4">
            <w:pPr>
              <w:pStyle w:val="ConsPlusNormal"/>
              <w:jc w:val="both"/>
            </w:pPr>
          </w:p>
        </w:tc>
        <w:tc>
          <w:tcPr>
            <w:tcW w:w="1355" w:type="dxa"/>
            <w:tcBorders>
              <w:top w:val="nil"/>
              <w:left w:val="nil"/>
              <w:bottom w:val="nil"/>
              <w:right w:val="nil"/>
            </w:tcBorders>
          </w:tcPr>
          <w:p w:rsidR="003A67A4" w:rsidRDefault="003A67A4">
            <w:pPr>
              <w:pStyle w:val="ConsPlusNormal"/>
              <w:jc w:val="both"/>
            </w:pPr>
          </w:p>
        </w:tc>
        <w:tc>
          <w:tcPr>
            <w:tcW w:w="1624" w:type="dxa"/>
            <w:tcBorders>
              <w:top w:val="nil"/>
              <w:left w:val="nil"/>
              <w:bottom w:val="nil"/>
              <w:right w:val="nil"/>
            </w:tcBorders>
          </w:tcPr>
          <w:p w:rsidR="003A67A4" w:rsidRDefault="003A67A4">
            <w:pPr>
              <w:pStyle w:val="ConsPlusNormal"/>
              <w:jc w:val="both"/>
            </w:pPr>
          </w:p>
        </w:tc>
        <w:tc>
          <w:tcPr>
            <w:tcW w:w="1077" w:type="dxa"/>
            <w:tcBorders>
              <w:top w:val="nil"/>
              <w:left w:val="nil"/>
              <w:bottom w:val="nil"/>
              <w:right w:val="nil"/>
            </w:tcBorders>
          </w:tcPr>
          <w:p w:rsidR="003A67A4" w:rsidRDefault="003A67A4">
            <w:pPr>
              <w:pStyle w:val="ConsPlusNormal"/>
              <w:jc w:val="both"/>
            </w:pPr>
          </w:p>
        </w:tc>
        <w:tc>
          <w:tcPr>
            <w:tcW w:w="1417"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r>
      <w:tr w:rsidR="003A67A4">
        <w:tc>
          <w:tcPr>
            <w:tcW w:w="1417" w:type="dxa"/>
            <w:tcBorders>
              <w:top w:val="nil"/>
              <w:left w:val="nil"/>
              <w:bottom w:val="nil"/>
              <w:right w:val="nil"/>
            </w:tcBorders>
          </w:tcPr>
          <w:p w:rsidR="003A67A4" w:rsidRDefault="003A67A4">
            <w:pPr>
              <w:pStyle w:val="ConsPlusNormal"/>
              <w:jc w:val="both"/>
            </w:pPr>
            <w:r>
              <w:t>Директор 4</w:t>
            </w:r>
          </w:p>
        </w:tc>
        <w:tc>
          <w:tcPr>
            <w:tcW w:w="2324" w:type="dxa"/>
            <w:tcBorders>
              <w:top w:val="nil"/>
              <w:left w:val="nil"/>
              <w:bottom w:val="nil"/>
              <w:right w:val="nil"/>
            </w:tcBorders>
          </w:tcPr>
          <w:p w:rsidR="003A67A4" w:rsidRDefault="003A67A4">
            <w:pPr>
              <w:pStyle w:val="ConsPlusNormal"/>
              <w:jc w:val="both"/>
            </w:pPr>
          </w:p>
        </w:tc>
        <w:tc>
          <w:tcPr>
            <w:tcW w:w="1361" w:type="dxa"/>
            <w:tcBorders>
              <w:top w:val="nil"/>
              <w:left w:val="nil"/>
              <w:bottom w:val="nil"/>
              <w:right w:val="nil"/>
            </w:tcBorders>
          </w:tcPr>
          <w:p w:rsidR="003A67A4" w:rsidRDefault="003A67A4">
            <w:pPr>
              <w:pStyle w:val="ConsPlusNormal"/>
              <w:jc w:val="both"/>
            </w:pPr>
          </w:p>
        </w:tc>
        <w:tc>
          <w:tcPr>
            <w:tcW w:w="1814"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c>
          <w:tcPr>
            <w:tcW w:w="1742" w:type="dxa"/>
            <w:tcBorders>
              <w:top w:val="nil"/>
              <w:left w:val="nil"/>
              <w:bottom w:val="nil"/>
              <w:right w:val="nil"/>
            </w:tcBorders>
          </w:tcPr>
          <w:p w:rsidR="003A67A4" w:rsidRDefault="003A67A4">
            <w:pPr>
              <w:pStyle w:val="ConsPlusNormal"/>
              <w:jc w:val="both"/>
            </w:pPr>
          </w:p>
        </w:tc>
        <w:tc>
          <w:tcPr>
            <w:tcW w:w="1355" w:type="dxa"/>
            <w:tcBorders>
              <w:top w:val="nil"/>
              <w:left w:val="nil"/>
              <w:bottom w:val="nil"/>
              <w:right w:val="nil"/>
            </w:tcBorders>
          </w:tcPr>
          <w:p w:rsidR="003A67A4" w:rsidRDefault="003A67A4">
            <w:pPr>
              <w:pStyle w:val="ConsPlusNormal"/>
              <w:jc w:val="both"/>
            </w:pPr>
          </w:p>
        </w:tc>
        <w:tc>
          <w:tcPr>
            <w:tcW w:w="1624" w:type="dxa"/>
            <w:tcBorders>
              <w:top w:val="nil"/>
              <w:left w:val="nil"/>
              <w:bottom w:val="nil"/>
              <w:right w:val="nil"/>
            </w:tcBorders>
          </w:tcPr>
          <w:p w:rsidR="003A67A4" w:rsidRDefault="003A67A4">
            <w:pPr>
              <w:pStyle w:val="ConsPlusNormal"/>
              <w:jc w:val="both"/>
            </w:pPr>
          </w:p>
        </w:tc>
        <w:tc>
          <w:tcPr>
            <w:tcW w:w="1077" w:type="dxa"/>
            <w:tcBorders>
              <w:top w:val="nil"/>
              <w:left w:val="nil"/>
              <w:bottom w:val="nil"/>
              <w:right w:val="nil"/>
            </w:tcBorders>
          </w:tcPr>
          <w:p w:rsidR="003A67A4" w:rsidRDefault="003A67A4">
            <w:pPr>
              <w:pStyle w:val="ConsPlusNormal"/>
              <w:jc w:val="both"/>
            </w:pPr>
          </w:p>
        </w:tc>
        <w:tc>
          <w:tcPr>
            <w:tcW w:w="1417"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r>
      <w:tr w:rsidR="003A67A4">
        <w:tc>
          <w:tcPr>
            <w:tcW w:w="1417" w:type="dxa"/>
            <w:tcBorders>
              <w:top w:val="nil"/>
              <w:left w:val="nil"/>
              <w:bottom w:val="nil"/>
              <w:right w:val="nil"/>
            </w:tcBorders>
          </w:tcPr>
          <w:p w:rsidR="003A67A4" w:rsidRDefault="003A67A4">
            <w:pPr>
              <w:pStyle w:val="ConsPlusNormal"/>
              <w:jc w:val="both"/>
            </w:pPr>
          </w:p>
        </w:tc>
        <w:tc>
          <w:tcPr>
            <w:tcW w:w="2324" w:type="dxa"/>
            <w:tcBorders>
              <w:top w:val="nil"/>
              <w:left w:val="nil"/>
              <w:bottom w:val="nil"/>
              <w:right w:val="nil"/>
            </w:tcBorders>
          </w:tcPr>
          <w:p w:rsidR="003A67A4" w:rsidRDefault="003A67A4">
            <w:pPr>
              <w:pStyle w:val="ConsPlusNormal"/>
              <w:jc w:val="both"/>
            </w:pPr>
          </w:p>
        </w:tc>
        <w:tc>
          <w:tcPr>
            <w:tcW w:w="1361" w:type="dxa"/>
            <w:tcBorders>
              <w:top w:val="nil"/>
              <w:left w:val="nil"/>
              <w:bottom w:val="nil"/>
              <w:right w:val="nil"/>
            </w:tcBorders>
          </w:tcPr>
          <w:p w:rsidR="003A67A4" w:rsidRDefault="003A67A4">
            <w:pPr>
              <w:pStyle w:val="ConsPlusNormal"/>
              <w:jc w:val="both"/>
            </w:pPr>
          </w:p>
        </w:tc>
        <w:tc>
          <w:tcPr>
            <w:tcW w:w="1814"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c>
          <w:tcPr>
            <w:tcW w:w="1742" w:type="dxa"/>
            <w:tcBorders>
              <w:top w:val="nil"/>
              <w:left w:val="nil"/>
              <w:bottom w:val="nil"/>
              <w:right w:val="nil"/>
            </w:tcBorders>
          </w:tcPr>
          <w:p w:rsidR="003A67A4" w:rsidRDefault="003A67A4">
            <w:pPr>
              <w:pStyle w:val="ConsPlusNormal"/>
              <w:jc w:val="both"/>
            </w:pPr>
          </w:p>
        </w:tc>
        <w:tc>
          <w:tcPr>
            <w:tcW w:w="1355" w:type="dxa"/>
            <w:tcBorders>
              <w:top w:val="nil"/>
              <w:left w:val="nil"/>
              <w:bottom w:val="nil"/>
              <w:right w:val="nil"/>
            </w:tcBorders>
          </w:tcPr>
          <w:p w:rsidR="003A67A4" w:rsidRDefault="003A67A4">
            <w:pPr>
              <w:pStyle w:val="ConsPlusNormal"/>
              <w:jc w:val="both"/>
            </w:pPr>
          </w:p>
        </w:tc>
        <w:tc>
          <w:tcPr>
            <w:tcW w:w="1624" w:type="dxa"/>
            <w:tcBorders>
              <w:top w:val="nil"/>
              <w:left w:val="nil"/>
              <w:bottom w:val="nil"/>
              <w:right w:val="nil"/>
            </w:tcBorders>
          </w:tcPr>
          <w:p w:rsidR="003A67A4" w:rsidRDefault="003A67A4">
            <w:pPr>
              <w:pStyle w:val="ConsPlusNormal"/>
              <w:jc w:val="both"/>
            </w:pPr>
          </w:p>
        </w:tc>
        <w:tc>
          <w:tcPr>
            <w:tcW w:w="1077" w:type="dxa"/>
            <w:tcBorders>
              <w:top w:val="nil"/>
              <w:left w:val="nil"/>
              <w:bottom w:val="nil"/>
              <w:right w:val="nil"/>
            </w:tcBorders>
          </w:tcPr>
          <w:p w:rsidR="003A67A4" w:rsidRDefault="003A67A4">
            <w:pPr>
              <w:pStyle w:val="ConsPlusNormal"/>
              <w:jc w:val="both"/>
            </w:pPr>
          </w:p>
        </w:tc>
        <w:tc>
          <w:tcPr>
            <w:tcW w:w="1417"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r>
      <w:tr w:rsidR="003A67A4">
        <w:tc>
          <w:tcPr>
            <w:tcW w:w="1417" w:type="dxa"/>
            <w:tcBorders>
              <w:top w:val="nil"/>
              <w:left w:val="nil"/>
              <w:bottom w:val="nil"/>
              <w:right w:val="nil"/>
            </w:tcBorders>
          </w:tcPr>
          <w:p w:rsidR="003A67A4" w:rsidRDefault="003A67A4">
            <w:pPr>
              <w:pStyle w:val="ConsPlusNormal"/>
              <w:jc w:val="both"/>
            </w:pPr>
          </w:p>
        </w:tc>
        <w:tc>
          <w:tcPr>
            <w:tcW w:w="2324" w:type="dxa"/>
            <w:tcBorders>
              <w:top w:val="nil"/>
              <w:left w:val="nil"/>
              <w:bottom w:val="nil"/>
              <w:right w:val="nil"/>
            </w:tcBorders>
          </w:tcPr>
          <w:p w:rsidR="003A67A4" w:rsidRDefault="003A67A4">
            <w:pPr>
              <w:pStyle w:val="ConsPlusNormal"/>
              <w:jc w:val="both"/>
            </w:pPr>
          </w:p>
        </w:tc>
        <w:tc>
          <w:tcPr>
            <w:tcW w:w="1361" w:type="dxa"/>
            <w:tcBorders>
              <w:top w:val="nil"/>
              <w:left w:val="nil"/>
              <w:bottom w:val="nil"/>
              <w:right w:val="nil"/>
            </w:tcBorders>
          </w:tcPr>
          <w:p w:rsidR="003A67A4" w:rsidRDefault="003A67A4">
            <w:pPr>
              <w:pStyle w:val="ConsPlusNormal"/>
              <w:jc w:val="both"/>
            </w:pPr>
          </w:p>
        </w:tc>
        <w:tc>
          <w:tcPr>
            <w:tcW w:w="1814"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c>
          <w:tcPr>
            <w:tcW w:w="1742" w:type="dxa"/>
            <w:tcBorders>
              <w:top w:val="nil"/>
              <w:left w:val="nil"/>
              <w:bottom w:val="nil"/>
              <w:right w:val="nil"/>
            </w:tcBorders>
          </w:tcPr>
          <w:p w:rsidR="003A67A4" w:rsidRDefault="003A67A4">
            <w:pPr>
              <w:pStyle w:val="ConsPlusNormal"/>
              <w:jc w:val="both"/>
            </w:pPr>
          </w:p>
        </w:tc>
        <w:tc>
          <w:tcPr>
            <w:tcW w:w="1355" w:type="dxa"/>
            <w:tcBorders>
              <w:top w:val="nil"/>
              <w:left w:val="nil"/>
              <w:bottom w:val="nil"/>
              <w:right w:val="nil"/>
            </w:tcBorders>
          </w:tcPr>
          <w:p w:rsidR="003A67A4" w:rsidRDefault="003A67A4">
            <w:pPr>
              <w:pStyle w:val="ConsPlusNormal"/>
              <w:jc w:val="both"/>
            </w:pPr>
          </w:p>
        </w:tc>
        <w:tc>
          <w:tcPr>
            <w:tcW w:w="1624" w:type="dxa"/>
            <w:tcBorders>
              <w:top w:val="nil"/>
              <w:left w:val="nil"/>
              <w:bottom w:val="nil"/>
              <w:right w:val="nil"/>
            </w:tcBorders>
          </w:tcPr>
          <w:p w:rsidR="003A67A4" w:rsidRDefault="003A67A4">
            <w:pPr>
              <w:pStyle w:val="ConsPlusNormal"/>
              <w:jc w:val="both"/>
            </w:pPr>
          </w:p>
        </w:tc>
        <w:tc>
          <w:tcPr>
            <w:tcW w:w="1077" w:type="dxa"/>
            <w:tcBorders>
              <w:top w:val="nil"/>
              <w:left w:val="nil"/>
              <w:bottom w:val="nil"/>
              <w:right w:val="nil"/>
            </w:tcBorders>
          </w:tcPr>
          <w:p w:rsidR="003A67A4" w:rsidRDefault="003A67A4">
            <w:pPr>
              <w:pStyle w:val="ConsPlusNormal"/>
              <w:jc w:val="both"/>
            </w:pPr>
          </w:p>
        </w:tc>
        <w:tc>
          <w:tcPr>
            <w:tcW w:w="1417"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r>
      <w:tr w:rsidR="003A67A4">
        <w:tc>
          <w:tcPr>
            <w:tcW w:w="1417" w:type="dxa"/>
            <w:tcBorders>
              <w:top w:val="nil"/>
              <w:left w:val="nil"/>
              <w:bottom w:val="nil"/>
              <w:right w:val="nil"/>
            </w:tcBorders>
          </w:tcPr>
          <w:p w:rsidR="003A67A4" w:rsidRDefault="003A67A4">
            <w:pPr>
              <w:pStyle w:val="ConsPlusNormal"/>
              <w:jc w:val="both"/>
            </w:pPr>
          </w:p>
        </w:tc>
        <w:tc>
          <w:tcPr>
            <w:tcW w:w="2324" w:type="dxa"/>
            <w:tcBorders>
              <w:top w:val="nil"/>
              <w:left w:val="nil"/>
              <w:bottom w:val="nil"/>
              <w:right w:val="nil"/>
            </w:tcBorders>
          </w:tcPr>
          <w:p w:rsidR="003A67A4" w:rsidRDefault="003A67A4">
            <w:pPr>
              <w:pStyle w:val="ConsPlusNormal"/>
              <w:jc w:val="both"/>
            </w:pPr>
          </w:p>
        </w:tc>
        <w:tc>
          <w:tcPr>
            <w:tcW w:w="1361" w:type="dxa"/>
            <w:tcBorders>
              <w:top w:val="nil"/>
              <w:left w:val="nil"/>
              <w:bottom w:val="nil"/>
              <w:right w:val="nil"/>
            </w:tcBorders>
          </w:tcPr>
          <w:p w:rsidR="003A67A4" w:rsidRDefault="003A67A4">
            <w:pPr>
              <w:pStyle w:val="ConsPlusNormal"/>
              <w:jc w:val="both"/>
            </w:pPr>
          </w:p>
        </w:tc>
        <w:tc>
          <w:tcPr>
            <w:tcW w:w="1814"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c>
          <w:tcPr>
            <w:tcW w:w="1742" w:type="dxa"/>
            <w:tcBorders>
              <w:top w:val="nil"/>
              <w:left w:val="nil"/>
              <w:bottom w:val="nil"/>
              <w:right w:val="nil"/>
            </w:tcBorders>
          </w:tcPr>
          <w:p w:rsidR="003A67A4" w:rsidRDefault="003A67A4">
            <w:pPr>
              <w:pStyle w:val="ConsPlusNormal"/>
              <w:jc w:val="both"/>
            </w:pPr>
          </w:p>
        </w:tc>
        <w:tc>
          <w:tcPr>
            <w:tcW w:w="1355" w:type="dxa"/>
            <w:tcBorders>
              <w:top w:val="nil"/>
              <w:left w:val="nil"/>
              <w:bottom w:val="nil"/>
              <w:right w:val="nil"/>
            </w:tcBorders>
          </w:tcPr>
          <w:p w:rsidR="003A67A4" w:rsidRDefault="003A67A4">
            <w:pPr>
              <w:pStyle w:val="ConsPlusNormal"/>
              <w:jc w:val="both"/>
            </w:pPr>
          </w:p>
        </w:tc>
        <w:tc>
          <w:tcPr>
            <w:tcW w:w="1624" w:type="dxa"/>
            <w:tcBorders>
              <w:top w:val="nil"/>
              <w:left w:val="nil"/>
              <w:bottom w:val="nil"/>
              <w:right w:val="nil"/>
            </w:tcBorders>
          </w:tcPr>
          <w:p w:rsidR="003A67A4" w:rsidRDefault="003A67A4">
            <w:pPr>
              <w:pStyle w:val="ConsPlusNormal"/>
              <w:jc w:val="both"/>
            </w:pPr>
          </w:p>
        </w:tc>
        <w:tc>
          <w:tcPr>
            <w:tcW w:w="1077" w:type="dxa"/>
            <w:tcBorders>
              <w:top w:val="nil"/>
              <w:left w:val="nil"/>
              <w:bottom w:val="nil"/>
              <w:right w:val="nil"/>
            </w:tcBorders>
          </w:tcPr>
          <w:p w:rsidR="003A67A4" w:rsidRDefault="003A67A4">
            <w:pPr>
              <w:pStyle w:val="ConsPlusNormal"/>
              <w:jc w:val="both"/>
            </w:pPr>
          </w:p>
        </w:tc>
        <w:tc>
          <w:tcPr>
            <w:tcW w:w="1417" w:type="dxa"/>
            <w:tcBorders>
              <w:top w:val="nil"/>
              <w:left w:val="nil"/>
              <w:bottom w:val="nil"/>
              <w:right w:val="nil"/>
            </w:tcBorders>
          </w:tcPr>
          <w:p w:rsidR="003A67A4" w:rsidRDefault="003A67A4">
            <w:pPr>
              <w:pStyle w:val="ConsPlusNormal"/>
              <w:jc w:val="both"/>
            </w:pPr>
          </w:p>
        </w:tc>
        <w:tc>
          <w:tcPr>
            <w:tcW w:w="1304" w:type="dxa"/>
            <w:tcBorders>
              <w:top w:val="nil"/>
              <w:left w:val="nil"/>
              <w:bottom w:val="nil"/>
              <w:right w:val="nil"/>
            </w:tcBorders>
          </w:tcPr>
          <w:p w:rsidR="003A67A4" w:rsidRDefault="003A67A4">
            <w:pPr>
              <w:pStyle w:val="ConsPlusNormal"/>
              <w:jc w:val="both"/>
            </w:pPr>
          </w:p>
        </w:tc>
      </w:tr>
    </w:tbl>
    <w:p w:rsidR="003A67A4" w:rsidRDefault="003A67A4">
      <w:pPr>
        <w:pStyle w:val="ConsPlusNormal"/>
        <w:jc w:val="both"/>
      </w:pPr>
    </w:p>
    <w:p w:rsidR="003A67A4" w:rsidRDefault="003A67A4">
      <w:pPr>
        <w:pStyle w:val="ConsPlusNormal"/>
        <w:jc w:val="both"/>
      </w:pPr>
    </w:p>
    <w:p w:rsidR="003A67A4" w:rsidRDefault="003A67A4">
      <w:pPr>
        <w:pStyle w:val="ConsPlusNormal"/>
        <w:pBdr>
          <w:top w:val="single" w:sz="6" w:space="0" w:color="auto"/>
        </w:pBdr>
        <w:spacing w:before="100" w:after="100"/>
        <w:jc w:val="both"/>
        <w:rPr>
          <w:sz w:val="2"/>
          <w:szCs w:val="2"/>
        </w:rPr>
      </w:pPr>
    </w:p>
    <w:p w:rsidR="004E200C" w:rsidRDefault="004E200C"/>
    <w:sectPr w:rsidR="004E200C" w:rsidSect="00AE114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A4"/>
    <w:rsid w:val="003A67A4"/>
    <w:rsid w:val="004E200C"/>
    <w:rsid w:val="007804BD"/>
    <w:rsid w:val="00B93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166F8-A4FF-43E9-BC7E-16B62928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7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67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67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67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67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67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67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67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691D68E74E0189718F794727C6F248D56380E45C1DE7385816368C7D9A3D4DBBAC231610690A4363DC86FEDE210FAA599B4kCl1O" TargetMode="External"/><Relationship Id="rId21" Type="http://schemas.openxmlformats.org/officeDocument/2006/relationships/hyperlink" Target="consultantplus://offline/ref=7691D68E74E0189718F794727C6F248D56380E45C1DE7385816368C7D9A3D4DBBAC231610682A46E31CA69F3E01AEFF3C8F294B3AF1981BC0939B2C6DFk5l8O" TargetMode="External"/><Relationship Id="rId42" Type="http://schemas.openxmlformats.org/officeDocument/2006/relationships/hyperlink" Target="consultantplus://offline/ref=7691D68E74E0189718F794727C6F248D56380E45C1DE7385816368C7D9A3D4DBBAC231610690A4363DC86FEDE210FAA599B4kCl1O" TargetMode="External"/><Relationship Id="rId47" Type="http://schemas.openxmlformats.org/officeDocument/2006/relationships/hyperlink" Target="consultantplus://offline/ref=7691D68E74E0189718F794727C6F248D56380E45C1DE7385816368C7D9A3D4DBBAC231610690A4363DC86FEDE210FAA599B4kCl1O" TargetMode="External"/><Relationship Id="rId63" Type="http://schemas.openxmlformats.org/officeDocument/2006/relationships/hyperlink" Target="consultantplus://offline/ref=7691D68E74E0189718F794727C6F248D56380E45C1DE7385816368C7D9A3D4DBBAC231610682A46E31CA68FBE31BEFF3C8F294B3AF1981BC0939B2C6DFk5l8O" TargetMode="External"/><Relationship Id="rId68" Type="http://schemas.openxmlformats.org/officeDocument/2006/relationships/hyperlink" Target="consultantplus://offline/ref=7691D68E74E0189718F794727C6F248D56380E45C1DE7385816368C7D9A3D4DBBAC231610682A46E31CA69F7E414EFF3C8F294B3AF1981BC0939B2C6DFk5l8O" TargetMode="External"/><Relationship Id="rId84" Type="http://schemas.openxmlformats.org/officeDocument/2006/relationships/hyperlink" Target="consultantplus://offline/ref=7691D68E74E0189718F794727C6F248D56380E45C1DE7385816368C7D9A3D4DBBAC231610690A4363DC86FEDE210FAA599B4kCl1O" TargetMode="External"/><Relationship Id="rId89" Type="http://schemas.openxmlformats.org/officeDocument/2006/relationships/hyperlink" Target="consultantplus://offline/ref=7691D68E74E0189718F794727C6F248D56380E45C1DE7385816368C7D9A3D4DBBAC231610682A46E31CA69F7EB16EFF3C8F294B3AF1981BC0939B2C6DFk5l8O" TargetMode="External"/><Relationship Id="rId2" Type="http://schemas.openxmlformats.org/officeDocument/2006/relationships/styles" Target="styles.xml"/><Relationship Id="rId16" Type="http://schemas.openxmlformats.org/officeDocument/2006/relationships/hyperlink" Target="consultantplus://offline/ref=7691D68E74E0189718F794727C6F248D56380E45C1DE7385816368C7D9A3D4DBBAC231610690A4363DC86FEDE210FAA599B4kCl1O" TargetMode="External"/><Relationship Id="rId29" Type="http://schemas.openxmlformats.org/officeDocument/2006/relationships/hyperlink" Target="consultantplus://offline/ref=7691D68E74E0189718F794727C6F248D56380E45C1DE7385816368C7D9A3D4DBBAC231610682A46E31CA68F5E010EFF3C8F294B3AF1981BC0939B2C6DFk5l8O" TargetMode="External"/><Relationship Id="rId107" Type="http://schemas.openxmlformats.org/officeDocument/2006/relationships/hyperlink" Target="consultantplus://offline/ref=7691D68E74E0189718F794727C6F248D56380E45C1DE7385816368C7D9A3D4DBBAC231610690A4363DC86FEDE210FAA599B4kCl1O" TargetMode="External"/><Relationship Id="rId11" Type="http://schemas.openxmlformats.org/officeDocument/2006/relationships/hyperlink" Target="consultantplus://offline/ref=7691D68E74E0189718F794727C6F248D56380E45C1DE7385816368C7D9A3D4DBBAC231610690A4363DC86FEDE210FAA599B4kCl1O" TargetMode="External"/><Relationship Id="rId24" Type="http://schemas.openxmlformats.org/officeDocument/2006/relationships/hyperlink" Target="consultantplus://offline/ref=7691D68E74E0189718F794727C6F248D56380E45C1DE7385816368C7D9A3D4DBBAC231610682A46E31CA68F5E116EFF3C8F294B3AF1981BC0939B2C6DFk5l8O" TargetMode="External"/><Relationship Id="rId32" Type="http://schemas.openxmlformats.org/officeDocument/2006/relationships/hyperlink" Target="consultantplus://offline/ref=7691D68E74E0189718F794727C6F248D56380E45C1DE7385816368C7D9A3D4DBBAC231610690A4363DC86FEDE210FAA599B4kCl1O" TargetMode="External"/><Relationship Id="rId37" Type="http://schemas.openxmlformats.org/officeDocument/2006/relationships/hyperlink" Target="consultantplus://offline/ref=7691D68E74E0189718F794727C6F248D56380E45C1DE7385816368C7D9A3D4DBBAC231610682A46E31CA69FAE310EFF3C8F294B3AF1981BC0939B2C6DFk5l8O" TargetMode="External"/><Relationship Id="rId40" Type="http://schemas.openxmlformats.org/officeDocument/2006/relationships/hyperlink" Target="consultantplus://offline/ref=7691D68E74E0189718F794727C6F248D56380E45C1DE7385816368C7D9A3D4DBBAC231610682A46E31CA68F5E615EFF3C8F294B3AF1981BC0939B2C6DFk5l8O" TargetMode="External"/><Relationship Id="rId45" Type="http://schemas.openxmlformats.org/officeDocument/2006/relationships/hyperlink" Target="consultantplus://offline/ref=7691D68E74E0189718F794727C6F248D56380E45C1DE7385816368C7D9A3D4DBBAC231610690A4363DC86FEDE210FAA599B4kCl1O" TargetMode="External"/><Relationship Id="rId53" Type="http://schemas.openxmlformats.org/officeDocument/2006/relationships/hyperlink" Target="consultantplus://offline/ref=7691D68E74E0189718F794727C6F248D56380E45C1DE7385856962C7D9A3D4DBBAC231610682A46E31CA68F3E21AEFF3C8F294B3AF1981BC0939B2C6DFk5l8O" TargetMode="External"/><Relationship Id="rId58" Type="http://schemas.openxmlformats.org/officeDocument/2006/relationships/hyperlink" Target="consultantplus://offline/ref=7691D68E74E0189718F794727C6F248D56380E45C1DE7385816368C7D9A3D4DBBAC231610690A4363DC86FEDE210FAA599B4kCl1O" TargetMode="External"/><Relationship Id="rId66" Type="http://schemas.openxmlformats.org/officeDocument/2006/relationships/hyperlink" Target="consultantplus://offline/ref=7691D68E74E0189718F794727C6F248D56380E45C1DE7385816368C7D9A3D4DBBAC231610682A46E31CA68F5E116EFF3C8F294B3AF1981BC0939B2C6DFk5l8O" TargetMode="External"/><Relationship Id="rId74" Type="http://schemas.openxmlformats.org/officeDocument/2006/relationships/hyperlink" Target="consultantplus://offline/ref=7691D68E74E0189718F794727C6F248D56380E45C1DE7385816368C7D9A3D4DBBAC231610682A46E31CA69F7E716EFF3C8F294B3AF1981BC0939B2C6DFk5l8O" TargetMode="External"/><Relationship Id="rId79" Type="http://schemas.openxmlformats.org/officeDocument/2006/relationships/hyperlink" Target="consultantplus://offline/ref=7691D68E74E0189718F794727C6F248D56380E45C1DE7385816368C7D9A3D4DBBAC231610690A4363DC86FEDE210FAA599B4kCl1O" TargetMode="External"/><Relationship Id="rId87" Type="http://schemas.openxmlformats.org/officeDocument/2006/relationships/hyperlink" Target="consultantplus://offline/ref=7691D68E74E0189718F794727C6F248D56380E45C1DE7385816368C7D9A3D4DBBAC231610690A4363DC86FEDE210FAA599B4kCl1O" TargetMode="External"/><Relationship Id="rId102" Type="http://schemas.openxmlformats.org/officeDocument/2006/relationships/hyperlink" Target="consultantplus://offline/ref=7691D68E74E0189718F794727C6F248D56380E45C1DE7385816368C7D9A3D4DBBAC231610682A46E31CA69F0EB15EFF3C8F294B3AF1981BC0939B2C6DFk5l8O" TargetMode="External"/><Relationship Id="rId5" Type="http://schemas.openxmlformats.org/officeDocument/2006/relationships/hyperlink" Target="consultantplus://offline/ref=7691D68E74E0189718F794727C6F248D56380E45C1DE7383816168C7D9A3D4DBBAC231610682A46E31CA68F7E417EFF3C8F294B3AF1981BC0939B2C6DFk5l8O" TargetMode="External"/><Relationship Id="rId61" Type="http://schemas.openxmlformats.org/officeDocument/2006/relationships/hyperlink" Target="consultantplus://offline/ref=7691D68E74E0189718F794727C6F248D56380E45C1DE7385816368C7D9A3D4DBBAC231610682A46E31CA68FBE217EFF3C8F294B3AF1981BC0939B2C6DFk5l8O" TargetMode="External"/><Relationship Id="rId82" Type="http://schemas.openxmlformats.org/officeDocument/2006/relationships/hyperlink" Target="consultantplus://offline/ref=7691D68E74E0189718F794727C6F248D56380E45C1DE7385816368C7D9A3D4DBBAC231610682A46E31CA68FAEB11EFF3C8F294B3AF1981BC0939B2C6DFk5l8O" TargetMode="External"/><Relationship Id="rId90" Type="http://schemas.openxmlformats.org/officeDocument/2006/relationships/hyperlink" Target="consultantplus://offline/ref=7691D68E74E0189718F794727C6F248D56380E45C1DE7385816368C7D9A3D4DBBAC231610690A4363DC86FEDE210FAA599B4kCl1O" TargetMode="External"/><Relationship Id="rId95" Type="http://schemas.openxmlformats.org/officeDocument/2006/relationships/hyperlink" Target="consultantplus://offline/ref=7691D68E74E0189718F794727C6F248D56380E45C1DE7385816368C7D9A3D4DBBAC231610682A46E31CA69F7E717EFF3C8F294B3AF1981BC0939B2C6DFk5l8O" TargetMode="External"/><Relationship Id="rId19" Type="http://schemas.openxmlformats.org/officeDocument/2006/relationships/hyperlink" Target="consultantplus://offline/ref=7691D68E74E0189718F794727C6F248D56380E45C1DE7385816368C7D9A3D4DBBAC231610682A46E31CA69F6EA1AEFF3C8F294B3AF1981BC0939B2C6DFk5l8O" TargetMode="External"/><Relationship Id="rId14" Type="http://schemas.openxmlformats.org/officeDocument/2006/relationships/hyperlink" Target="consultantplus://offline/ref=7691D68E74E0189718F794727C6F248D56380E45C1DE7385816368C7D9A3D4DBBAC231610690A4363DC86FEDE210FAA599B4kCl1O" TargetMode="External"/><Relationship Id="rId22" Type="http://schemas.openxmlformats.org/officeDocument/2006/relationships/hyperlink" Target="consultantplus://offline/ref=7691D68E74E0189718F794727C6F248D56380E45C1DE7385816368C7D9A3D4DBBAC231610682A46E31CA68F5E613EFF3C8F294B3AF1981BC0939B2C6DFk5l8O" TargetMode="External"/><Relationship Id="rId27" Type="http://schemas.openxmlformats.org/officeDocument/2006/relationships/hyperlink" Target="consultantplus://offline/ref=7691D68E74E0189718F794727C6F248D56380E45C1DE7385816368C7D9A3D4DBBAC231610690A4363DC86FEDE210FAA599B4kCl1O" TargetMode="External"/><Relationship Id="rId30" Type="http://schemas.openxmlformats.org/officeDocument/2006/relationships/hyperlink" Target="consultantplus://offline/ref=7691D68E74E0189718F794727C6F248D56380E45C1DE7385816368C7D9A3D4DBBAC231610682A46E31CA69F3E114EFF3C8F294B3AF1981BC0939B2C6DFk5l8O" TargetMode="External"/><Relationship Id="rId35" Type="http://schemas.openxmlformats.org/officeDocument/2006/relationships/hyperlink" Target="consultantplus://offline/ref=7691D68E74E0189718F794727C6F248D56380E45C1DE7385816368C7D9A3D4DBBAC231610690A4363DC86FEDE210FAA599B4kCl1O" TargetMode="External"/><Relationship Id="rId43" Type="http://schemas.openxmlformats.org/officeDocument/2006/relationships/hyperlink" Target="consultantplus://offline/ref=7691D68E74E0189718F794727C6F248D56380E45C1DE7385816368C7D9A3D4DBBAC231610690A4363DC86FEDE210FAA599B4kCl1O" TargetMode="External"/><Relationship Id="rId48" Type="http://schemas.openxmlformats.org/officeDocument/2006/relationships/hyperlink" Target="consultantplus://offline/ref=7691D68E74E0189718F794727C6F248D56380E45C1DE7385816368C7D9A3D4DBBAC231610690A4363DC86FEDE210FAA599B4kCl1O" TargetMode="External"/><Relationship Id="rId56" Type="http://schemas.openxmlformats.org/officeDocument/2006/relationships/hyperlink" Target="consultantplus://offline/ref=7691D68E74E0189718F794727C6F248D56380E45C1DE7385816368C7D9A3D4DBBAC231610690A4363DC86FEDE210FAA599B4kCl1O" TargetMode="External"/><Relationship Id="rId64" Type="http://schemas.openxmlformats.org/officeDocument/2006/relationships/hyperlink" Target="consultantplus://offline/ref=7691D68E74E0189718F794727C6F248D56380E45C1DD7E8286626A9AD3AB8DD7B8C53E3E0385B56E32CD76F3E10DE6A79BkBl6O" TargetMode="External"/><Relationship Id="rId69" Type="http://schemas.openxmlformats.org/officeDocument/2006/relationships/hyperlink" Target="consultantplus://offline/ref=7691D68E74E0189718F794727C6F248D56380E45C1DE7385816368C7D9A3D4DBBAC231610682A46E31CA68FAE111EFF3C8F294B3AF1981BC0939B2C6DFk5l8O" TargetMode="External"/><Relationship Id="rId77" Type="http://schemas.openxmlformats.org/officeDocument/2006/relationships/hyperlink" Target="consultantplus://offline/ref=7691D68E74E0189718F794727C6F248D56380E45C1DE7385816368C7D9A3D4DBBAC231610682A46E31CA69F7E612EFF3C8F294B3AF1981BC0939B2C6DFk5l8O" TargetMode="External"/><Relationship Id="rId100" Type="http://schemas.openxmlformats.org/officeDocument/2006/relationships/hyperlink" Target="consultantplus://offline/ref=7691D68E74E0189718F794727C6F248D56380E45C1DE7385816368C7D9A3D4DBBAC231610690A4363DC86FEDE210FAA599B4kCl1O" TargetMode="External"/><Relationship Id="rId105" Type="http://schemas.openxmlformats.org/officeDocument/2006/relationships/hyperlink" Target="consultantplus://offline/ref=7691D68E74E0189718F794727C6F248D56380E45C1DE7385816368C7D9A3D4DBBAC231610682A46E31CA69FBE111EFF3C8F294B3AF1981BC0939B2C6DFk5l8O" TargetMode="External"/><Relationship Id="rId8" Type="http://schemas.openxmlformats.org/officeDocument/2006/relationships/hyperlink" Target="consultantplus://offline/ref=7691D68E74E0189718F794727C6F248D56380E45C1DE7384806368C7D9A3D4DBBAC231610690A4363DC86FEDE210FAA599B4kCl1O" TargetMode="External"/><Relationship Id="rId51" Type="http://schemas.openxmlformats.org/officeDocument/2006/relationships/hyperlink" Target="consultantplus://offline/ref=7691D68E74E0189718F794727C6F248D56380E45C1DE7382836263C7D9A3D4DBBAC231610690A4363DC86FEDE210FAA599B4kCl1O" TargetMode="External"/><Relationship Id="rId72" Type="http://schemas.openxmlformats.org/officeDocument/2006/relationships/hyperlink" Target="consultantplus://offline/ref=7691D68E74E0189718F794727C6F248D56380E45C1DE7385816368C7D9A3D4DBBAC231610682A46E31CA69F3E311EFF3C8F294B3AF1981BC0939B2C6DFk5l8O" TargetMode="External"/><Relationship Id="rId80" Type="http://schemas.openxmlformats.org/officeDocument/2006/relationships/hyperlink" Target="consultantplus://offline/ref=7691D68E74E0189718F794727C6F248D56380E45C1DE7385816368C7D9A3D4DBBAC231610682A46E31CA68FAEB11EFF3C8F294B3AF1981BC0939B2C6DFk5l8O" TargetMode="External"/><Relationship Id="rId85" Type="http://schemas.openxmlformats.org/officeDocument/2006/relationships/hyperlink" Target="consultantplus://offline/ref=7691D68E74E0189718F794727C6F248D56380E45C1DE7385816368C7D9A3D4DBBAC231610690A4363DC86FEDE210FAA599B4kCl1O" TargetMode="External"/><Relationship Id="rId93" Type="http://schemas.openxmlformats.org/officeDocument/2006/relationships/hyperlink" Target="consultantplus://offline/ref=7691D68E74E0189718F794727C6F248D56380E45C1DE7385816368C7D9A3D4DBBAC231610690A4363DC86FEDE210FAA599B4kCl1O" TargetMode="External"/><Relationship Id="rId98" Type="http://schemas.openxmlformats.org/officeDocument/2006/relationships/hyperlink" Target="consultantplus://offline/ref=7691D68E74E0189718F794727C6F248D56380E45C1DE7385816368C7D9A3D4DBBAC231610682A46E31CA69F6E21BEFF3C8F294B3AF1981BC0939B2C6DFk5l8O" TargetMode="External"/><Relationship Id="rId3" Type="http://schemas.openxmlformats.org/officeDocument/2006/relationships/settings" Target="settings.xml"/><Relationship Id="rId12" Type="http://schemas.openxmlformats.org/officeDocument/2006/relationships/hyperlink" Target="consultantplus://offline/ref=7691D68E74E0189718F794727C6F248D56380E45C1DE7385816368C7D9A3D4DBBAC231610690A4363DC86FEDE210FAA599B4kCl1O" TargetMode="External"/><Relationship Id="rId17" Type="http://schemas.openxmlformats.org/officeDocument/2006/relationships/hyperlink" Target="consultantplus://offline/ref=7691D68E74E0189718F794727C6F248D56380E45C1DE7385816368C7D9A3D4DBBAC231610682A46E31CA68F6EA17EFF3C8F294B3AF1981BC0939B2C6DFk5l8O" TargetMode="External"/><Relationship Id="rId25" Type="http://schemas.openxmlformats.org/officeDocument/2006/relationships/hyperlink" Target="consultantplus://offline/ref=7691D68E74E0189718F794727C6F248D56380E45C1DE7385816368C7D9A3D4DBBAC231610690A4363DC86FEDE210FAA599B4kCl1O" TargetMode="External"/><Relationship Id="rId33" Type="http://schemas.openxmlformats.org/officeDocument/2006/relationships/hyperlink" Target="consultantplus://offline/ref=7691D68E74E0189718F794727C6F248D56380E45C1DE7385816368C7D9A3D4DBBAC231610682A46E31CA69F3E614EFF3C8F294B3AF1981BC0939B2C6DFk5l8O" TargetMode="External"/><Relationship Id="rId38" Type="http://schemas.openxmlformats.org/officeDocument/2006/relationships/hyperlink" Target="consultantplus://offline/ref=7691D68E74E0189718F794727C6F248D56380E45C1DE7385816368C7D9A3D4DBBAC231610690A4363DC86FEDE210FAA599B4kCl1O" TargetMode="External"/><Relationship Id="rId46" Type="http://schemas.openxmlformats.org/officeDocument/2006/relationships/hyperlink" Target="consultantplus://offline/ref=7691D68E74E0189718F794727C6F248D56380E45C1DE7385816368C7D9A3D4DBBAC231610690A4363DC86FEDE210FAA599B4kCl1O" TargetMode="External"/><Relationship Id="rId59" Type="http://schemas.openxmlformats.org/officeDocument/2006/relationships/hyperlink" Target="consultantplus://offline/ref=7691D68E74E0189718F794727C6F248D56380E45C1DE7385816368C7D9A3D4DBBAC231610690A4363DC86FEDE210FAA599B4kCl1O" TargetMode="External"/><Relationship Id="rId67" Type="http://schemas.openxmlformats.org/officeDocument/2006/relationships/hyperlink" Target="consultantplus://offline/ref=7691D68E74E0189718F794727C6F248D56380E45C1DE7385816368C7D9A3D4DBBAC231610682A46E31CA68F5EB16EFF3C8F294B3AF1981BC0939B2C6DFk5l8O" TargetMode="External"/><Relationship Id="rId103" Type="http://schemas.openxmlformats.org/officeDocument/2006/relationships/hyperlink" Target="consultantplus://offline/ref=7691D68E74E0189718F794727C6F248D56380E45C1DE7385816368C7D9A3D4DBBAC231610690A4363DC86FEDE210FAA599B4kCl1O" TargetMode="External"/><Relationship Id="rId108" Type="http://schemas.openxmlformats.org/officeDocument/2006/relationships/fontTable" Target="fontTable.xml"/><Relationship Id="rId20" Type="http://schemas.openxmlformats.org/officeDocument/2006/relationships/hyperlink" Target="consultantplus://offline/ref=7691D68E74E0189718F794727C6F248D56380E45C1DE7385816368C7D9A3D4DBBAC231610690A4363DC86FEDE210FAA599B4kCl1O" TargetMode="External"/><Relationship Id="rId41" Type="http://schemas.openxmlformats.org/officeDocument/2006/relationships/hyperlink" Target="consultantplus://offline/ref=7691D68E74E0189718F794727C6F248D56380E45C1DE7385816368C7D9A3D4DBBAC231610682A46E31CA69F3E01AEFF3C8F294B3AF1981BC0939B2C6DFk5l8O" TargetMode="External"/><Relationship Id="rId54" Type="http://schemas.openxmlformats.org/officeDocument/2006/relationships/hyperlink" Target="consultantplus://offline/ref=7691D68E74E0189718F794727C6F248D56380E45C1DE7385816368C7D9A3D4DBBAC231610690A4363DC86FEDE210FAA599B4kCl1O" TargetMode="External"/><Relationship Id="rId62" Type="http://schemas.openxmlformats.org/officeDocument/2006/relationships/hyperlink" Target="consultantplus://offline/ref=7691D68E74E0189718F794727C6F248D56380E45C1DE7385816368C7D9A3D4DBBAC231610690A4363DC86FEDE210FAA599B4kCl1O" TargetMode="External"/><Relationship Id="rId70" Type="http://schemas.openxmlformats.org/officeDocument/2006/relationships/hyperlink" Target="consultantplus://offline/ref=7691D68E74E0189718F794727C6F248D56380E45C1DE7385816368C7D9A3D4DBBAC231610682A46E31CA68FAE511EFF3C8F294B3AF1981BC0939B2C6DFk5l8O" TargetMode="External"/><Relationship Id="rId75" Type="http://schemas.openxmlformats.org/officeDocument/2006/relationships/hyperlink" Target="consultantplus://offline/ref=7691D68E74E0189718F794727C6F248D56380E45C1DE7385816368C7D9A3D4DBBAC231610682A46E31CA69FBE013EFF3C8F294B3AF1981BC0939B2C6DFk5l8O" TargetMode="External"/><Relationship Id="rId83" Type="http://schemas.openxmlformats.org/officeDocument/2006/relationships/hyperlink" Target="consultantplus://offline/ref=7691D68E74E0189718F794727C6F248D56380E45C1DE7385816368C7D9A3D4DBBAC231610682A46E31CA69F6EA13EFF3C8F294B3AF1981BC0939B2C6DFk5l8O" TargetMode="External"/><Relationship Id="rId88" Type="http://schemas.openxmlformats.org/officeDocument/2006/relationships/hyperlink" Target="consultantplus://offline/ref=7691D68E74E0189718F794727C6F248D56380E45C1DE7385816368C7D9A3D4DBBAC231610690A4363DC86FEDE210FAA599B4kCl1O" TargetMode="External"/><Relationship Id="rId91" Type="http://schemas.openxmlformats.org/officeDocument/2006/relationships/hyperlink" Target="consultantplus://offline/ref=7691D68E74E0189718F794727C6F248D56380E45C1DE7385816368C7D9A3D4DBBAC231610682A46E31CA69F7E515EFF3C8F294B3AF1981BC0939B2C6DFk5l8O" TargetMode="External"/><Relationship Id="rId96" Type="http://schemas.openxmlformats.org/officeDocument/2006/relationships/hyperlink" Target="consultantplus://offline/ref=7691D68E74E0189718F794727C6F248D56380E45C1DE7385816368C7D9A3D4DBBAC231610682A46E31CA69F7E414EFF3C8F294B3AF1981BC0939B2C6DFk5l8O" TargetMode="External"/><Relationship Id="rId1" Type="http://schemas.openxmlformats.org/officeDocument/2006/relationships/customXml" Target="../customXml/item1.xml"/><Relationship Id="rId6" Type="http://schemas.openxmlformats.org/officeDocument/2006/relationships/hyperlink" Target="consultantplus://offline/ref=7691D68E74E0189718F794727C6F248D56380E45C1DD728589606A9AD3AB8DD7B8C53E3E1185ED6230CA6CF1E718B0F6DDE3CCBCAA009FBF1425B0C4kDlDO" TargetMode="External"/><Relationship Id="rId15" Type="http://schemas.openxmlformats.org/officeDocument/2006/relationships/hyperlink" Target="consultantplus://offline/ref=7691D68E74E0189718F794727C6F248D56380E45C1DE7385816368C7D9A3D4DBBAC231610690A4363DC86FEDE210FAA599B4kCl1O" TargetMode="External"/><Relationship Id="rId23" Type="http://schemas.openxmlformats.org/officeDocument/2006/relationships/hyperlink" Target="consultantplus://offline/ref=7691D68E74E0189718F794727C6F248D56380E45C1DE7385816368C7D9A3D4DBBAC231610682A46E31CA68F5E615EFF3C8F294B3AF1981BC0939B2C6DFk5l8O" TargetMode="External"/><Relationship Id="rId28" Type="http://schemas.openxmlformats.org/officeDocument/2006/relationships/hyperlink" Target="consultantplus://offline/ref=7691D68E74E0189718F794727C6F248D56380E45C1DE7385816368C7D9A3D4DBBAC231610690A4363DC86FEDE210FAA599B4kCl1O" TargetMode="External"/><Relationship Id="rId36" Type="http://schemas.openxmlformats.org/officeDocument/2006/relationships/hyperlink" Target="consultantplus://offline/ref=7691D68E74E0189718F794727C6F248D56380E45C1DE7385816368C7D9A3D4DBBAC231610682A46E31CA69F4EA17EFF3C8F294B3AF1981BC0939B2C6DFk5l8O" TargetMode="External"/><Relationship Id="rId49" Type="http://schemas.openxmlformats.org/officeDocument/2006/relationships/hyperlink" Target="consultantplus://offline/ref=7691D68E74E0189718F794727C6F248D56380E45C1DE7385816368C7D9A3D4DBBAC231610690A4363DC86FEDE210FAA599B4kCl1O" TargetMode="External"/><Relationship Id="rId57" Type="http://schemas.openxmlformats.org/officeDocument/2006/relationships/hyperlink" Target="consultantplus://offline/ref=7691D68E74E0189718F794727C6F248D56380E45C1DE7385816368C7D9A3D4DBBAC231610690A4363DC86FEDE210FAA599B4kCl1O" TargetMode="External"/><Relationship Id="rId106" Type="http://schemas.openxmlformats.org/officeDocument/2006/relationships/hyperlink" Target="consultantplus://offline/ref=7691D68E74E0189718F794727C6F248D56380E45C1DE7385816368C7D9A3D4DBBAC231610682A46E31CA69FBE114EFF3C8F294B3AF1981BC0939B2C6DFk5l8O" TargetMode="External"/><Relationship Id="rId10" Type="http://schemas.openxmlformats.org/officeDocument/2006/relationships/hyperlink" Target="consultantplus://offline/ref=7691D68E74E0189718F794727C6F248D56380E45C1DE7489846562C7D9A3D4DBBAC231610690A4363DC86FEDE210FAA599B4kCl1O" TargetMode="External"/><Relationship Id="rId31" Type="http://schemas.openxmlformats.org/officeDocument/2006/relationships/hyperlink" Target="consultantplus://offline/ref=7691D68E74E0189718F794727C6F248D56380E45C1DE7385816368C7D9A3D4DBBAC231610690A4363DC86FEDE210FAA599B4kCl1O" TargetMode="External"/><Relationship Id="rId44" Type="http://schemas.openxmlformats.org/officeDocument/2006/relationships/hyperlink" Target="consultantplus://offline/ref=7691D68E74E0189718F794727C6F248D56380E45C1DE7385816368C7D9A3D4DBBAC231610690A4363DC86FEDE210FAA599B4kCl1O" TargetMode="External"/><Relationship Id="rId52" Type="http://schemas.openxmlformats.org/officeDocument/2006/relationships/hyperlink" Target="consultantplus://offline/ref=7691D68E74E0189718F794727C6F248D56380E45C1DE7385816368C7D9A3D4DBBAC231610690A4363DC86FEDE210FAA599B4kCl1O" TargetMode="External"/><Relationship Id="rId60" Type="http://schemas.openxmlformats.org/officeDocument/2006/relationships/hyperlink" Target="consultantplus://offline/ref=7691D68E74E0189718F794727C6F248D56380E45C1DE7385816368C7D9A3D4DBBAC231610690A4363DC86FEDE210FAA599B4kCl1O" TargetMode="External"/><Relationship Id="rId65" Type="http://schemas.openxmlformats.org/officeDocument/2006/relationships/hyperlink" Target="consultantplus://offline/ref=7691D68E74E0189718F794727C6F248D56380E45C1DE7385816368C7D9A3D4DBBAC231610682A46E31CA68F5E010EFF3C8F294B3AF1981BC0939B2C6DFk5l8O" TargetMode="External"/><Relationship Id="rId73" Type="http://schemas.openxmlformats.org/officeDocument/2006/relationships/hyperlink" Target="consultantplus://offline/ref=7691D68E74E0189718F794727C6F248D56380E45C1DE7385816368C7D9A3D4DBBAC231610682A46E31CA69F5EB12EFF3C8F294B3AF1981BC0939B2C6DFk5l8O" TargetMode="External"/><Relationship Id="rId78" Type="http://schemas.openxmlformats.org/officeDocument/2006/relationships/hyperlink" Target="consultantplus://offline/ref=7691D68E74E0189718F794727C6F248D56380E45C1DE7385816368C7D9A3D4DBBAC231610690A4363DC86FEDE210FAA599B4kCl1O" TargetMode="External"/><Relationship Id="rId81" Type="http://schemas.openxmlformats.org/officeDocument/2006/relationships/hyperlink" Target="consultantplus://offline/ref=7691D68E74E0189718F794727C6F248D56380E45C1DE7385816368C7D9A3D4DBBAC231610682A46E31CA69F3E311EFF3C8F294B3AF1981BC0939B2C6DFk5l8O" TargetMode="External"/><Relationship Id="rId86" Type="http://schemas.openxmlformats.org/officeDocument/2006/relationships/hyperlink" Target="consultantplus://offline/ref=7691D68E74E0189718F794727C6F248D56380E45C1DE7385816368C7D9A3D4DBBAC231610690A4363DC86FEDE210FAA599B4kCl1O" TargetMode="External"/><Relationship Id="rId94" Type="http://schemas.openxmlformats.org/officeDocument/2006/relationships/hyperlink" Target="consultantplus://offline/ref=7691D68E74E0189718F794727C6F248D56380E45C1DE7385816368C7D9A3D4DBBAC231610690A4363DC86FEDE210FAA599B4kCl1O" TargetMode="External"/><Relationship Id="rId99" Type="http://schemas.openxmlformats.org/officeDocument/2006/relationships/hyperlink" Target="consultantplus://offline/ref=7691D68E74E0189718F794727C6F248D56380E45C1DE7385816368C7D9A3D4DBBAC231610682A46E31CA69FBE017EFF3C8F294B3AF1981BC0939B2C6DFk5l8O" TargetMode="External"/><Relationship Id="rId101" Type="http://schemas.openxmlformats.org/officeDocument/2006/relationships/hyperlink" Target="consultantplus://offline/ref=7691D68E74E0189718F794727C6F248D56380E45C1DE7385816368C7D9A3D4DBBAC231610682A46E31CA69FBE017EFF3C8F294B3AF1981BC0939B2C6DFk5l8O" TargetMode="External"/><Relationship Id="rId4" Type="http://schemas.openxmlformats.org/officeDocument/2006/relationships/webSettings" Target="webSettings.xml"/><Relationship Id="rId9" Type="http://schemas.openxmlformats.org/officeDocument/2006/relationships/hyperlink" Target="consultantplus://offline/ref=7691D68E74E0189718F794727C6F248D56380E45C1DE7385816368C7D9A3D4DBBAC231610690A4363DC86FEDE210FAA599B4kCl1O" TargetMode="External"/><Relationship Id="rId13" Type="http://schemas.openxmlformats.org/officeDocument/2006/relationships/hyperlink" Target="consultantplus://offline/ref=7691D68E74E0189718F794727C6F248D56380E45C1DE7482896869C7D9A3D4DBBAC231610682A46E31CA6AF7E713EFF3C8F294B3AF1981BC0939B2C6DFk5l8O" TargetMode="External"/><Relationship Id="rId18" Type="http://schemas.openxmlformats.org/officeDocument/2006/relationships/hyperlink" Target="consultantplus://offline/ref=7691D68E74E0189718F794727C6F248D56380E45C1DE7385816368C7D9A3D4DBBAC231610682A46E31CA68F6EB1AEFF3C8F294B3AF1981BC0939B2C6DFk5l8O" TargetMode="External"/><Relationship Id="rId39" Type="http://schemas.openxmlformats.org/officeDocument/2006/relationships/hyperlink" Target="consultantplus://offline/ref=7691D68E74E0189718F794727C6F248D56380E45C1DE7385816368C7D9A3D4DBBAC231610682A46E31CA68F5E613EFF3C8F294B3AF1981BC0939B2C6DFk5l8O" TargetMode="External"/><Relationship Id="rId109" Type="http://schemas.openxmlformats.org/officeDocument/2006/relationships/theme" Target="theme/theme1.xml"/><Relationship Id="rId34" Type="http://schemas.openxmlformats.org/officeDocument/2006/relationships/hyperlink" Target="consultantplus://offline/ref=7691D68E74E0189718F794727C6F248D56380E45C1DE7385816368C7D9A3D4DBBAC231610690A4363DC86FEDE210FAA599B4kCl1O" TargetMode="External"/><Relationship Id="rId50" Type="http://schemas.openxmlformats.org/officeDocument/2006/relationships/hyperlink" Target="consultantplus://offline/ref=7691D68E74E0189718F794727C6F248D56380E45C1DE7385816368C7D9A3D4DBBAC231610690A4363DC86FEDE210FAA599B4kCl1O" TargetMode="External"/><Relationship Id="rId55" Type="http://schemas.openxmlformats.org/officeDocument/2006/relationships/hyperlink" Target="consultantplus://offline/ref=7691D68E74E0189718F794727C6F248D56380E45C1DE7385816368C7D9A3D4DBBAC231610690A4363DC86FEDE210FAA599B4kCl1O" TargetMode="External"/><Relationship Id="rId76" Type="http://schemas.openxmlformats.org/officeDocument/2006/relationships/hyperlink" Target="consultantplus://offline/ref=7691D68E74E0189718F794727C6F248D56380E45C1DE7385816368C7D9A3D4DBBAC231610682A46E31CA69FBE012EFF3C8F294B3AF1981BC0939B2C6DFk5l8O" TargetMode="External"/><Relationship Id="rId97" Type="http://schemas.openxmlformats.org/officeDocument/2006/relationships/hyperlink" Target="consultantplus://offline/ref=7691D68E74E0189718F794727C6F248D56380E45C1DE7385816368C7D9A3D4DBBAC231610682A46E31CA69F7E517EFF3C8F294B3AF1981BC0939B2C6DFk5l8O" TargetMode="External"/><Relationship Id="rId104" Type="http://schemas.openxmlformats.org/officeDocument/2006/relationships/hyperlink" Target="consultantplus://offline/ref=7691D68E74E0189718F794727C6F248D56380E45C1DE7385816368C7D9A3D4DBBAC231610682A46E31CA69FBE112EFF3C8F294B3AF1981BC0939B2C6DFk5l8O" TargetMode="External"/><Relationship Id="rId7" Type="http://schemas.openxmlformats.org/officeDocument/2006/relationships/hyperlink" Target="consultantplus://offline/ref=7691D68E74E0189718F794727C6F248D56380E45C1DD728589606A9AD3AB8DD7B8C53E3E1185ED6230CA6BF5EA18B0F6DDE3CCBCAA009FBF1425B0C4kDlDO" TargetMode="External"/><Relationship Id="rId71" Type="http://schemas.openxmlformats.org/officeDocument/2006/relationships/hyperlink" Target="consultantplus://offline/ref=7691D68E74E0189718F794727C6F248D56380E45C1DE7385816368C7D9A3D4DBBAC231610682A46E31CA68FAEB11EFF3C8F294B3AF1981BC0939B2C6DFk5l8O" TargetMode="External"/><Relationship Id="rId92" Type="http://schemas.openxmlformats.org/officeDocument/2006/relationships/hyperlink" Target="consultantplus://offline/ref=7691D68E74E0189718F794727C6F248D56380E45C1DE7385816368C7D9A3D4DBBAC231610682A46E31CA69F7E414EFF3C8F294B3AF1981BC0939B2C6DFk5l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8EB10-A9A3-4ED3-A34D-D4D6726E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18097</Words>
  <Characters>141164</Characters>
  <Application>Microsoft Office Word</Application>
  <DocSecurity>0</DocSecurity>
  <Lines>2520</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Таборко</dc:creator>
  <cp:lastModifiedBy>Таборко Елена Николаевна</cp:lastModifiedBy>
  <cp:revision>2</cp:revision>
  <dcterms:created xsi:type="dcterms:W3CDTF">2026-01-27T12:39:00Z</dcterms:created>
  <dcterms:modified xsi:type="dcterms:W3CDTF">2026-01-27T12:39:00Z</dcterms:modified>
</cp:coreProperties>
</file>