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6A83" w:rsidRDefault="00346A83">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346A83" w:rsidRDefault="00346A83">
      <w:pPr>
        <w:pStyle w:val="newncpi"/>
        <w:ind w:firstLine="0"/>
        <w:jc w:val="center"/>
      </w:pPr>
      <w:r>
        <w:rPr>
          <w:rStyle w:val="datepr"/>
        </w:rPr>
        <w:t>22 июля 2014 г.</w:t>
      </w:r>
      <w:r>
        <w:rPr>
          <w:rStyle w:val="number"/>
        </w:rPr>
        <w:t xml:space="preserve"> № 703</w:t>
      </w:r>
    </w:p>
    <w:p w:rsidR="00346A83" w:rsidRDefault="00346A83">
      <w:pPr>
        <w:pStyle w:val="title"/>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346A83" w:rsidRDefault="00346A83">
      <w:pPr>
        <w:pStyle w:val="changei"/>
      </w:pPr>
      <w:r>
        <w:t>Изменения и дополнения:</w:t>
      </w:r>
    </w:p>
    <w:p w:rsidR="00346A83" w:rsidRDefault="00346A83">
      <w:pPr>
        <w:pStyle w:val="changeadd"/>
      </w:pPr>
      <w:r>
        <w:t>Постановление Совета Министров Республики Беларусь от 8 мая 2015 г. № 393 (Национальный правовой Интернет-портал Республики Беларусь, 13.05.2015, 5/40518) &lt;C21500393&gt;;</w:t>
      </w:r>
    </w:p>
    <w:p w:rsidR="00346A83" w:rsidRDefault="00346A83">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rsidR="00346A83" w:rsidRDefault="00346A83">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и 22 января 2017 г., за исключением изменений и дополнений, которые вступят в силу 3 февраля 2017 г. и 1 июля 2017 г.;</w:t>
      </w:r>
    </w:p>
    <w:p w:rsidR="00346A83" w:rsidRDefault="00346A83">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
    <w:p w:rsidR="00346A83" w:rsidRDefault="00346A83">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3 февраля 2017 г. и 1 июля 2017 г.;</w:t>
      </w:r>
    </w:p>
    <w:p w:rsidR="00346A83" w:rsidRDefault="00346A83">
      <w:pPr>
        <w:pStyle w:val="changeadd"/>
      </w:pPr>
      <w:r>
        <w:t>Постановление Совета Министров Республики Беларусь от 14 ноября 2018 г. № 824 (Национальный правовой Интернет-портал Республики Беларусь, 20.11.2018, 5/45818) &lt;C21800824&gt;;</w:t>
      </w:r>
    </w:p>
    <w:p w:rsidR="00346A83" w:rsidRDefault="00346A83">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346A83" w:rsidRDefault="00346A83">
      <w:pPr>
        <w:pStyle w:val="changeadd"/>
      </w:pPr>
      <w:r>
        <w:t xml:space="preserve">Постановление Совета Министров Республики Беларусь от 27 ноября 2019 г. № 797 (Национальный правовой Интернет-портал Республики Беларусь, 30.11.2019, 5/47428) &lt;C21900797&gt; </w:t>
      </w:r>
      <w:r>
        <w:rPr>
          <w:b/>
          <w:bCs/>
        </w:rPr>
        <w:t>- вступает в силу 1 января 2021 г.;</w:t>
      </w:r>
    </w:p>
    <w:p w:rsidR="00346A83" w:rsidRDefault="00346A83">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за исключением изменений и дополнений, которые вступят в силу 18 июля 2020 г.;</w:t>
      </w:r>
    </w:p>
    <w:p w:rsidR="00346A83" w:rsidRDefault="00346A83">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и 18 июля 2020 г.;</w:t>
      </w:r>
    </w:p>
    <w:p w:rsidR="00346A83" w:rsidRDefault="00346A83">
      <w:pPr>
        <w:pStyle w:val="changeadd"/>
      </w:pPr>
      <w:r>
        <w:t>Постановление Совета Министров Республики Беларусь от 30 июля 2020 г. № 453 (Национальный правовой Интернет-портал Республики Беларусь, 01.08.2020, 5/48255) &lt;C22000453&gt;;</w:t>
      </w:r>
    </w:p>
    <w:p w:rsidR="00346A83" w:rsidRDefault="00346A83">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346A83" w:rsidRDefault="00346A83">
      <w:pPr>
        <w:pStyle w:val="changeadd"/>
      </w:pPr>
      <w:r>
        <w:t>Постановление Совета Министров Республики Беларусь от 30 декабря 2020 г. № 774 (Национальный правовой Интернет-портал Республики Беларусь, 01.01.2021, 5/48652) &lt;C22000774&gt;;</w:t>
      </w:r>
    </w:p>
    <w:p w:rsidR="00346A83" w:rsidRDefault="00346A83">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346A83" w:rsidRDefault="00346A83">
      <w:pPr>
        <w:pStyle w:val="changeadd"/>
      </w:pPr>
      <w:r>
        <w:t xml:space="preserve">Постановление Совета Министров Республики Беларусь от 21 декабря 2021 г. № 729 (Национальный правовой Интернет-портал Республики Беларусь, 22.12.2021, 5/49754) &lt;C22100729&gt; - </w:t>
      </w:r>
      <w:r>
        <w:rPr>
          <w:b/>
          <w:bCs/>
        </w:rPr>
        <w:t>вступает в силу 23 марта 2022 г.</w:t>
      </w:r>
      <w:r>
        <w:t>;</w:t>
      </w:r>
    </w:p>
    <w:p w:rsidR="00346A83" w:rsidRDefault="00346A83">
      <w:pPr>
        <w:pStyle w:val="changeadd"/>
      </w:pPr>
      <w:r>
        <w:t>Постановление Совета Министров Республики Беларусь от 20 января 2022 г. № 32 (Национальный правовой Интернет-портал Республики Беларусь, 21.01.2022, 5/49874) &lt;C22200032&gt;;</w:t>
      </w:r>
    </w:p>
    <w:p w:rsidR="00346A83" w:rsidRDefault="00346A83">
      <w:pPr>
        <w:pStyle w:val="changeadd"/>
      </w:pPr>
      <w:r>
        <w:t>Постановление Совета Министров Республики Беларусь от 10 октября 2022 г. № 685 (Национальный правовой Интернет-портал Республики Беларусь, 12.10.2022, 5/50823) &lt;C22200685&gt;;</w:t>
      </w:r>
    </w:p>
    <w:p w:rsidR="00346A83" w:rsidRDefault="00346A83">
      <w:pPr>
        <w:pStyle w:val="changeadd"/>
      </w:pPr>
      <w:r>
        <w:t>Постановление Совета Министров Республики Беларусь от 19 декабря 2022 г. № 885 (Национальный правовой Интернет-портал Республики Беларусь, 21.12.2022, 5/51120) &lt;C22200885&gt;;</w:t>
      </w:r>
    </w:p>
    <w:p w:rsidR="00346A83" w:rsidRDefault="00346A83">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346A83" w:rsidRDefault="00346A83">
      <w:pPr>
        <w:pStyle w:val="changeadd"/>
      </w:pPr>
      <w:r>
        <w:t xml:space="preserve">Постановление Совета Министров Республики Беларусь от 7 марта 2023 г. № 168 (Национальный правовой Интернет-портал Республики Беларусь, 10.03.2023, 5/51448) &lt;C22300168&gt; - </w:t>
      </w:r>
      <w:r>
        <w:rPr>
          <w:b/>
          <w:bCs/>
        </w:rPr>
        <w:t>вступает в силу 1 января 2025 г.</w:t>
      </w:r>
      <w:r>
        <w:t>;</w:t>
      </w:r>
    </w:p>
    <w:p w:rsidR="00346A83" w:rsidRDefault="00346A83">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346A83" w:rsidRDefault="00346A83">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за исключением изменений и дополнений, которые вступят в силу 18 января 2025 г.;</w:t>
      </w:r>
    </w:p>
    <w:p w:rsidR="00346A83" w:rsidRDefault="00346A83">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и 18 января 2025 г.;</w:t>
      </w:r>
    </w:p>
    <w:p w:rsidR="00346A83" w:rsidRDefault="00346A83">
      <w:pPr>
        <w:pStyle w:val="changeadd"/>
      </w:pPr>
      <w:r>
        <w:t>Постановление Совета Министров Республики Беларусь от 6 декабря 2024 г. № 924 (Национальный правовой Интернет-портал Республики Беларусь, 10.12.2024, 5/54280) &lt;C22400924&gt;;</w:t>
      </w:r>
    </w:p>
    <w:p w:rsidR="00346A83" w:rsidRDefault="00346A83">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за исключением изменений и дополнений, которые вступят в силу 12 июня 2025 г.;</w:t>
      </w:r>
    </w:p>
    <w:p w:rsidR="00346A83" w:rsidRDefault="00346A83">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и 12 июня 2025 г.;</w:t>
      </w:r>
    </w:p>
    <w:p w:rsidR="00346A83" w:rsidRDefault="00346A83">
      <w:pPr>
        <w:pStyle w:val="changeadd"/>
      </w:pPr>
      <w:r>
        <w:t>Постановление Совета Министров Республики Беларусь от 28 июля 2025 г. № 407 (Национальный правовой Интернет-портал Республики Беларусь, 29.07.2025, 6-2/55091) &lt;C22500407&gt;</w:t>
      </w:r>
    </w:p>
    <w:p w:rsidR="00346A83" w:rsidRDefault="00346A83">
      <w:pPr>
        <w:pStyle w:val="newncpi"/>
      </w:pPr>
      <w:r>
        <w:t> </w:t>
      </w:r>
    </w:p>
    <w:p w:rsidR="00346A83" w:rsidRDefault="00346A83">
      <w:pPr>
        <w:pStyle w:val="newncpi"/>
      </w:pPr>
      <w:r>
        <w:t>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346A83" w:rsidRDefault="00346A83">
      <w:pPr>
        <w:pStyle w:val="point"/>
      </w:pPr>
      <w:r>
        <w:t>1. Утвердить:</w:t>
      </w:r>
    </w:p>
    <w:p w:rsidR="00346A83" w:rsidRDefault="00346A83">
      <w:pPr>
        <w:pStyle w:val="newncpi"/>
      </w:pPr>
      <w:r>
        <w:t>Правила продажи отдельных видов товаров и осуществления общественного питания (прилагаются);</w:t>
      </w:r>
    </w:p>
    <w:p w:rsidR="00346A83" w:rsidRDefault="00346A83">
      <w:pPr>
        <w:pStyle w:val="newncpi"/>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346A83" w:rsidRDefault="00346A83">
      <w:pPr>
        <w:pStyle w:val="point"/>
      </w:pPr>
      <w:r>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346A83" w:rsidRDefault="00346A83">
      <w:pPr>
        <w:pStyle w:val="point"/>
      </w:pPr>
      <w:r>
        <w:t>2</w:t>
      </w:r>
      <w:r>
        <w:rPr>
          <w:vertAlign w:val="superscript"/>
        </w:rPr>
        <w:t>1</w:t>
      </w:r>
      <w: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346A83" w:rsidRDefault="00346A83">
      <w:pPr>
        <w:pStyle w:val="point"/>
      </w:pPr>
      <w:r>
        <w:t>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rsidR="00346A83" w:rsidRDefault="00346A83">
      <w:pPr>
        <w:pStyle w:val="point"/>
      </w:pPr>
      <w:r>
        <w:t>4. Признать утратившими силу постановления Совета Министров Республики Беларусь согласно приложению.</w:t>
      </w:r>
    </w:p>
    <w:p w:rsidR="00346A83" w:rsidRDefault="00346A83">
      <w:pPr>
        <w:pStyle w:val="point"/>
      </w:pPr>
      <w:r>
        <w:t>5. Настоящее постановление вступает в силу после его официального опубликования.</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4673"/>
        <w:gridCol w:w="4684"/>
      </w:tblGrid>
      <w:tr w:rsidR="00346A83">
        <w:tc>
          <w:tcPr>
            <w:tcW w:w="2497" w:type="pct"/>
            <w:tcMar>
              <w:top w:w="0" w:type="dxa"/>
              <w:left w:w="6" w:type="dxa"/>
              <w:bottom w:w="0" w:type="dxa"/>
              <w:right w:w="6" w:type="dxa"/>
            </w:tcMar>
            <w:vAlign w:val="bottom"/>
            <w:hideMark/>
          </w:tcPr>
          <w:p w:rsidR="00346A83" w:rsidRDefault="00346A83">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346A83" w:rsidRDefault="00346A83">
            <w:pPr>
              <w:pStyle w:val="newncpi0"/>
              <w:jc w:val="right"/>
            </w:pPr>
            <w:r>
              <w:rPr>
                <w:rStyle w:val="pers"/>
              </w:rPr>
              <w:t>М.Мясникович</w:t>
            </w:r>
          </w:p>
        </w:tc>
      </w:tr>
    </w:tbl>
    <w:p w:rsidR="00346A83" w:rsidRDefault="00346A83">
      <w:pPr>
        <w:pStyle w:val="newncpi0"/>
      </w:pPr>
      <w:r>
        <w:t> </w:t>
      </w:r>
    </w:p>
    <w:tbl>
      <w:tblPr>
        <w:tblW w:w="5000" w:type="pct"/>
        <w:tblCellMar>
          <w:left w:w="0" w:type="dxa"/>
          <w:right w:w="0" w:type="dxa"/>
        </w:tblCellMar>
        <w:tblLook w:val="04A0" w:firstRow="1" w:lastRow="0" w:firstColumn="1" w:lastColumn="0" w:noHBand="0" w:noVBand="1"/>
      </w:tblPr>
      <w:tblGrid>
        <w:gridCol w:w="6664"/>
        <w:gridCol w:w="2693"/>
      </w:tblGrid>
      <w:tr w:rsidR="00346A83">
        <w:tc>
          <w:tcPr>
            <w:tcW w:w="3561" w:type="pct"/>
            <w:tcMar>
              <w:top w:w="0" w:type="dxa"/>
              <w:left w:w="6" w:type="dxa"/>
              <w:bottom w:w="0" w:type="dxa"/>
              <w:right w:w="6" w:type="dxa"/>
            </w:tcMar>
            <w:hideMark/>
          </w:tcPr>
          <w:p w:rsidR="00346A83" w:rsidRDefault="00346A83">
            <w:pPr>
              <w:pStyle w:val="cap1"/>
            </w:pPr>
            <w:r>
              <w:t> </w:t>
            </w:r>
          </w:p>
        </w:tc>
        <w:tc>
          <w:tcPr>
            <w:tcW w:w="1439" w:type="pct"/>
            <w:tcMar>
              <w:top w:w="0" w:type="dxa"/>
              <w:left w:w="6" w:type="dxa"/>
              <w:bottom w:w="0" w:type="dxa"/>
              <w:right w:w="6" w:type="dxa"/>
            </w:tcMar>
            <w:hideMark/>
          </w:tcPr>
          <w:p w:rsidR="00346A83" w:rsidRDefault="00346A83">
            <w:pPr>
              <w:pStyle w:val="capu1"/>
            </w:pPr>
            <w:r>
              <w:t>УТВЕРЖДЕНО</w:t>
            </w:r>
          </w:p>
          <w:p w:rsidR="00346A83" w:rsidRDefault="00346A83">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p>
          <w:p w:rsidR="00346A83" w:rsidRDefault="00346A83">
            <w:pPr>
              <w:pStyle w:val="cap1"/>
            </w:pPr>
            <w:r>
              <w:t>14.11.2018 № 824)</w:t>
            </w:r>
          </w:p>
        </w:tc>
      </w:tr>
    </w:tbl>
    <w:p w:rsidR="00346A83" w:rsidRDefault="00346A83">
      <w:pPr>
        <w:pStyle w:val="titleu"/>
      </w:pPr>
      <w:r>
        <w:t xml:space="preserve">ПРАВИЛА </w:t>
      </w:r>
      <w:r>
        <w:br/>
        <w:t>продажи отдельных видов товаров и осуществления общественного питания</w:t>
      </w:r>
    </w:p>
    <w:p w:rsidR="00346A83" w:rsidRDefault="00346A83">
      <w:pPr>
        <w:pStyle w:val="chapter"/>
      </w:pPr>
      <w:r>
        <w:t>ГЛАВА 1</w:t>
      </w:r>
      <w:r>
        <w:br/>
        <w:t>ОБЩИЕ ПОЛОЖЕНИЯ</w:t>
      </w:r>
    </w:p>
    <w:p w:rsidR="00346A83" w:rsidRDefault="00346A83">
      <w:pPr>
        <w:pStyle w:val="point"/>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346A83" w:rsidRDefault="00346A83">
      <w:pPr>
        <w:pStyle w:val="point"/>
      </w:pPr>
      <w:r>
        <w:t>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rsidR="00346A83" w:rsidRDefault="00346A83">
      <w:pPr>
        <w:pStyle w:val="newncpi"/>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346A83" w:rsidRDefault="00346A83">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346A83" w:rsidRDefault="00346A83">
      <w:pPr>
        <w:pStyle w:val="newncpi"/>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346A83" w:rsidRDefault="00346A83">
      <w:pPr>
        <w:pStyle w:val="newncpi"/>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346A83" w:rsidRDefault="00346A83">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p w:rsidR="00346A83" w:rsidRDefault="00346A83">
      <w:pPr>
        <w:pStyle w:val="newncpi"/>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346A83" w:rsidRDefault="00346A83">
      <w:pPr>
        <w:pStyle w:val="newncpi"/>
      </w:pPr>
      <w:r>
        <w:t>продавец – юридическое лицо, индивидуальный предприниматель, осуществляющие розничную торговлю, общественное питание;</w:t>
      </w:r>
    </w:p>
    <w:p w:rsidR="00346A83" w:rsidRDefault="00346A83">
      <w:pPr>
        <w:pStyle w:val="newncpi"/>
      </w:pPr>
      <w:r>
        <w:t>птицеводческая организация – организация, осуществляющая деятельность по содержанию, выращиванию и разведению птицы;</w:t>
      </w:r>
    </w:p>
    <w:p w:rsidR="00346A83" w:rsidRDefault="00346A83">
      <w:pPr>
        <w:pStyle w:val="newncpi"/>
      </w:pPr>
      <w:r>
        <w:t>распродажа – продажа товаров, продукции общественного питания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346A83" w:rsidRDefault="00346A83">
      <w:pPr>
        <w:pStyle w:val="newncpi"/>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346A83" w:rsidRDefault="00346A83">
      <w:pPr>
        <w:pStyle w:val="newncpi"/>
      </w:pPr>
      <w:r>
        <w:t>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выручка от реализации которой составляет не менее 50 процентов от общей суммы выручки за предыдущий календарный год;</w:t>
      </w:r>
    </w:p>
    <w:p w:rsidR="00346A83" w:rsidRDefault="00346A83">
      <w:pPr>
        <w:pStyle w:val="newncpi"/>
      </w:pPr>
      <w:r>
        <w:t>скидка – снижение продавцом установленной им цены товаров, продукции общественного питания;</w:t>
      </w:r>
    </w:p>
    <w:p w:rsidR="00346A83" w:rsidRDefault="00346A83">
      <w:pPr>
        <w:pStyle w:val="newncpi"/>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346A83" w:rsidRDefault="00346A83">
      <w:pPr>
        <w:pStyle w:val="newncpi"/>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346A83" w:rsidRDefault="00346A83">
      <w:pPr>
        <w:pStyle w:val="newncpi"/>
      </w:pPr>
      <w:r>
        <w:t>товарный чек – документ, подтверждающий факт приобретения товаров, в котором указывается информация о продавце и товарах;</w:t>
      </w:r>
    </w:p>
    <w:p w:rsidR="00346A83" w:rsidRDefault="00346A83">
      <w:pPr>
        <w:pStyle w:val="newncpi"/>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346A83" w:rsidRDefault="00346A83">
      <w:pPr>
        <w:pStyle w:val="newncpi"/>
      </w:pPr>
      <w:r>
        <w:t>торговое оборудование – предметы и средства (мебель, устройства, механизмы) для размещения, фасования, хранения, перемещения, демонстрации товаров, продукции общественного питания, а также обслуживания покупателей;</w:t>
      </w:r>
    </w:p>
    <w:p w:rsidR="00346A83" w:rsidRDefault="00346A83">
      <w:pPr>
        <w:pStyle w:val="newncpi"/>
      </w:pPr>
      <w:r>
        <w:t>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оверлочивание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 совершении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346A83" w:rsidRDefault="00346A83">
      <w:pPr>
        <w:pStyle w:val="newncpi"/>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346A83" w:rsidRDefault="00346A83">
      <w:pPr>
        <w:pStyle w:val="point"/>
      </w:pPr>
      <w: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rsidR="00346A83" w:rsidRDefault="00346A83">
      <w:pPr>
        <w:pStyle w:val="newncpi"/>
      </w:pPr>
      <w:r>
        <w:t>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
    <w:p w:rsidR="00346A83" w:rsidRDefault="00346A83">
      <w:pPr>
        <w:pStyle w:val="point"/>
      </w:pPr>
      <w:r>
        <w:t>4. Исключен.</w:t>
      </w:r>
    </w:p>
    <w:p w:rsidR="00346A83" w:rsidRDefault="00346A83">
      <w:pPr>
        <w:pStyle w:val="point"/>
      </w:pPr>
      <w:r>
        <w:t>5. Покупатели обслуживаются в соответствии с установленным продавцом режимом работы.</w:t>
      </w:r>
    </w:p>
    <w:p w:rsidR="00346A83" w:rsidRDefault="00346A83">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346A83" w:rsidRDefault="00346A83">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346A83" w:rsidRDefault="00346A83">
      <w:pPr>
        <w:pStyle w:val="newncpi"/>
      </w:pPr>
      <w:r>
        <w:t>Все покупатели, находящиеся в торговом объекте, объекте общественного питания в момент окончания их работы, должны быть обслужены.</w:t>
      </w:r>
    </w:p>
    <w:p w:rsidR="00346A83" w:rsidRDefault="00346A83">
      <w:pPr>
        <w:pStyle w:val="newncpi"/>
      </w:pPr>
      <w:r>
        <w:t>Работа кассовых суммирующих аппаратов, программных касс продавца прекращается по окончании расчетов с последним покупателем.</w:t>
      </w:r>
    </w:p>
    <w:p w:rsidR="00346A83" w:rsidRDefault="00346A83">
      <w:pPr>
        <w:pStyle w:val="point"/>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346A83" w:rsidRDefault="00346A83">
      <w:pPr>
        <w:pStyle w:val="point"/>
      </w:pPr>
      <w:r>
        <w:t>7. 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питания (при наличии такого наименования), тип объекта общественного питания (при его наличии), режим работы.</w:t>
      </w:r>
    </w:p>
    <w:p w:rsidR="00346A83" w:rsidRDefault="00346A83">
      <w:pPr>
        <w:pStyle w:val="newncpi"/>
      </w:pPr>
      <w:r>
        <w:t>Не требуется оформления вывески или информационной таблички в заготовочных объектах (цехах) общественного питания.</w:t>
      </w:r>
    </w:p>
    <w:p w:rsidR="00346A83" w:rsidRDefault="00346A83">
      <w:pPr>
        <w:pStyle w:val="newncpi"/>
      </w:pPr>
      <w:r>
        <w:t>Продавец также обязан довести до сведения покупателей иным доступным способом, принятым в торговле, общественном питании:</w:t>
      </w:r>
    </w:p>
    <w:p w:rsidR="00346A83" w:rsidRDefault="00346A83">
      <w:pPr>
        <w:pStyle w:val="newncpi"/>
      </w:pPr>
      <w:r>
        <w:t>информацию о месте нахождения книги замечаний и предложений;</w:t>
      </w:r>
    </w:p>
    <w:p w:rsidR="00346A83" w:rsidRDefault="00346A83">
      <w:pPr>
        <w:pStyle w:val="newncpi"/>
      </w:pPr>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346A83" w:rsidRDefault="00346A83">
      <w:pPr>
        <w:pStyle w:val="newncpi"/>
      </w:pPr>
      <w:r>
        <w:t>информацию о месте нахождения продавца;</w:t>
      </w:r>
    </w:p>
    <w:p w:rsidR="00346A83" w:rsidRDefault="00346A83">
      <w:pPr>
        <w:pStyle w:val="newncpi"/>
      </w:pPr>
      <w: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346A83" w:rsidRDefault="00346A83">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346A83" w:rsidRDefault="00346A83">
      <w:pPr>
        <w:pStyle w:val="newncpi"/>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346A83" w:rsidRDefault="00346A83">
      <w:pPr>
        <w:pStyle w:val="point"/>
      </w:pPr>
      <w: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rsidR="00346A83" w:rsidRDefault="00346A83">
      <w:pPr>
        <w:pStyle w:val="point"/>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346A83" w:rsidRDefault="00346A83">
      <w:pPr>
        <w:pStyle w:val="newncpi"/>
      </w:pPr>
      <w:r>
        <w:t>В витринах, обзор которых возможен снаружи торговых объектов, запрещается выставлять образцы алкогольных напитков.</w:t>
      </w:r>
    </w:p>
    <w:p w:rsidR="00346A83" w:rsidRDefault="00346A83">
      <w:pPr>
        <w:pStyle w:val="point"/>
      </w:pPr>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346A83" w:rsidRDefault="00346A83">
      <w:pPr>
        <w:pStyle w:val="newncpi"/>
      </w:pPr>
      <w:r>
        <w:t>Информация должна содержать:</w:t>
      </w:r>
    </w:p>
    <w:p w:rsidR="00346A83" w:rsidRDefault="00346A83">
      <w:pPr>
        <w:pStyle w:val="newncpi"/>
      </w:pPr>
      <w:r>
        <w:t>наименование товаров, продукции общественного питания;</w:t>
      </w:r>
    </w:p>
    <w:p w:rsidR="00346A83" w:rsidRDefault="00346A83">
      <w:pPr>
        <w:pStyle w:val="newncpi"/>
      </w:pPr>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346A83" w:rsidRDefault="00346A83">
      <w:pPr>
        <w:pStyle w:val="newncpi"/>
      </w:pPr>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346A83" w:rsidRDefault="00346A83">
      <w:pPr>
        <w:pStyle w:val="newncpi"/>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346A83" w:rsidRDefault="00346A83">
      <w:pPr>
        <w:pStyle w:val="newncpi"/>
      </w:pPr>
      <w:r>
        <w:t>гарантийный срок, если он установлен;</w:t>
      </w:r>
    </w:p>
    <w:p w:rsidR="00346A83" w:rsidRDefault="00346A83">
      <w:pPr>
        <w:pStyle w:val="newncpi"/>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346A83" w:rsidRDefault="00346A83">
      <w:pPr>
        <w:pStyle w:val="newncpi"/>
      </w:pPr>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346A83" w:rsidRDefault="00346A83">
      <w:pPr>
        <w:pStyle w:val="newncpi"/>
      </w:pPr>
      <w:r>
        <w:t>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346A83" w:rsidRDefault="00346A83">
      <w:pPr>
        <w:pStyle w:val="newncpi"/>
      </w:pPr>
      <w:r>
        <w:t>страну происхождения товаров, если она не совпадает с местом нахождения (местом жительства) изготовителя;</w:t>
      </w:r>
    </w:p>
    <w:p w:rsidR="00346A83" w:rsidRDefault="00346A83">
      <w:pPr>
        <w:pStyle w:val="newncpi"/>
      </w:pPr>
      <w:r>
        <w:t>сведения об обязательном подтверждении соответствия товаров, подлежащих обязательному подтверждению соответствия;</w:t>
      </w:r>
    </w:p>
    <w:p w:rsidR="00346A83" w:rsidRDefault="00346A83">
      <w:pPr>
        <w:pStyle w:val="newncpi"/>
      </w:pPr>
      <w:r>
        <w:t>количество (масса, объем, длина, площадь) или комплектность товаров;</w:t>
      </w:r>
    </w:p>
    <w:p w:rsidR="00346A83" w:rsidRDefault="00346A83">
      <w:pPr>
        <w:pStyle w:val="newncpi"/>
      </w:pPr>
      <w:r>
        <w:t>штриховой идентификационный код, если обязательное маркирование товаров таким кодом предусмотрено законодательством;</w:t>
      </w:r>
    </w:p>
    <w:p w:rsidR="00346A83" w:rsidRDefault="00346A83">
      <w:pPr>
        <w:pStyle w:val="newncpi"/>
      </w:pPr>
      <w:r>
        <w:t>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346A83" w:rsidRDefault="00346A83">
      <w:pPr>
        <w:pStyle w:val="newncpi"/>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346A83" w:rsidRDefault="00346A83">
      <w:pPr>
        <w:pStyle w:val="newncpi"/>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346A83" w:rsidRDefault="00346A83">
      <w:pPr>
        <w:pStyle w:val="newncpi"/>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346A83" w:rsidRDefault="00346A83">
      <w:pPr>
        <w:pStyle w:val="newncpi"/>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346A83" w:rsidRDefault="00346A83">
      <w:pPr>
        <w:pStyle w:val="newncpi"/>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346A83" w:rsidRDefault="00346A83">
      <w:pPr>
        <w:pStyle w:val="newncpi"/>
      </w:pPr>
      <w:r>
        <w:t>Товары, фасованные и упакованные в потребительскую упаковку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346A83" w:rsidRDefault="00346A83">
      <w:pPr>
        <w:pStyle w:val="newncpi"/>
      </w:pPr>
      <w:r>
        <w:t>При продаже непродовольственных товаров, срок службы и (или) срок хранения которых истекли, но реализация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rsidR="00346A83" w:rsidRDefault="00346A83">
      <w:pPr>
        <w:pStyle w:val="newncpi"/>
      </w:pPr>
      <w: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 когда наличие такого знака является необязательным в соответствии с законодательными актами.</w:t>
      </w:r>
    </w:p>
    <w:p w:rsidR="00346A83" w:rsidRDefault="00346A83">
      <w:pPr>
        <w:pStyle w:val="point"/>
      </w:pPr>
      <w:r>
        <w:t>11. 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
    <w:p w:rsidR="00346A83" w:rsidRDefault="00346A83">
      <w:pPr>
        <w:pStyle w:val="newncpi"/>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346A83" w:rsidRDefault="00346A83">
      <w:pPr>
        <w:pStyle w:val="newncpi"/>
      </w:pPr>
      <w: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346A83" w:rsidRDefault="00346A83">
      <w:pPr>
        <w:pStyle w:val="point"/>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346A83" w:rsidRDefault="00346A83">
      <w:pPr>
        <w:pStyle w:val="point"/>
      </w:pPr>
      <w:r>
        <w:t>13. Продавец не вправе препятствовать входу покупателей в торговый зал с вещами покупателя.</w:t>
      </w:r>
    </w:p>
    <w:p w:rsidR="00346A83" w:rsidRDefault="00346A83">
      <w:pPr>
        <w:pStyle w:val="newncpi"/>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346A83" w:rsidRDefault="00346A83">
      <w:pPr>
        <w:pStyle w:val="point"/>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346A83" w:rsidRDefault="00346A83">
      <w:pPr>
        <w:pStyle w:val="newncpi"/>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346A83" w:rsidRDefault="00346A83">
      <w:pPr>
        <w:pStyle w:val="point"/>
      </w:pPr>
      <w:r>
        <w:t>15. При обслуживании покупателей средства измерений должны располагаться таким образом, чтобы покупатели могли видеть процесс взвешивания (отмеривания) товаров.</w:t>
      </w:r>
    </w:p>
    <w:p w:rsidR="00346A83" w:rsidRDefault="00346A83">
      <w:pPr>
        <w:pStyle w:val="newncpi"/>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346A83" w:rsidRDefault="00346A83">
      <w:pPr>
        <w:pStyle w:val="newncpi"/>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346A83" w:rsidRDefault="00346A83">
      <w:pPr>
        <w:pStyle w:val="point"/>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346A83" w:rsidRDefault="00346A83">
      <w:pPr>
        <w:pStyle w:val="newncpi"/>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346A83" w:rsidRDefault="00346A83">
      <w:pPr>
        <w:pStyle w:val="point"/>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346A83" w:rsidRDefault="00346A83">
      <w:pPr>
        <w:pStyle w:val="newncpi"/>
      </w:pPr>
      <w:r>
        <w:t>В случае,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346A83" w:rsidRDefault="00346A83">
      <w:pPr>
        <w:pStyle w:val="point"/>
      </w:pPr>
      <w:r>
        <w:t>18. 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
    <w:p w:rsidR="00346A83" w:rsidRDefault="00346A83">
      <w:pPr>
        <w:pStyle w:val="point"/>
      </w:pPr>
      <w:r>
        <w:t>19. Цена товаров, продукции общественного питания указывается в белорусских рублях, если иное не установлено актами законодательства.</w:t>
      </w:r>
    </w:p>
    <w:p w:rsidR="00346A83" w:rsidRDefault="00346A83">
      <w:pPr>
        <w:pStyle w:val="point"/>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346A83" w:rsidRDefault="00346A83">
      <w:pPr>
        <w:pStyle w:val="point"/>
      </w:pPr>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346A83" w:rsidRDefault="00346A83">
      <w:pPr>
        <w:pStyle w:val="point"/>
      </w:pPr>
      <w:r>
        <w:t>22. 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
    <w:p w:rsidR="00346A83" w:rsidRDefault="00346A83">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346A83" w:rsidRDefault="00346A83">
      <w:pPr>
        <w:pStyle w:val="point"/>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346A83" w:rsidRDefault="00346A83">
      <w:pPr>
        <w:pStyle w:val="point"/>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346A83" w:rsidRDefault="00346A83">
      <w:pPr>
        <w:pStyle w:val="newncpi"/>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346A83" w:rsidRDefault="00346A83">
      <w:pPr>
        <w:pStyle w:val="point"/>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346A83" w:rsidRDefault="00346A83">
      <w:pPr>
        <w:pStyle w:val="newncpi"/>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346A83" w:rsidRDefault="00346A83">
      <w:pPr>
        <w:pStyle w:val="newncpi"/>
      </w:pPr>
      <w:r>
        <w:t>Вид потребительской упаковки определяется продавцом и должен обеспечить сохранение качества и потребительских свойств товаров.</w:t>
      </w:r>
    </w:p>
    <w:p w:rsidR="00346A83" w:rsidRDefault="00346A83">
      <w:pPr>
        <w:pStyle w:val="point"/>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346A83" w:rsidRDefault="00346A83">
      <w:pPr>
        <w:pStyle w:val="point"/>
      </w:pPr>
      <w:r>
        <w:t>28. Предлагаемые продавцом платные услуги, связанные с продажей товаров, могут оказываться только с согласия покупателя.</w:t>
      </w:r>
    </w:p>
    <w:p w:rsidR="00346A83" w:rsidRDefault="00346A83">
      <w:pPr>
        <w:pStyle w:val="newncpi"/>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346A83" w:rsidRDefault="00346A83">
      <w:pPr>
        <w:pStyle w:val="newncpi"/>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346A83" w:rsidRDefault="00346A83">
      <w:pPr>
        <w:pStyle w:val="point"/>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346A83" w:rsidRDefault="00346A83">
      <w:pPr>
        <w:pStyle w:val="point"/>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346A83" w:rsidRDefault="00346A83">
      <w:pPr>
        <w:pStyle w:val="point"/>
      </w:pPr>
      <w:r>
        <w:t>31. В случае,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346A83" w:rsidRDefault="00346A83">
      <w:pPr>
        <w:pStyle w:val="point"/>
      </w:pPr>
      <w:r>
        <w:t>32. Правильность расчета за приобретаемые товары, продукцию общественного питания покупатели проверяют в месте его проведения.</w:t>
      </w:r>
    </w:p>
    <w:p w:rsidR="00346A83" w:rsidRDefault="00346A83">
      <w:pPr>
        <w:pStyle w:val="point"/>
      </w:pPr>
      <w:r>
        <w:t>33. Запрещается продажа:</w:t>
      </w:r>
    </w:p>
    <w:p w:rsidR="00346A83" w:rsidRDefault="00346A83">
      <w:pPr>
        <w:pStyle w:val="underpoint"/>
      </w:pPr>
      <w:r>
        <w:t>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 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
    <w:p w:rsidR="00346A83" w:rsidRDefault="00346A83">
      <w:pPr>
        <w:pStyle w:val="underpoint"/>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346A83" w:rsidRDefault="00346A83">
      <w:pPr>
        <w:pStyle w:val="underpoint"/>
      </w:pPr>
      <w:r>
        <w:t>33.3.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сетематериалов, информационной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346A83" w:rsidRDefault="00346A83">
      <w:pPr>
        <w:pStyle w:val="underpoint"/>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346A83" w:rsidRDefault="00346A83">
      <w:pPr>
        <w:pStyle w:val="underpoint"/>
      </w:pPr>
      <w:r>
        <w:t>33.5. в торговых объектах свежих, охлажденных или замороженных частей тушки кур, цыплят-бройлеров (включая полутушку,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
    <w:p w:rsidR="00346A83" w:rsidRDefault="00346A83">
      <w:pPr>
        <w:pStyle w:val="point"/>
      </w:pPr>
      <w:r>
        <w:t>33</w:t>
      </w:r>
      <w:r>
        <w:rPr>
          <w:vertAlign w:val="superscript"/>
        </w:rPr>
        <w:t>1</w:t>
      </w:r>
      <w: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346A83" w:rsidRDefault="00346A83">
      <w:pPr>
        <w:pStyle w:val="newncpi"/>
      </w:pPr>
      <w:r>
        <w:t>специализированных и (или) фирменных магазинов по продаже алкогольных напитков;</w:t>
      </w:r>
    </w:p>
    <w:p w:rsidR="00346A83" w:rsidRDefault="00346A83">
      <w:pPr>
        <w:pStyle w:val="newncpi"/>
      </w:pPr>
      <w:r>
        <w:t>магазинов беспошлинной торговли;</w:t>
      </w:r>
    </w:p>
    <w:p w:rsidR="00346A83" w:rsidRDefault="00346A83">
      <w:pPr>
        <w:pStyle w:val="newncpi"/>
      </w:pPr>
      <w:r>
        <w:t>магазинов и павильонов с торговой площадью 400 и менее квадратных метров;</w:t>
      </w:r>
    </w:p>
    <w:p w:rsidR="00346A83" w:rsidRDefault="00346A83">
      <w:pPr>
        <w:pStyle w:val="newncpi"/>
      </w:pPr>
      <w:r>
        <w:t>магазинов и павильонов, расположенных в сельской местности;</w:t>
      </w:r>
    </w:p>
    <w:p w:rsidR="00346A83" w:rsidRDefault="00346A83">
      <w:pPr>
        <w:pStyle w:val="newncpi"/>
      </w:pPr>
      <w:r>
        <w:t>автомагазинов;</w:t>
      </w:r>
    </w:p>
    <w:p w:rsidR="00346A83" w:rsidRDefault="00346A83">
      <w:pPr>
        <w:pStyle w:val="newncpi"/>
      </w:pPr>
      <w:r>
        <w:t>объектов общественного питания.</w:t>
      </w:r>
    </w:p>
    <w:p w:rsidR="00346A83" w:rsidRDefault="00346A83">
      <w:pPr>
        <w:pStyle w:val="point"/>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346A83" w:rsidRDefault="00346A83">
      <w:pPr>
        <w:pStyle w:val="point"/>
      </w:pPr>
      <w:r>
        <w:t>35. 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346A83" w:rsidRDefault="00346A83">
      <w:pPr>
        <w:pStyle w:val="newncpi"/>
      </w:pPr>
      <w:r>
        <w:t>мороженого;</w:t>
      </w:r>
    </w:p>
    <w:p w:rsidR="00346A83" w:rsidRDefault="00346A83">
      <w:pPr>
        <w:pStyle w:val="newncpi"/>
      </w:pPr>
      <w:r>
        <w:t>безалкогольных напитков, чая, кофе, соковой продукции, в том числе в розлив;</w:t>
      </w:r>
    </w:p>
    <w:p w:rsidR="00346A83" w:rsidRDefault="00346A83">
      <w:pPr>
        <w:pStyle w:val="newncpi"/>
      </w:pPr>
      <w:r>
        <w:t>кондитерских и хлебобулочных изделий, сухих картофелепродуктов и завтраков, кулинарной продукции;</w:t>
      </w:r>
    </w:p>
    <w:p w:rsidR="00346A83" w:rsidRDefault="00346A83">
      <w:pPr>
        <w:pStyle w:val="newncpi"/>
      </w:pPr>
      <w:r>
        <w:t>свежих овощей, фруктов и бахчевых культур;</w:t>
      </w:r>
    </w:p>
    <w:p w:rsidR="00346A83" w:rsidRDefault="00346A83">
      <w:pPr>
        <w:pStyle w:val="newncpi"/>
      </w:pPr>
      <w:r>
        <w:t>живой рыбы.</w:t>
      </w:r>
    </w:p>
    <w:p w:rsidR="00346A83" w:rsidRDefault="00346A83">
      <w:pPr>
        <w:pStyle w:val="newncpi"/>
      </w:pPr>
      <w:r>
        <w:t>Допускается осуществление разносной торговли пищевыми продуктами в вагонах поездов международных, межрегиональных линий и региональных линий бизнес-класса,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346A83" w:rsidRDefault="00346A83">
      <w:pPr>
        <w:pStyle w:val="point"/>
      </w:pPr>
      <w:r>
        <w:t>35</w:t>
      </w:r>
      <w:r>
        <w:rPr>
          <w:vertAlign w:val="superscript"/>
        </w:rPr>
        <w:t>1</w:t>
      </w:r>
      <w: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346A83" w:rsidRDefault="00346A83">
      <w:pPr>
        <w:pStyle w:val="point"/>
      </w:pPr>
      <w:r>
        <w:t>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346A83" w:rsidRDefault="00346A83">
      <w:pPr>
        <w:pStyle w:val="chapter"/>
      </w:pPr>
      <w:r>
        <w:t>ГЛАВА 2</w:t>
      </w:r>
      <w:r>
        <w:br/>
        <w:t>ОСОБЕННОСТИ ОСУЩЕСТВЛЕНИЯ ОБЩЕСТВЕННОГО ПИТАНИЯ</w:t>
      </w:r>
    </w:p>
    <w:p w:rsidR="00346A83" w:rsidRDefault="00346A83">
      <w:pPr>
        <w:pStyle w:val="point"/>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346A83" w:rsidRDefault="00346A83">
      <w:pPr>
        <w:pStyle w:val="point"/>
      </w:pPr>
      <w:r>
        <w:t>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346A83" w:rsidRDefault="00346A83">
      <w:pPr>
        <w:pStyle w:val="point"/>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346A83" w:rsidRDefault="00346A83">
      <w:pPr>
        <w:pStyle w:val="point"/>
      </w:pPr>
      <w:r>
        <w:t>40. По требованию покупателя продавец обязан предоставить информацию о составе продукции общественного питания и способах ее обработки.</w:t>
      </w:r>
    </w:p>
    <w:p w:rsidR="00346A83" w:rsidRDefault="00346A83">
      <w:pPr>
        <w:pStyle w:val="point"/>
      </w:pPr>
      <w:r>
        <w:t>41. 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346A83" w:rsidRDefault="00346A83">
      <w:pPr>
        <w:pStyle w:val="newncpi"/>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346A83" w:rsidRDefault="00346A83">
      <w:pPr>
        <w:pStyle w:val="point"/>
      </w:pPr>
      <w:r>
        <w:t>42. При наличии меню, винной карты дополнительное оформление ценников не требуется.</w:t>
      </w:r>
    </w:p>
    <w:p w:rsidR="00346A83" w:rsidRDefault="00346A83">
      <w:pPr>
        <w:pStyle w:val="point"/>
      </w:pPr>
      <w:r>
        <w:t>43. Цена шампанского и игристых вин указывается за бутылку, порционирование осуществляется по усмотрению продавца.</w:t>
      </w:r>
    </w:p>
    <w:p w:rsidR="00346A83" w:rsidRDefault="00346A83">
      <w:pPr>
        <w:pStyle w:val="point"/>
      </w:pPr>
      <w:r>
        <w:t>43</w:t>
      </w:r>
      <w:r>
        <w:rPr>
          <w:vertAlign w:val="superscript"/>
        </w:rPr>
        <w:t>1</w:t>
      </w:r>
      <w: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rsidR="00346A83" w:rsidRDefault="00346A83">
      <w:pPr>
        <w:pStyle w:val="point"/>
      </w:pPr>
      <w:r>
        <w:t>43</w:t>
      </w:r>
      <w:r>
        <w:rPr>
          <w:vertAlign w:val="superscript"/>
        </w:rPr>
        <w:t>2</w:t>
      </w:r>
      <w: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346A83" w:rsidRDefault="00346A83">
      <w:pPr>
        <w:pStyle w:val="point"/>
      </w:pPr>
      <w:r>
        <w:t>43</w:t>
      </w:r>
      <w:r>
        <w:rPr>
          <w:vertAlign w:val="superscript"/>
        </w:rPr>
        <w:t>3</w:t>
      </w:r>
      <w:r>
        <w:t>. 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346A83" w:rsidRDefault="00346A83">
      <w:pPr>
        <w:pStyle w:val="chapter"/>
      </w:pPr>
      <w:r>
        <w:t>ГЛАВА 3</w:t>
      </w:r>
      <w:r>
        <w:br/>
        <w:t>ОСОБЕННОСТИ ПРОДАЖИ ПИЩЕВЫХ ПРОДУКТОВ</w:t>
      </w:r>
    </w:p>
    <w:p w:rsidR="00346A83" w:rsidRDefault="00346A83">
      <w:pPr>
        <w:pStyle w:val="point"/>
      </w:pPr>
      <w:r>
        <w:t>44. 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 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
    <w:p w:rsidR="00346A83" w:rsidRDefault="00346A83">
      <w:pPr>
        <w:pStyle w:val="newncpi"/>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346A83" w:rsidRDefault="00346A83">
      <w:pPr>
        <w:pStyle w:val="point"/>
      </w:pPr>
      <w:r>
        <w:t>45. Цена пищевых продуктов, продаваемых вразвес, определяется по величине массы нетто.</w:t>
      </w:r>
    </w:p>
    <w:p w:rsidR="00346A83" w:rsidRDefault="00346A83">
      <w:pPr>
        <w:pStyle w:val="newncpi"/>
      </w:pPr>
      <w:r>
        <w:t>По требованию покупателя цена и масса таких продуктов должны быть проверены перед передачей их покупателю.</w:t>
      </w:r>
    </w:p>
    <w:p w:rsidR="00346A83" w:rsidRDefault="00346A83">
      <w:pPr>
        <w:pStyle w:val="point"/>
      </w:pPr>
      <w:r>
        <w:t>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фасования, времени фасования (для пищевых продуктов, срок годности которых составляет не более 72 часов).</w:t>
      </w:r>
    </w:p>
    <w:p w:rsidR="00346A83" w:rsidRDefault="00346A83">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346A83" w:rsidRDefault="00346A83">
      <w:pPr>
        <w:pStyle w:val="point"/>
      </w:pPr>
      <w:r>
        <w:t>47. Пищевые продукты при их отпуске покупателю должны быть освобождены от оберточных, увязочных материалов и металлических клипс, если иное не предусмотрено соглашением между продавцом и покупателем.</w:t>
      </w:r>
    </w:p>
    <w:p w:rsidR="00346A83" w:rsidRDefault="00346A83">
      <w:pPr>
        <w:pStyle w:val="point"/>
      </w:pPr>
      <w:r>
        <w:t>47</w:t>
      </w:r>
      <w:r>
        <w:rPr>
          <w:vertAlign w:val="superscript"/>
        </w:rPr>
        <w:t>1</w:t>
      </w:r>
      <w:r>
        <w:t>. В местах продажи молокосодержащих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346A83" w:rsidRDefault="00346A83">
      <w:pPr>
        <w:pStyle w:val="point"/>
      </w:pPr>
      <w:r>
        <w:t>48. Пищевые продукты надлежащего качества обмену и возврату не подлежат.</w:t>
      </w:r>
    </w:p>
    <w:p w:rsidR="00346A83" w:rsidRDefault="00346A83">
      <w:pPr>
        <w:pStyle w:val="chapter"/>
      </w:pPr>
      <w:r>
        <w:t>ГЛАВА 4</w:t>
      </w:r>
      <w: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346A83" w:rsidRDefault="00346A83">
      <w:pPr>
        <w:pStyle w:val="point"/>
      </w:pPr>
      <w:r>
        <w:t>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нетабачных никотиносодержащих изделий (их образцов), за исключением витрин, иного торгового оборудования магазинов беспошлинной торговли.</w:t>
      </w:r>
    </w:p>
    <w:p w:rsidR="00346A83" w:rsidRDefault="00346A83">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 методами самообслуживания, другими способами, при которых покупатель имеет прямой доступ к этим изделиям, системам.</w:t>
      </w:r>
    </w:p>
    <w:p w:rsidR="00346A83" w:rsidRDefault="00346A83">
      <w:pPr>
        <w:pStyle w:val="point"/>
      </w:pPr>
      <w:r>
        <w:t>49</w:t>
      </w:r>
      <w:r>
        <w:rPr>
          <w:vertAlign w:val="superscript"/>
        </w:rPr>
        <w:t>1</w:t>
      </w:r>
      <w:r>
        <w:t>. Запрещается продажа нетабачных никотиносодержащих изделий:</w:t>
      </w:r>
    </w:p>
    <w:p w:rsidR="00346A83" w:rsidRDefault="00346A83">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346A83" w:rsidRDefault="00346A83">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46A83" w:rsidRDefault="00346A83">
      <w:pPr>
        <w:pStyle w:val="newncpi"/>
      </w:pPr>
      <w:r>
        <w:t>в помещениях, занимаемых театрально-зрелищными и культурно-просветительными организациями культуры;</w:t>
      </w:r>
    </w:p>
    <w:p w:rsidR="00346A83" w:rsidRDefault="00346A83">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346A83" w:rsidRDefault="00346A83">
      <w:pPr>
        <w:pStyle w:val="point"/>
      </w:pPr>
      <w:r>
        <w:t>50. Информация о реализуемых табачных изделиях, жидкостях для электронных систем курения, нетабачных никотиносодержащих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нетабачных никотиносодержащих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нетабачных никотиносодержащих изделий от руки или иными способами.</w:t>
      </w:r>
    </w:p>
    <w:p w:rsidR="00346A83" w:rsidRDefault="00346A83">
      <w:pPr>
        <w:pStyle w:val="newncpi"/>
      </w:pPr>
      <w:r>
        <w:t>Текст перечня табачных изделий, жидкостей для электронных систем курения, нетабачных никотиносодержащих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346A83" w:rsidRDefault="00346A83">
      <w:pPr>
        <w:pStyle w:val="point"/>
      </w:pPr>
      <w:r>
        <w:t>51. Демонстрация табачных изделий, жидкостей для электронных систем курения, нетабачных никотиносодержащих изделий, предоставление продавцом необходимой и достоверной информации о реализуемых табачных изделиях, жидкостях для электронных систем курения, нетабачных никотиносодержащих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
    <w:p w:rsidR="00346A83" w:rsidRDefault="00346A83">
      <w:pPr>
        <w:pStyle w:val="point"/>
      </w:pPr>
      <w:r>
        <w:t>52. Допускается открытие торгового оборудования, в котором хранятся табачные изделия, жидкости для электронных систем курения, нетабачные никотиносодержащие изделия, в целях их демонстрации, отпуска покупателям, пополнения товарного запаса.</w:t>
      </w:r>
    </w:p>
    <w:p w:rsidR="00346A83" w:rsidRDefault="00346A83">
      <w:pPr>
        <w:pStyle w:val="chapter"/>
      </w:pPr>
      <w:r>
        <w:t>ГЛАВА 5</w:t>
      </w:r>
      <w:r>
        <w:br/>
        <w:t>ОСОБЕННОСТИ ПРОДАЖИ ТЕКСТИЛЬНЫХ, ОБУВНЫХ И МЕХОВЫХ ТОВАРОВ, ОДЕЖДЫ ШВЕЙНОЙ И ТРИКОТАЖНОЙ, ЧУЛОЧНО-НОСОЧНЫХ ИЗДЕЛИЙ И ГОЛОВНЫХ УБОРОВ</w:t>
      </w:r>
    </w:p>
    <w:p w:rsidR="00346A83" w:rsidRDefault="00346A83">
      <w:pPr>
        <w:pStyle w:val="point"/>
      </w:pPr>
      <w:r>
        <w:t>53. 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346A83" w:rsidRDefault="00346A83">
      <w:pPr>
        <w:pStyle w:val="point"/>
      </w:pPr>
      <w:r>
        <w:t>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346A83" w:rsidRDefault="00346A83">
      <w:pPr>
        <w:pStyle w:val="point"/>
      </w:pPr>
      <w:r>
        <w:t>55. Каждый образец ткани должен сопровождаться информацией о ее ширине и процентном содержании волокон, из которых она изготовлена.</w:t>
      </w:r>
    </w:p>
    <w:p w:rsidR="00346A83" w:rsidRDefault="00346A83">
      <w:pPr>
        <w:pStyle w:val="newncpi"/>
      </w:pPr>
      <w:r>
        <w:t>При продаже обуви покупателям должна быть предоставлена информация о соответствии метрических, штрихмассовых и дюймовых размеров обуви.</w:t>
      </w:r>
    </w:p>
    <w:p w:rsidR="00346A83" w:rsidRDefault="00346A83">
      <w:pPr>
        <w:pStyle w:val="newncpi"/>
      </w:pPr>
      <w:r>
        <w:t>В непродовольственных фирменных и специализированных магазинах выкладка обуви, детали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346A83" w:rsidRDefault="00346A83">
      <w:pPr>
        <w:pStyle w:val="point"/>
      </w:pPr>
      <w:r>
        <w:t>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банкетками, ковриками.</w:t>
      </w:r>
    </w:p>
    <w:p w:rsidR="00346A83" w:rsidRDefault="00346A83">
      <w:pPr>
        <w:pStyle w:val="point"/>
      </w:pPr>
      <w:r>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346A83" w:rsidRDefault="00346A83">
      <w:pPr>
        <w:pStyle w:val="newncpi"/>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346A83" w:rsidRDefault="00346A83">
      <w:pPr>
        <w:pStyle w:val="point"/>
      </w:pPr>
      <w:r>
        <w:t>58. Запрещается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346A83" w:rsidRDefault="00346A83">
      <w:pPr>
        <w:pStyle w:val="point"/>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346A83" w:rsidRDefault="00346A83">
      <w:pPr>
        <w:pStyle w:val="chapter"/>
      </w:pPr>
      <w:r>
        <w:t>ГЛАВА 6</w:t>
      </w:r>
      <w:r>
        <w:br/>
        <w:t>ОСОБЕННОСТИ ПРОДАЖИ ТЕХНИЧЕСКИ СЛОЖНЫХ ТОВАРОВ БЫТОВОГО НАЗНАЧЕНИЯ</w:t>
      </w:r>
    </w:p>
    <w:p w:rsidR="00346A83" w:rsidRDefault="00346A83">
      <w:pPr>
        <w:pStyle w:val="point"/>
      </w:pPr>
      <w:r>
        <w:t>60. 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
    <w:p w:rsidR="00346A83" w:rsidRDefault="00346A83">
      <w:pPr>
        <w:pStyle w:val="point"/>
      </w:pPr>
      <w:r>
        <w:t>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 (если он установлен).</w:t>
      </w:r>
    </w:p>
    <w:p w:rsidR="00346A83" w:rsidRDefault="00346A83">
      <w:pPr>
        <w:pStyle w:val="point"/>
      </w:pPr>
      <w: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346A83" w:rsidRDefault="00346A83">
      <w:pPr>
        <w:pStyle w:val="point"/>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346A83" w:rsidRDefault="00346A83">
      <w:pPr>
        <w:pStyle w:val="point"/>
      </w:pPr>
      <w:r>
        <w:t>64. 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
    <w:p w:rsidR="00346A83" w:rsidRDefault="00346A83">
      <w:pPr>
        <w:pStyle w:val="point"/>
      </w:pPr>
      <w:r>
        <w:t>65. 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
    <w:p w:rsidR="00346A83" w:rsidRDefault="00346A83">
      <w:pPr>
        <w:pStyle w:val="newncpi"/>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346A83" w:rsidRDefault="00346A83">
      <w:pPr>
        <w:pStyle w:val="newncpi"/>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346A83" w:rsidRDefault="00346A83">
      <w:pPr>
        <w:pStyle w:val="newncpi"/>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346A83" w:rsidRDefault="00346A83">
      <w:pPr>
        <w:pStyle w:val="newncpi"/>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346A83" w:rsidRDefault="00346A83">
      <w:pPr>
        <w:pStyle w:val="chapter"/>
      </w:pPr>
      <w:r>
        <w:t>ГЛАВА 7</w:t>
      </w:r>
      <w:r>
        <w:br/>
        <w:t>ОСОБЕННОСТИ ПРОДАЖИ ПАРФЮМЕРНО-КОСМЕТИЧЕСКИХ ТОВАРОВ</w:t>
      </w:r>
    </w:p>
    <w:p w:rsidR="00346A83" w:rsidRDefault="00346A83">
      <w:pPr>
        <w:pStyle w:val="point"/>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346A83" w:rsidRDefault="00346A83">
      <w:pPr>
        <w:pStyle w:val="point"/>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346A83" w:rsidRDefault="00346A83">
      <w:pPr>
        <w:pStyle w:val="chapter"/>
      </w:pPr>
      <w:r>
        <w:t>ГЛАВА 8</w:t>
      </w:r>
      <w:r>
        <w:br/>
        <w:t>ОСОБЕННОСТИ ПРОДАЖИ ЭКЗЕМПЛЯРОВ АУДИОВИЗУАЛЬНЫХ ПРОИЗВЕДЕНИЙ, КОМПЬЮТЕРНЫХ ПРОГРАММ И ФОНОГРАММ</w:t>
      </w:r>
    </w:p>
    <w:p w:rsidR="00346A83" w:rsidRDefault="00346A83">
      <w:pPr>
        <w:pStyle w:val="point"/>
      </w:pPr>
      <w:r>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346A83" w:rsidRDefault="00346A83">
      <w:pPr>
        <w:pStyle w:val="newncpi"/>
      </w:pPr>
      <w:r>
        <w:t>наименование, место нахождения изготовителя экземпляра аудиовизуального произведения, компьютерной программы или фонограммы;</w:t>
      </w:r>
    </w:p>
    <w:p w:rsidR="00346A83" w:rsidRDefault="00346A83">
      <w:pPr>
        <w:pStyle w:val="newncpi"/>
      </w:pPr>
      <w:r>
        <w:t>технические характеристики аудио- или видеоносителя, а также записи аудиовизуального произведения и фонограммы;</w:t>
      </w:r>
    </w:p>
    <w:p w:rsidR="00346A83" w:rsidRDefault="00346A83">
      <w:pPr>
        <w:pStyle w:val="newncpi"/>
      </w:pPr>
      <w:r>
        <w:t>сведения об обладателе авторских и смежных прав на аудиовизуальные произведения и фонограммы.</w:t>
      </w:r>
    </w:p>
    <w:p w:rsidR="00346A83" w:rsidRDefault="00346A83">
      <w:pPr>
        <w:pStyle w:val="newncpi"/>
      </w:pPr>
      <w:r>
        <w:t>В отношении экземпляров фильмов продавец обязан предоставить покупателям также следующие сведения:</w:t>
      </w:r>
    </w:p>
    <w:p w:rsidR="00346A83" w:rsidRDefault="00346A83">
      <w:pPr>
        <w:pStyle w:val="newncpi"/>
      </w:pPr>
      <w:r>
        <w:t>наименование фильма, страны и студии, на которой снят фильм, год его выпуска;</w:t>
      </w:r>
    </w:p>
    <w:p w:rsidR="00346A83" w:rsidRDefault="00346A83">
      <w:pPr>
        <w:pStyle w:val="newncpi"/>
      </w:pPr>
      <w:r>
        <w:t>основные фильмографические данные (жанр, аннотация, сведения об авторе сценария, режиссере, композиторе, исполнителях главных ролей и другое);</w:t>
      </w:r>
    </w:p>
    <w:p w:rsidR="00346A83" w:rsidRDefault="00346A83">
      <w:pPr>
        <w:pStyle w:val="newncpi"/>
      </w:pPr>
      <w:r>
        <w:t>продолжительность фильма (в минутах).</w:t>
      </w:r>
    </w:p>
    <w:p w:rsidR="00346A83" w:rsidRDefault="00346A83">
      <w:pPr>
        <w:pStyle w:val="point"/>
      </w:pPr>
      <w:r>
        <w:t>69. 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
    <w:p w:rsidR="00346A83" w:rsidRDefault="00346A83">
      <w:pPr>
        <w:pStyle w:val="point"/>
      </w:pPr>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346A83" w:rsidRDefault="00346A83">
      <w:pPr>
        <w:pStyle w:val="point"/>
      </w:pPr>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346A83" w:rsidRDefault="00346A83">
      <w:pPr>
        <w:pStyle w:val="point"/>
      </w:pPr>
      <w: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346A83" w:rsidRDefault="00346A83">
      <w:pPr>
        <w:pStyle w:val="chapter"/>
      </w:pPr>
      <w:r>
        <w:t>ГЛАВА 9</w:t>
      </w:r>
      <w:r>
        <w:br/>
        <w:t>ОСОБЕННОСТИ ПРОДАЖИ БЫВШИХ В УПОТРЕБЛЕНИИ НЕПРОДОВОЛЬСТВЕННЫХ ТОВАРОВ</w:t>
      </w:r>
    </w:p>
    <w:p w:rsidR="00346A83" w:rsidRDefault="00346A83">
      <w:pPr>
        <w:pStyle w:val="point"/>
      </w:pPr>
      <w:r>
        <w:t>73. Не допускается продажа:</w:t>
      </w:r>
    </w:p>
    <w:p w:rsidR="00346A83" w:rsidRDefault="00346A83">
      <w:pPr>
        <w:pStyle w:val="newncpi"/>
      </w:pPr>
      <w:r>
        <w:t>в одном торговом объекте бывших в употреблении и новых меховых изделий, обуви, одежды швейной и трикотажной;</w:t>
      </w:r>
    </w:p>
    <w:p w:rsidR="00346A83" w:rsidRDefault="00346A83">
      <w:pPr>
        <w:pStyle w:val="newncpi"/>
      </w:pPr>
      <w: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rsidR="00346A83" w:rsidRDefault="00346A83">
      <w:pPr>
        <w:pStyle w:val="newncpi"/>
      </w:pPr>
      <w:r>
        <w:t>Требования абзаца второго части первой настоящего пункта не распространяются на:</w:t>
      </w:r>
    </w:p>
    <w:p w:rsidR="00346A83" w:rsidRDefault="00346A83">
      <w:pPr>
        <w:pStyle w:val="newncpi"/>
      </w:pPr>
      <w:r>
        <w:t>товары, принятые на комиссию от граждан;</w:t>
      </w:r>
    </w:p>
    <w:p w:rsidR="00346A83" w:rsidRDefault="00346A83">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346A83" w:rsidRDefault="00346A83">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346A83" w:rsidRDefault="00346A83">
      <w:pPr>
        <w:pStyle w:val="newncpi"/>
      </w:pPr>
      <w:r>
        <w:t>новые швейные и трикотажные бельевые изделия.</w:t>
      </w:r>
    </w:p>
    <w:p w:rsidR="00346A83" w:rsidRDefault="00346A83">
      <w:pPr>
        <w:pStyle w:val="point"/>
      </w:pPr>
      <w:r>
        <w:t>74. 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прорезыватели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
    <w:p w:rsidR="00346A83" w:rsidRDefault="00346A83">
      <w:pPr>
        <w:pStyle w:val="point"/>
      </w:pPr>
      <w: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346A83" w:rsidRDefault="00346A83">
      <w:pPr>
        <w:pStyle w:val="newncpi"/>
      </w:pPr>
      <w:r>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346A83" w:rsidRDefault="00346A83">
      <w:pPr>
        <w:pStyle w:val="newncpi"/>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346A83" w:rsidRDefault="00346A83">
      <w:pPr>
        <w:pStyle w:val="point"/>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346A83" w:rsidRDefault="00346A83">
      <w:pPr>
        <w:pStyle w:val="point"/>
      </w:pPr>
      <w: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346A83" w:rsidRDefault="00346A83">
      <w:pPr>
        <w:pStyle w:val="point"/>
      </w:pPr>
      <w:r>
        <w:t>78. Бывшие в употреблении непродовольственные товары надлежащего качества обмену и возврату не подлежат.</w:t>
      </w:r>
    </w:p>
    <w:p w:rsidR="00346A83" w:rsidRDefault="00346A83">
      <w:pPr>
        <w:pStyle w:val="point"/>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346A83" w:rsidRDefault="00346A83">
      <w:pPr>
        <w:pStyle w:val="newncpi"/>
      </w:pPr>
      <w: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346A83" w:rsidRDefault="00346A83">
      <w:pPr>
        <w:pStyle w:val="point"/>
      </w:pPr>
      <w: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w:t>
      </w:r>
    </w:p>
    <w:p w:rsidR="00346A83" w:rsidRDefault="00346A83">
      <w:pPr>
        <w:pStyle w:val="chapter"/>
      </w:pPr>
      <w:r>
        <w:t>ГЛАВА 10</w:t>
      </w:r>
      <w:r>
        <w:br/>
        <w:t>ОСОБЕННОСТИ ПРОДАЖИ ТРАНСПОРТНЫХ СРЕДСТВ И АВТОЗАПЧАСТЕЙ</w:t>
      </w:r>
    </w:p>
    <w:p w:rsidR="00346A83" w:rsidRDefault="00346A83">
      <w:pPr>
        <w:pStyle w:val="point"/>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346A83" w:rsidRDefault="00346A83">
      <w:pPr>
        <w:pStyle w:val="newncpi"/>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346A83" w:rsidRDefault="00346A83">
      <w:pPr>
        <w:pStyle w:val="point"/>
      </w:pPr>
      <w:r>
        <w:t>82. 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
    <w:p w:rsidR="00346A83" w:rsidRDefault="00346A83">
      <w:pPr>
        <w:pStyle w:val="point"/>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346A83" w:rsidRDefault="00346A83">
      <w:pPr>
        <w:pStyle w:val="point"/>
      </w:pPr>
      <w:r>
        <w:t>84. При передаче транспортных средств в присутствии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346A83" w:rsidRDefault="00346A83">
      <w:pPr>
        <w:pStyle w:val="point"/>
      </w:pPr>
      <w:r>
        <w:t>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rsidR="00346A83" w:rsidRDefault="00346A83">
      <w:pPr>
        <w:pStyle w:val="point"/>
      </w:pPr>
      <w: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346A83" w:rsidRDefault="00346A83">
      <w:pPr>
        <w:pStyle w:val="chapter"/>
      </w:pPr>
      <w:r>
        <w:t>ГЛАВА 11</w:t>
      </w:r>
      <w:r>
        <w:br/>
        <w:t>ОСОБЕННОСТИ ПРОДАЖИ СТРОИТЕЛЬНЫХ МАТЕРИАЛОВ</w:t>
      </w:r>
    </w:p>
    <w:p w:rsidR="00346A83" w:rsidRDefault="00346A83">
      <w:pPr>
        <w:pStyle w:val="point"/>
      </w:pPr>
      <w: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346A83" w:rsidRDefault="00346A83">
      <w:pPr>
        <w:pStyle w:val="newncpi"/>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346A83" w:rsidRDefault="00346A83">
      <w:pPr>
        <w:pStyle w:val="point"/>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346A83" w:rsidRDefault="00346A83">
      <w:pPr>
        <w:pStyle w:val="point"/>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346A83" w:rsidRDefault="00346A83">
      <w:pPr>
        <w:pStyle w:val="point"/>
      </w:pPr>
      <w:r>
        <w:t>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346A83" w:rsidRDefault="00346A83">
      <w:pPr>
        <w:pStyle w:val="point"/>
      </w:pPr>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346A83" w:rsidRDefault="00346A83">
      <w:pPr>
        <w:pStyle w:val="newncpi"/>
      </w:pPr>
      <w: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346A83" w:rsidRDefault="00346A83">
      <w:pPr>
        <w:pStyle w:val="point"/>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346A83" w:rsidRDefault="00346A83">
      <w:pPr>
        <w:pStyle w:val="newncpi"/>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346A83" w:rsidRDefault="00346A83">
      <w:pPr>
        <w:pStyle w:val="chapter"/>
      </w:pPr>
      <w:r>
        <w:t>ГЛАВА 12</w:t>
      </w:r>
      <w:r>
        <w:br/>
        <w:t>ОСОБЕННОСТИ ПРОДАЖИ ДРАГОЦЕННЫХ МЕТАЛЛОВ, ДРАГОЦЕННЫХ КАМНЕЙ, ЮВЕЛИРНЫХ И ДРУГИХ ИЗДЕЛИЙ*</w:t>
      </w:r>
    </w:p>
    <w:p w:rsidR="00346A83" w:rsidRDefault="00346A83">
      <w:pPr>
        <w:pStyle w:val="point"/>
      </w:pPr>
      <w:r>
        <w:t>93. 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
    <w:p w:rsidR="00346A83" w:rsidRDefault="00346A83">
      <w:pPr>
        <w:pStyle w:val="newncpi"/>
      </w:pPr>
      <w:r>
        <w:t>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сведения о котором включены в Единый реестр лицензий.</w:t>
      </w:r>
    </w:p>
    <w:p w:rsidR="00346A83" w:rsidRDefault="00346A83">
      <w:pPr>
        <w:pStyle w:val="newncpi"/>
      </w:pPr>
      <w: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rsidR="00346A83" w:rsidRDefault="00346A83">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346A83" w:rsidRDefault="00346A83">
      <w:pPr>
        <w:pStyle w:val="point"/>
      </w:pPr>
      <w:r>
        <w:t>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rsidR="00346A83" w:rsidRDefault="00346A83">
      <w:pPr>
        <w:pStyle w:val="newncpi"/>
      </w:pPr>
      <w:r>
        <w:t>наименование и проба драгоценного металла;</w:t>
      </w:r>
    </w:p>
    <w:p w:rsidR="00346A83" w:rsidRDefault="00346A83">
      <w:pPr>
        <w:pStyle w:val="newncpi"/>
      </w:pPr>
      <w:r>
        <w:t>масса изделия в граммах (для ювелирных и других изделий из серебра – при необходимости);</w:t>
      </w:r>
    </w:p>
    <w:p w:rsidR="00346A83" w:rsidRDefault="00346A83">
      <w:pPr>
        <w:pStyle w:val="newncpi"/>
      </w:pPr>
      <w:r>
        <w:t>размер кольца, браслета, цепочки, длина присоединительного звена браслета;</w:t>
      </w:r>
    </w:p>
    <w:p w:rsidR="00346A83" w:rsidRDefault="00346A83">
      <w:pPr>
        <w:pStyle w:val="newncpi"/>
      </w:pPr>
      <w:r>
        <w:t>наименование материала вставок (при их наличии);</w:t>
      </w:r>
    </w:p>
    <w:p w:rsidR="00346A83" w:rsidRDefault="00346A83">
      <w:pPr>
        <w:pStyle w:val="newncpi"/>
      </w:pPr>
      <w:r>
        <w:t>масса в каратах для вставки из драгоценных камней (бриллиантов);</w:t>
      </w:r>
    </w:p>
    <w:p w:rsidR="00346A83" w:rsidRDefault="00346A83">
      <w:pPr>
        <w:pStyle w:val="newncpi"/>
      </w:pPr>
      <w: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rsidR="00346A83" w:rsidRDefault="00346A83">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rsidR="00346A83" w:rsidRDefault="00346A83">
      <w:pPr>
        <w:pStyle w:val="newncpi"/>
      </w:pPr>
      <w:r>
        <w:t>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rsidR="00346A83" w:rsidRDefault="00346A83">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346A83" w:rsidRDefault="00346A83">
      <w:pPr>
        <w:pStyle w:val="newncpi"/>
      </w:pPr>
      <w:r>
        <w:t>В случае отсутствия на товарном ярлыке (этикетке) информации о цене изделия наличие ценника является обязательным.</w:t>
      </w:r>
    </w:p>
    <w:p w:rsidR="00346A83" w:rsidRDefault="00346A83">
      <w:pPr>
        <w:pStyle w:val="point"/>
      </w:pPr>
      <w:r>
        <w:t>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rsidR="00346A83" w:rsidRDefault="00346A83">
      <w:pPr>
        <w:pStyle w:val="point"/>
      </w:pPr>
      <w:r>
        <w:t>96. 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rsidR="00346A83" w:rsidRDefault="00346A83">
      <w:pPr>
        <w:pStyle w:val="point"/>
      </w:pPr>
      <w: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rsidR="00346A83" w:rsidRDefault="00346A83">
      <w:pPr>
        <w:pStyle w:val="newncpi"/>
      </w:pPr>
      <w: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346A83" w:rsidRDefault="00346A83">
      <w:pPr>
        <w:pStyle w:val="point"/>
      </w:pPr>
      <w:r>
        <w:t>98. 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 При передаче драгоценных камней покупателю передается также сертификат (аттестат) или другой документ (паспорт).</w:t>
      </w:r>
    </w:p>
    <w:p w:rsidR="00346A83" w:rsidRDefault="00346A83">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346A83" w:rsidRDefault="00346A83">
      <w:pPr>
        <w:pStyle w:val="newncpi"/>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rsidR="00346A83" w:rsidRDefault="00346A83">
      <w:pPr>
        <w:pStyle w:val="point"/>
      </w:pPr>
      <w: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rsidR="00346A83" w:rsidRDefault="00346A83">
      <w:pPr>
        <w:pStyle w:val="newncpi"/>
      </w:pPr>
      <w: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rsidR="00346A83" w:rsidRDefault="00346A83">
      <w:pPr>
        <w:pStyle w:val="snoskiline"/>
      </w:pPr>
      <w:r>
        <w:t>______________________________</w:t>
      </w:r>
    </w:p>
    <w:p w:rsidR="00346A83" w:rsidRDefault="00346A83">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rsidR="00346A83" w:rsidRDefault="00346A83">
      <w:pPr>
        <w:pStyle w:val="chapter"/>
      </w:pPr>
      <w:r>
        <w:t>ГЛАВА 13</w:t>
      </w:r>
      <w:r>
        <w:br/>
        <w:t>ОСОБЕННОСТИ ПРОДАЖИ ПИРОТЕХНИЧЕСКИХ ИЗДЕЛИЙ БЫТОВОГО НАЗНАЧЕНИЯ</w:t>
      </w:r>
    </w:p>
    <w:p w:rsidR="00346A83" w:rsidRDefault="00346A83">
      <w:pPr>
        <w:pStyle w:val="point"/>
      </w:pPr>
      <w:r>
        <w:t>100. Продажа пиротехнических изделий бытового назначения допускается:</w:t>
      </w:r>
    </w:p>
    <w:p w:rsidR="00346A83" w:rsidRDefault="00346A83">
      <w:pPr>
        <w:pStyle w:val="newncpi"/>
      </w:pPr>
      <w:r>
        <w:t>I и II классов опасности – в магазинах, павильонах, киосках;</w:t>
      </w:r>
    </w:p>
    <w:p w:rsidR="00346A83" w:rsidRDefault="00346A83">
      <w:pPr>
        <w:pStyle w:val="newncpi"/>
      </w:pPr>
      <w:r>
        <w:t>IIIa подкласса и III класса опасности – в специализированных магазинах по продаже пиротехнических изделий;</w:t>
      </w:r>
    </w:p>
    <w:p w:rsidR="00346A83" w:rsidRDefault="00346A83">
      <w:pPr>
        <w:pStyle w:val="newncpi"/>
      </w:pPr>
      <w: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rsidR="00346A83" w:rsidRDefault="00346A83">
      <w:pPr>
        <w:pStyle w:val="newncpi"/>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346A83" w:rsidRDefault="00346A83">
      <w:pPr>
        <w:pStyle w:val="point"/>
      </w:pPr>
      <w: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346A83" w:rsidRDefault="00346A83">
      <w:pPr>
        <w:pStyle w:val="newncpi"/>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rsidR="00346A83" w:rsidRDefault="00346A83">
      <w:pPr>
        <w:pStyle w:val="newncpi"/>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346A83" w:rsidRDefault="00346A83">
      <w:pPr>
        <w:pStyle w:val="point"/>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346A83" w:rsidRDefault="00346A83">
      <w:pPr>
        <w:pStyle w:val="newncpi"/>
      </w:pPr>
      <w:r>
        <w:t>Запрещается продажа пиротехнических изделий бытового назначения без инструкции по их применению и не в упаковке изготовителя.</w:t>
      </w:r>
    </w:p>
    <w:p w:rsidR="00346A83" w:rsidRDefault="00346A83">
      <w:pPr>
        <w:pStyle w:val="point"/>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346A83" w:rsidRDefault="00346A83">
      <w:pPr>
        <w:pStyle w:val="newncpi"/>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346A83" w:rsidRDefault="00346A83">
      <w:pPr>
        <w:pStyle w:val="newncpi"/>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346A83" w:rsidRDefault="00346A83">
      <w:pPr>
        <w:pStyle w:val="newncpi"/>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346A83" w:rsidRDefault="00346A83">
      <w:pPr>
        <w:pStyle w:val="newncpi"/>
      </w:pPr>
      <w:r>
        <w:t>Пиротехнические изделия бытового назначения располагаются не ближе 0,5 метра от нагревательных приборов системы отопления.</w:t>
      </w:r>
    </w:p>
    <w:p w:rsidR="00346A83" w:rsidRDefault="00346A83">
      <w:pPr>
        <w:pStyle w:val="point"/>
      </w:pPr>
      <w:r>
        <w:t>104. Количество пиротехнических изделий бытового назначения, размещаемых в торговых объектах, устанавливается из расчета:</w:t>
      </w:r>
    </w:p>
    <w:p w:rsidR="00346A83" w:rsidRDefault="00346A83">
      <w:pPr>
        <w:pStyle w:val="newncpi"/>
      </w:pPr>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
    <w:p w:rsidR="00346A83" w:rsidRDefault="00346A83">
      <w:pPr>
        <w:pStyle w:val="newncpi"/>
      </w:pPr>
      <w:r>
        <w:t>II класса, IIIa подкласса, III класса опасности – не более 50 килограммов пиротехнических изделий бытового назначения по массе брутто.</w:t>
      </w:r>
    </w:p>
    <w:p w:rsidR="00346A83" w:rsidRDefault="00346A83">
      <w:pPr>
        <w:pStyle w:val="point"/>
      </w:pPr>
      <w:r>
        <w:t>104</w:t>
      </w:r>
      <w:r>
        <w:rPr>
          <w:vertAlign w:val="superscript"/>
        </w:rPr>
        <w:t>1</w:t>
      </w:r>
      <w: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rsidR="00346A83" w:rsidRDefault="00346A83">
      <w:pPr>
        <w:pStyle w:val="chapter"/>
      </w:pPr>
      <w:r>
        <w:t> </w:t>
      </w:r>
    </w:p>
    <w:p w:rsidR="00346A83" w:rsidRDefault="00346A83">
      <w:pPr>
        <w:pStyle w:val="chapter"/>
      </w:pPr>
      <w:r>
        <w:t>ГЛАВА 14</w:t>
      </w:r>
      <w:r>
        <w:br/>
        <w:t>ОСОБЕННОСТИ ПРОДАЖИ СРЕДСТВ ЗАЩИТЫ РАСТЕНИЙ</w:t>
      </w:r>
    </w:p>
    <w:p w:rsidR="00346A83" w:rsidRDefault="00346A83">
      <w:pPr>
        <w:pStyle w:val="point"/>
      </w:pPr>
      <w: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346A83" w:rsidRDefault="00346A83">
      <w:pPr>
        <w:pStyle w:val="snoskiline"/>
      </w:pPr>
      <w:r>
        <w:t>______________________________</w:t>
      </w:r>
    </w:p>
    <w:p w:rsidR="00346A83" w:rsidRDefault="00346A83">
      <w:pPr>
        <w:pStyle w:val="snoski"/>
        <w:spacing w:after="240"/>
        <w:ind w:firstLine="567"/>
      </w:pPr>
      <w: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rsidR="00346A83" w:rsidRDefault="00346A83">
      <w:pPr>
        <w:pStyle w:val="point"/>
      </w:pPr>
      <w: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346A83" w:rsidRDefault="00346A83">
      <w:pPr>
        <w:pStyle w:val="point"/>
      </w:pPr>
      <w:r>
        <w:t>107. Продажа средств защиты растений осуществляется только в упаковке изготовителя.</w:t>
      </w:r>
    </w:p>
    <w:p w:rsidR="00346A83" w:rsidRDefault="00346A83">
      <w:pPr>
        <w:pStyle w:val="chapter"/>
      </w:pPr>
      <w:r>
        <w:t>ГЛАВА 15</w:t>
      </w:r>
      <w:r>
        <w:br/>
        <w:t>ПРАВИЛА ПРОВЕДЕНИЯ РАСПРОДАЖ, МЕРОПРИЯТИЙ, НАПРАВЛЕННЫХ НА СТИМУЛИРОВАНИЕ ПРОДАЖИ ТОВАРОВ, ПРОДУКЦИИ ОБЩЕСТВЕННОГО ПИТАНИЯ</w:t>
      </w:r>
    </w:p>
    <w:p w:rsidR="00346A83" w:rsidRDefault="00346A83">
      <w:pPr>
        <w:pStyle w:val="point"/>
      </w:pPr>
      <w:r>
        <w:t>108. Продавцы вправе проводить распродажи и мероприятия, направленные на стимулирование продажи товаров.</w:t>
      </w:r>
    </w:p>
    <w:p w:rsidR="00346A83" w:rsidRDefault="00346A83">
      <w:pPr>
        <w:pStyle w:val="point"/>
      </w:pPr>
      <w:r>
        <w:t>109. Проведение распродажи допускается, если выполняются в совокупности следующие условия:</w:t>
      </w:r>
    </w:p>
    <w:p w:rsidR="00346A83" w:rsidRDefault="00346A83">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346A83" w:rsidRDefault="00346A83">
      <w:pPr>
        <w:pStyle w:val="newncpi"/>
      </w:pPr>
      <w:r>
        <w:t>стимулирование реализации товаров не запрещено законодательными актами;</w:t>
      </w:r>
    </w:p>
    <w:p w:rsidR="00346A83" w:rsidRDefault="00346A83">
      <w:pPr>
        <w:pStyle w:val="newncpi"/>
      </w:pPr>
      <w:r>
        <w:t>на товары не установлены фиксированные цены;</w:t>
      </w:r>
    </w:p>
    <w:p w:rsidR="00346A83" w:rsidRDefault="00346A83">
      <w:pPr>
        <w:pStyle w:val="newncpi"/>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346A83" w:rsidRDefault="00346A83">
      <w:pPr>
        <w:pStyle w:val="point"/>
      </w:pPr>
      <w:r>
        <w:t>110. Не допускается проведение мероприятий, направленных на стимулирование продажи товаров, с участием товаров:</w:t>
      </w:r>
    </w:p>
    <w:p w:rsidR="00346A83" w:rsidRDefault="00346A83">
      <w:pPr>
        <w:pStyle w:val="newncpi"/>
      </w:pPr>
      <w:r>
        <w:t>стимулирование реализации которых запрещено законодательными актами;</w:t>
      </w:r>
    </w:p>
    <w:p w:rsidR="00346A83" w:rsidRDefault="00346A83">
      <w:pPr>
        <w:pStyle w:val="newncpi"/>
      </w:pPr>
      <w:r>
        <w:t>на которые установлены фиксированные цены;</w:t>
      </w:r>
    </w:p>
    <w:p w:rsidR="00346A83" w:rsidRDefault="00346A83">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346A83" w:rsidRDefault="00346A83">
      <w:pPr>
        <w:pStyle w:val="point"/>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346A83" w:rsidRDefault="00346A83">
      <w:pPr>
        <w:pStyle w:val="point"/>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346A83" w:rsidRDefault="00346A83">
      <w:pPr>
        <w:pStyle w:val="point"/>
      </w:pPr>
      <w:r>
        <w:t>113. В случае,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346A83" w:rsidRDefault="00346A83">
      <w:pPr>
        <w:pStyle w:val="newncpi"/>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346A83" w:rsidRDefault="00346A83">
      <w:pPr>
        <w:pStyle w:val="point"/>
      </w:pPr>
      <w:r>
        <w:t>114. 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346A83" w:rsidRDefault="00346A83">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346A83" w:rsidRDefault="00346A83">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346A83" w:rsidRDefault="00346A83">
      <w:pPr>
        <w:pStyle w:val="underpoint"/>
      </w:pPr>
      <w:r>
        <w:t>115.1. в торговых объектах, объектах общественного питания, расположенных:</w:t>
      </w:r>
    </w:p>
    <w:p w:rsidR="00346A83" w:rsidRDefault="00346A83">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346A83" w:rsidRDefault="00346A83">
      <w:pPr>
        <w:pStyle w:val="newncpi"/>
      </w:pPr>
      <w:r>
        <w:t>в зданиях (помещениях, сооружениях) производственных организаций и на объектах строительства;</w:t>
      </w:r>
    </w:p>
    <w:p w:rsidR="00346A83" w:rsidRDefault="00346A83">
      <w:pPr>
        <w:pStyle w:val="newncpi"/>
      </w:pPr>
      <w:r>
        <w:t>в физкультурно-спортивных сооружениях и на их территориях, за исключением стационарных объектов общественного питания;</w:t>
      </w:r>
    </w:p>
    <w:p w:rsidR="00346A83" w:rsidRDefault="00346A83">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346A83" w:rsidRDefault="00346A83">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346A83" w:rsidRDefault="00346A83">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346A83" w:rsidRDefault="00346A83">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346A83" w:rsidRDefault="00346A83">
      <w:pPr>
        <w:pStyle w:val="underpoint"/>
      </w:pPr>
      <w:r>
        <w:t>115.4. в полимерной потребительской упаковке номинальным объемом более 2 литров, а с 1 января 2026 г. – более 1,5 литра.</w:t>
      </w:r>
    </w:p>
    <w:p w:rsidR="00346A83" w:rsidRDefault="00346A83">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346A83" w:rsidRDefault="00346A83">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346A83">
        <w:tc>
          <w:tcPr>
            <w:tcW w:w="3485" w:type="pct"/>
            <w:tcMar>
              <w:top w:w="0" w:type="dxa"/>
              <w:left w:w="6" w:type="dxa"/>
              <w:bottom w:w="0" w:type="dxa"/>
              <w:right w:w="6" w:type="dxa"/>
            </w:tcMar>
            <w:hideMark/>
          </w:tcPr>
          <w:p w:rsidR="00346A83" w:rsidRDefault="00346A83">
            <w:pPr>
              <w:pStyle w:val="cap1"/>
            </w:pPr>
            <w:r>
              <w:t> </w:t>
            </w:r>
          </w:p>
        </w:tc>
        <w:tc>
          <w:tcPr>
            <w:tcW w:w="1515" w:type="pct"/>
            <w:tcMar>
              <w:top w:w="0" w:type="dxa"/>
              <w:left w:w="6" w:type="dxa"/>
              <w:bottom w:w="0" w:type="dxa"/>
              <w:right w:w="6" w:type="dxa"/>
            </w:tcMar>
            <w:hideMark/>
          </w:tcPr>
          <w:p w:rsidR="00346A83" w:rsidRDefault="00346A83">
            <w:pPr>
              <w:pStyle w:val="capu1"/>
            </w:pPr>
            <w:r>
              <w:t>УТВЕРЖДЕНО</w:t>
            </w:r>
          </w:p>
          <w:p w:rsidR="00346A83" w:rsidRDefault="00346A83">
            <w:pPr>
              <w:pStyle w:val="cap1"/>
            </w:pPr>
            <w:r>
              <w:t>Постановление</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10.07.2024 № 489)</w:t>
            </w:r>
          </w:p>
        </w:tc>
      </w:tr>
    </w:tbl>
    <w:p w:rsidR="00346A83" w:rsidRDefault="00346A83">
      <w:pPr>
        <w:pStyle w:val="titleu"/>
      </w:pPr>
      <w:r>
        <w:t>ПОЛОЖЕНИЕ</w:t>
      </w:r>
      <w:r>
        <w:br/>
        <w:t>о порядке разработки, утверждения и согласования перечня товаров, обязательных к наличию для реализации в торговом объекте</w:t>
      </w:r>
    </w:p>
    <w:p w:rsidR="00346A83" w:rsidRDefault="00346A83">
      <w:pPr>
        <w:pStyle w:val="point"/>
      </w:pPr>
      <w: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346A83" w:rsidRDefault="00346A83">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346A83" w:rsidRDefault="00346A83">
      <w:pPr>
        <w:pStyle w:val="newncpi"/>
      </w:pPr>
      <w:r>
        <w:t>вид товаров – совокупность товаров определенной группы, объединенных общим названием и назначением;</w:t>
      </w:r>
    </w:p>
    <w:p w:rsidR="00346A83" w:rsidRDefault="00346A83">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346A83" w:rsidRDefault="00346A83">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346A83" w:rsidRDefault="00346A83">
      <w:pPr>
        <w:pStyle w:val="point"/>
      </w:pPr>
      <w: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rsidR="00346A83" w:rsidRDefault="00346A83">
      <w:pPr>
        <w:pStyle w:val="point"/>
      </w:pPr>
      <w:r>
        <w:t>4. 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 под реализацию продовольственных и (или) непродовольственных товаров.</w:t>
      </w:r>
    </w:p>
    <w:p w:rsidR="00346A83" w:rsidRDefault="00346A83">
      <w:pPr>
        <w:pStyle w:val="point"/>
      </w:pPr>
      <w: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rsidR="00346A83" w:rsidRDefault="00346A83">
      <w:pPr>
        <w:pStyle w:val="newncpi"/>
      </w:pPr>
      <w:r>
        <w:t>Количество разновидностей товаров, включаемых в обязательный перечень товаров, должно быть не менее,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346A83" w:rsidRDefault="00346A83">
      <w:pPr>
        <w:pStyle w:val="newncpi"/>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346A83" w:rsidRDefault="00346A83">
      <w:pPr>
        <w:pStyle w:val="newncpi"/>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346A83" w:rsidRDefault="00346A83">
      <w:pPr>
        <w:pStyle w:val="newncpi"/>
      </w:pPr>
      <w: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346A83" w:rsidRDefault="00346A83">
      <w:pPr>
        <w:pStyle w:val="newncpi"/>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346A83" w:rsidRDefault="00346A83">
      <w:pPr>
        <w:pStyle w:val="point"/>
      </w:pPr>
      <w:r>
        <w:t>6. 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
    <w:p w:rsidR="00346A83" w:rsidRDefault="00346A83">
      <w:pPr>
        <w:pStyle w:val="point"/>
      </w:pPr>
      <w:r>
        <w:t>7. 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
    <w:p w:rsidR="00346A83" w:rsidRDefault="00346A83">
      <w:pPr>
        <w:pStyle w:val="point"/>
      </w:pPr>
      <w: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346A83" w:rsidRDefault="00346A83">
      <w:pPr>
        <w:pStyle w:val="point"/>
      </w:pPr>
      <w: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rsidR="00346A83" w:rsidRDefault="00346A83">
      <w:pPr>
        <w:pStyle w:val="newncpi"/>
      </w:pPr>
      <w:r>
        <w:t>несоответствия представленного для согласования обязательного перечня товаров требованиям законодательства в области торговли;</w:t>
      </w:r>
    </w:p>
    <w:p w:rsidR="00346A83" w:rsidRDefault="00346A83">
      <w:pPr>
        <w:pStyle w:val="newncpi"/>
      </w:pPr>
      <w:r>
        <w:t xml:space="preserve">наличия рисков невыполнения Доктрины национальной продовольственной безопасности Республики Беларусь до 2030 года, утвержденной постановлением Совета Министров Республики Беларусь от </w:t>
      </w:r>
      <w:r>
        <w:rPr>
          <w:rStyle w:val="datepr"/>
        </w:rPr>
        <w:t xml:space="preserve">15 декабря </w:t>
      </w:r>
      <w:r>
        <w:t>2017 г</w:t>
      </w:r>
      <w:r>
        <w:rPr>
          <w:rStyle w:val="datepr"/>
        </w:rPr>
        <w:t>.</w:t>
      </w:r>
      <w:r>
        <w:rPr>
          <w:rStyle w:val="number"/>
        </w:rPr>
        <w:t xml:space="preserve"> № 962, </w:t>
      </w:r>
      <w:r>
        <w:t>на территории соответствующей административно-территориальной единицы.</w:t>
      </w:r>
    </w:p>
    <w:p w:rsidR="00346A83" w:rsidRDefault="00346A83">
      <w:pPr>
        <w:pStyle w:val="point"/>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346A83" w:rsidRDefault="00346A83">
      <w:pPr>
        <w:pStyle w:val="point"/>
      </w:pPr>
      <w:r>
        <w:t>11. Обязательный перечень товаров не требуется разрабатывать и утверждать при продаже товаров:</w:t>
      </w:r>
    </w:p>
    <w:p w:rsidR="00346A83" w:rsidRDefault="00346A83">
      <w:pPr>
        <w:pStyle w:val="newncpi"/>
      </w:pPr>
      <w:r>
        <w:t>с использованием передвижных средств разносной торговли;</w:t>
      </w:r>
    </w:p>
    <w:p w:rsidR="00346A83" w:rsidRDefault="00346A83">
      <w:pPr>
        <w:pStyle w:val="newncpi"/>
      </w:pPr>
      <w:r>
        <w:t>в неизолированных торговых объектах;</w:t>
      </w:r>
    </w:p>
    <w:p w:rsidR="00346A83" w:rsidRDefault="00346A83">
      <w:pPr>
        <w:pStyle w:val="newncpi"/>
      </w:pPr>
      <w:r>
        <w:t>в магазинах беспошлинной торговли;</w:t>
      </w:r>
    </w:p>
    <w:p w:rsidR="00346A83" w:rsidRDefault="00346A83">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346A83" w:rsidRDefault="00346A83">
      <w:pPr>
        <w:pStyle w:val="newncpi"/>
      </w:pPr>
      <w:r>
        <w:t>в магазинах по продаже имущества, изъятого, арестованного или обращенного в доход государства иным способом;</w:t>
      </w:r>
    </w:p>
    <w:p w:rsidR="00346A83" w:rsidRDefault="00346A83">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346A83" w:rsidRDefault="00346A83">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346A83" w:rsidRDefault="00346A83">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346A83" w:rsidRDefault="00346A83">
      <w:pPr>
        <w:pStyle w:val="newncpi"/>
      </w:pPr>
      <w:r>
        <w:t>в фирменных магазинах;</w:t>
      </w:r>
    </w:p>
    <w:p w:rsidR="00346A83" w:rsidRDefault="00346A83">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346A83" w:rsidRDefault="00346A83">
      <w:pPr>
        <w:pStyle w:val="newncpi"/>
      </w:pPr>
      <w:r>
        <w:t>через топливораздаточные колонки автозаправочных станций.</w:t>
      </w:r>
    </w:p>
    <w:p w:rsidR="00346A83" w:rsidRDefault="00346A83">
      <w:pPr>
        <w:pStyle w:val="newncpi"/>
      </w:pPr>
      <w:r>
        <w:t> </w:t>
      </w:r>
    </w:p>
    <w:p w:rsidR="00346A83" w:rsidRDefault="00346A83">
      <w:pPr>
        <w:rPr>
          <w:rFonts w:eastAsia="Times New Roman"/>
        </w:rPr>
        <w:sectPr w:rsidR="00346A83" w:rsidSect="00346A8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346A83">
        <w:tc>
          <w:tcPr>
            <w:tcW w:w="3102" w:type="pct"/>
            <w:tcMar>
              <w:top w:w="0" w:type="dxa"/>
              <w:left w:w="6" w:type="dxa"/>
              <w:bottom w:w="0" w:type="dxa"/>
              <w:right w:w="6" w:type="dxa"/>
            </w:tcMar>
            <w:hideMark/>
          </w:tcPr>
          <w:p w:rsidR="00346A83" w:rsidRDefault="00346A83">
            <w:pPr>
              <w:pStyle w:val="newncpi"/>
            </w:pPr>
            <w:r>
              <w:t> </w:t>
            </w:r>
          </w:p>
        </w:tc>
        <w:tc>
          <w:tcPr>
            <w:tcW w:w="1898" w:type="pct"/>
            <w:tcMar>
              <w:top w:w="0" w:type="dxa"/>
              <w:left w:w="6" w:type="dxa"/>
              <w:bottom w:w="0" w:type="dxa"/>
              <w:right w:w="6" w:type="dxa"/>
            </w:tcMar>
            <w:hideMark/>
          </w:tcPr>
          <w:p w:rsidR="00346A83" w:rsidRDefault="00346A83">
            <w:pPr>
              <w:pStyle w:val="append1"/>
            </w:pPr>
            <w:r>
              <w:t>Приложение 1</w:t>
            </w:r>
          </w:p>
          <w:p w:rsidR="00346A83" w:rsidRDefault="00346A83">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346A83" w:rsidRDefault="00346A83">
      <w:pPr>
        <w:pStyle w:val="newncpi"/>
      </w:pPr>
      <w:r>
        <w:t> </w:t>
      </w:r>
    </w:p>
    <w:p w:rsidR="00346A83" w:rsidRDefault="00346A83">
      <w:pPr>
        <w:pStyle w:val="onestring"/>
      </w:pPr>
      <w:r>
        <w:t>Форма</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3685"/>
        <w:gridCol w:w="2127"/>
        <w:gridCol w:w="285"/>
        <w:gridCol w:w="3272"/>
      </w:tblGrid>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rPr>
                <w:sz w:val="22"/>
                <w:szCs w:val="22"/>
              </w:rPr>
            </w:pPr>
            <w:r>
              <w:rPr>
                <w:sz w:val="22"/>
                <w:szCs w:val="22"/>
              </w:rPr>
              <w:t>УТВЕРЖДАЮ</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pPr>
            <w:r>
              <w:t>_______________________________________________</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undline"/>
              <w:ind w:left="1129"/>
            </w:pPr>
            <w:r>
              <w:t>(наименование должности руководителя</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pPr>
            <w:r>
              <w:t>_______________________________________________</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undline"/>
              <w:ind w:left="846"/>
            </w:pPr>
            <w:r>
              <w:t>юридического лица (уполномоченного им лица)</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pPr>
            <w:r>
              <w:t>_______________________________________________</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undline"/>
              <w:ind w:left="846"/>
            </w:pPr>
            <w:r>
              <w:t>либо фамилия, собственное имя, отчество (если</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pPr>
            <w:r>
              <w:t>_______________________________________________</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undline"/>
              <w:ind w:left="704"/>
            </w:pPr>
            <w:r>
              <w:t>таковое имеется) индивидуального предпринимателя)</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1135" w:type="pct"/>
            <w:tcMar>
              <w:top w:w="0" w:type="dxa"/>
              <w:left w:w="6" w:type="dxa"/>
              <w:bottom w:w="0" w:type="dxa"/>
              <w:right w:w="6" w:type="dxa"/>
            </w:tcMar>
            <w:hideMark/>
          </w:tcPr>
          <w:p w:rsidR="00346A83" w:rsidRDefault="00346A83">
            <w:pPr>
              <w:pStyle w:val="newncpi0"/>
            </w:pPr>
            <w:r>
              <w:t>________________</w:t>
            </w:r>
          </w:p>
        </w:tc>
        <w:tc>
          <w:tcPr>
            <w:tcW w:w="152" w:type="pct"/>
            <w:tcMar>
              <w:top w:w="0" w:type="dxa"/>
              <w:left w:w="6" w:type="dxa"/>
              <w:bottom w:w="0" w:type="dxa"/>
              <w:right w:w="6" w:type="dxa"/>
            </w:tcMar>
            <w:hideMark/>
          </w:tcPr>
          <w:p w:rsidR="00346A83" w:rsidRDefault="00346A83">
            <w:pPr>
              <w:pStyle w:val="newncpi0"/>
            </w:pPr>
            <w:r>
              <w:t> </w:t>
            </w:r>
          </w:p>
        </w:tc>
        <w:tc>
          <w:tcPr>
            <w:tcW w:w="1746" w:type="pct"/>
            <w:tcMar>
              <w:top w:w="0" w:type="dxa"/>
              <w:left w:w="6" w:type="dxa"/>
              <w:bottom w:w="0" w:type="dxa"/>
              <w:right w:w="6" w:type="dxa"/>
            </w:tcMar>
            <w:hideMark/>
          </w:tcPr>
          <w:p w:rsidR="00346A83" w:rsidRDefault="00346A83">
            <w:pPr>
              <w:pStyle w:val="newncpi0"/>
              <w:jc w:val="left"/>
            </w:pPr>
            <w:r>
              <w:t>__________________________</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1135" w:type="pct"/>
            <w:tcMar>
              <w:top w:w="0" w:type="dxa"/>
              <w:left w:w="6" w:type="dxa"/>
              <w:bottom w:w="0" w:type="dxa"/>
              <w:right w:w="6" w:type="dxa"/>
            </w:tcMar>
            <w:hideMark/>
          </w:tcPr>
          <w:p w:rsidR="00346A83" w:rsidRDefault="00346A83">
            <w:pPr>
              <w:pStyle w:val="undline"/>
              <w:ind w:left="562"/>
            </w:pPr>
            <w:r>
              <w:t>(подпись)</w:t>
            </w:r>
          </w:p>
        </w:tc>
        <w:tc>
          <w:tcPr>
            <w:tcW w:w="152" w:type="pct"/>
            <w:tcMar>
              <w:top w:w="0" w:type="dxa"/>
              <w:left w:w="6" w:type="dxa"/>
              <w:bottom w:w="0" w:type="dxa"/>
              <w:right w:w="6" w:type="dxa"/>
            </w:tcMar>
            <w:hideMark/>
          </w:tcPr>
          <w:p w:rsidR="00346A83" w:rsidRDefault="00346A83">
            <w:pPr>
              <w:pStyle w:val="newncpi0"/>
            </w:pPr>
            <w:r>
              <w:t> </w:t>
            </w:r>
          </w:p>
        </w:tc>
        <w:tc>
          <w:tcPr>
            <w:tcW w:w="1746" w:type="pct"/>
            <w:tcMar>
              <w:top w:w="0" w:type="dxa"/>
              <w:left w:w="6" w:type="dxa"/>
              <w:bottom w:w="0" w:type="dxa"/>
              <w:right w:w="6" w:type="dxa"/>
            </w:tcMar>
            <w:hideMark/>
          </w:tcPr>
          <w:p w:rsidR="00346A83" w:rsidRDefault="00346A83">
            <w:pPr>
              <w:pStyle w:val="undline"/>
              <w:ind w:left="562" w:right="574"/>
              <w:jc w:val="left"/>
            </w:pPr>
            <w:r>
              <w:t>(инициалы, фамилия)</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pPr>
            <w:r>
              <w:t> </w:t>
            </w:r>
          </w:p>
        </w:tc>
      </w:tr>
      <w:tr w:rsidR="00346A83">
        <w:trPr>
          <w:trHeight w:val="240"/>
        </w:trPr>
        <w:tc>
          <w:tcPr>
            <w:tcW w:w="1967" w:type="pct"/>
            <w:tcMar>
              <w:top w:w="0" w:type="dxa"/>
              <w:left w:w="6" w:type="dxa"/>
              <w:bottom w:w="0" w:type="dxa"/>
              <w:right w:w="6" w:type="dxa"/>
            </w:tcMar>
            <w:hideMark/>
          </w:tcPr>
          <w:p w:rsidR="00346A83" w:rsidRDefault="00346A83">
            <w:pPr>
              <w:pStyle w:val="newncpi0"/>
            </w:pPr>
            <w:r>
              <w:t> </w:t>
            </w:r>
          </w:p>
        </w:tc>
        <w:tc>
          <w:tcPr>
            <w:tcW w:w="3033" w:type="pct"/>
            <w:gridSpan w:val="3"/>
            <w:tcMar>
              <w:top w:w="0" w:type="dxa"/>
              <w:left w:w="6" w:type="dxa"/>
              <w:bottom w:w="0" w:type="dxa"/>
              <w:right w:w="6" w:type="dxa"/>
            </w:tcMar>
            <w:hideMark/>
          </w:tcPr>
          <w:p w:rsidR="00346A83" w:rsidRDefault="00346A83">
            <w:pPr>
              <w:pStyle w:val="newncpi0"/>
              <w:rPr>
                <w:sz w:val="22"/>
                <w:szCs w:val="22"/>
              </w:rPr>
            </w:pPr>
            <w:r>
              <w:rPr>
                <w:sz w:val="22"/>
                <w:szCs w:val="22"/>
              </w:rPr>
              <w:t>____ _______________ 20 ___ г.</w:t>
            </w:r>
          </w:p>
        </w:tc>
      </w:tr>
    </w:tbl>
    <w:p w:rsidR="00346A83" w:rsidRDefault="00346A83">
      <w:pPr>
        <w:pStyle w:val="titlep"/>
      </w:pPr>
      <w:r>
        <w:t>ПЕРЕЧЕНЬ</w:t>
      </w:r>
      <w:r>
        <w:br/>
        <w:t>товаров, обязательных к наличию для реализации в торговом объекте</w:t>
      </w:r>
    </w:p>
    <w:p w:rsidR="00346A83" w:rsidRDefault="00346A83">
      <w:pPr>
        <w:pStyle w:val="newncpi0"/>
      </w:pPr>
      <w:r>
        <w:t>_____________________________________________________________________________</w:t>
      </w:r>
    </w:p>
    <w:p w:rsidR="00346A83" w:rsidRDefault="00346A83">
      <w:pPr>
        <w:pStyle w:val="undline"/>
        <w:jc w:val="center"/>
      </w:pPr>
      <w:r>
        <w:t>(вид в зависимости от формата</w:t>
      </w:r>
      <w:r>
        <w:rPr>
          <w:vertAlign w:val="superscript"/>
        </w:rPr>
        <w:t>1</w:t>
      </w:r>
      <w:r>
        <w:t xml:space="preserve"> и наименование (при наличии) торгового объекта,</w:t>
      </w:r>
    </w:p>
    <w:p w:rsidR="00346A83" w:rsidRDefault="00346A83">
      <w:pPr>
        <w:pStyle w:val="newncpi0"/>
      </w:pPr>
      <w:r>
        <w:t>_____________________________________________________________________________</w:t>
      </w:r>
    </w:p>
    <w:p w:rsidR="00346A83" w:rsidRDefault="00346A83">
      <w:pPr>
        <w:pStyle w:val="undline"/>
        <w:jc w:val="center"/>
      </w:pPr>
      <w:r>
        <w:t>вид в зависимости от ассортимента товаров</w:t>
      </w:r>
      <w:r>
        <w:rPr>
          <w:vertAlign w:val="superscript"/>
        </w:rPr>
        <w:t>1</w:t>
      </w:r>
      <w:r>
        <w:t xml:space="preserve"> и тип магазина</w:t>
      </w:r>
      <w:r>
        <w:rPr>
          <w:vertAlign w:val="superscript"/>
        </w:rPr>
        <w:t>1</w:t>
      </w:r>
      <w:r>
        <w:t>,</w:t>
      </w:r>
    </w:p>
    <w:p w:rsidR="00346A83" w:rsidRDefault="00346A83">
      <w:pPr>
        <w:pStyle w:val="newncpi0"/>
      </w:pPr>
      <w:r>
        <w:t>_____________________________________________________________________________</w:t>
      </w:r>
    </w:p>
    <w:p w:rsidR="00346A83" w:rsidRDefault="00346A83">
      <w:pPr>
        <w:pStyle w:val="undline"/>
        <w:jc w:val="center"/>
      </w:pPr>
      <w:r>
        <w:t>размер торговой площади магазина (павильона), в том числе</w:t>
      </w:r>
    </w:p>
    <w:p w:rsidR="00346A83" w:rsidRDefault="00346A83">
      <w:pPr>
        <w:pStyle w:val="newncpi0"/>
      </w:pPr>
      <w:r>
        <w:t>_____________________________________________________________________________</w:t>
      </w:r>
    </w:p>
    <w:p w:rsidR="00346A83" w:rsidRDefault="00346A83">
      <w:pPr>
        <w:pStyle w:val="undline"/>
        <w:jc w:val="center"/>
      </w:pPr>
      <w:r>
        <w:t>отведенной под реализацию продовольственных и (или) непродовольственных товаров,</w:t>
      </w:r>
    </w:p>
    <w:p w:rsidR="00346A83" w:rsidRDefault="00346A83">
      <w:pPr>
        <w:pStyle w:val="newncpi0"/>
      </w:pPr>
      <w:r>
        <w:t>_____________________________________________________________________________</w:t>
      </w:r>
    </w:p>
    <w:p w:rsidR="00346A83" w:rsidRDefault="00346A83">
      <w:pPr>
        <w:pStyle w:val="undline"/>
        <w:jc w:val="center"/>
      </w:pPr>
      <w:r>
        <w:t>место нахождения (маршрут движения) торгового объекта,</w:t>
      </w:r>
    </w:p>
    <w:p w:rsidR="00346A83" w:rsidRDefault="00346A83">
      <w:pPr>
        <w:pStyle w:val="newncpi0"/>
      </w:pPr>
      <w:r>
        <w:t>_____________________________________________________________________________</w:t>
      </w:r>
    </w:p>
    <w:p w:rsidR="00346A83" w:rsidRDefault="00346A83">
      <w:pPr>
        <w:pStyle w:val="undline"/>
        <w:jc w:val="center"/>
      </w:pPr>
      <w:r>
        <w:t>полное наименование юридического лица либо фамилия, собственное имя,</w:t>
      </w:r>
    </w:p>
    <w:p w:rsidR="00346A83" w:rsidRDefault="00346A83">
      <w:pPr>
        <w:pStyle w:val="newncpi0"/>
      </w:pPr>
      <w:r>
        <w:t>_____________________________________________________________________________</w:t>
      </w:r>
    </w:p>
    <w:p w:rsidR="00346A83" w:rsidRDefault="00346A83">
      <w:pPr>
        <w:pStyle w:val="undline"/>
        <w:jc w:val="center"/>
      </w:pPr>
      <w:r>
        <w:t>отчество (если таковое имеется) индивидуального предпринимателя)</w:t>
      </w:r>
    </w:p>
    <w:p w:rsidR="00346A83" w:rsidRDefault="00346A83">
      <w:pPr>
        <w:pStyle w:val="newncpi"/>
      </w:pPr>
      <w:r>
        <w:t> </w:t>
      </w:r>
    </w:p>
    <w:p w:rsidR="00346A83" w:rsidRDefault="00346A83">
      <w:pPr>
        <w:pStyle w:val="newncpi0"/>
        <w:jc w:val="center"/>
      </w:pPr>
      <w:r>
        <w:t>Перечень продовольственных товаров</w:t>
      </w:r>
    </w:p>
    <w:p w:rsidR="00346A83" w:rsidRDefault="00346A83">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59"/>
        <w:gridCol w:w="2957"/>
        <w:gridCol w:w="2955"/>
      </w:tblGrid>
      <w:tr w:rsidR="00346A83">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w:t>
            </w:r>
            <w:r>
              <w:br/>
              <w:t>п/п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Группа (подгруппа) и (или) вид товаров</w:t>
            </w:r>
            <w:r>
              <w:rPr>
                <w:vertAlign w:val="superscript"/>
              </w:rPr>
              <w:t>2</w:t>
            </w:r>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Признаки разновидностей товаров</w:t>
            </w:r>
            <w:r>
              <w:rPr>
                <w:vertAlign w:val="superscript"/>
              </w:rPr>
              <w:t>2</w:t>
            </w:r>
            <w: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346A83" w:rsidRDefault="00346A83">
            <w:pPr>
              <w:pStyle w:val="table10"/>
              <w:jc w:val="center"/>
            </w:pPr>
            <w:r>
              <w:t>Количество разновидностей товаров</w:t>
            </w:r>
            <w:r>
              <w:rPr>
                <w:vertAlign w:val="superscript"/>
              </w:rPr>
              <w:t>3</w:t>
            </w:r>
          </w:p>
        </w:tc>
      </w:tr>
      <w:tr w:rsidR="00346A83">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346A83" w:rsidRDefault="00346A83">
            <w:pPr>
              <w:pStyle w:val="table10"/>
            </w:pPr>
            <w:r>
              <w:t> </w:t>
            </w:r>
          </w:p>
        </w:tc>
      </w:tr>
    </w:tbl>
    <w:p w:rsidR="00346A83" w:rsidRDefault="00346A83">
      <w:pPr>
        <w:pStyle w:val="newncpi"/>
      </w:pPr>
      <w:r>
        <w:t> </w:t>
      </w:r>
    </w:p>
    <w:p w:rsidR="00346A83" w:rsidRDefault="00346A83">
      <w:pPr>
        <w:pStyle w:val="newncpi0"/>
        <w:jc w:val="center"/>
      </w:pPr>
      <w:r>
        <w:t>Перечень непродовольственных товаров</w:t>
      </w:r>
    </w:p>
    <w:p w:rsidR="00346A83" w:rsidRDefault="00346A83">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5"/>
        <w:gridCol w:w="2638"/>
        <w:gridCol w:w="3101"/>
      </w:tblGrid>
      <w:tr w:rsidR="00346A83">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w:t>
            </w:r>
            <w:r>
              <w:br/>
              <w:t>п/п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Группа (подгруппа) и (или) вид товаров</w:t>
            </w:r>
            <w:r>
              <w:rPr>
                <w:vertAlign w:val="superscript"/>
              </w:rPr>
              <w:t>2</w:t>
            </w:r>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46A83" w:rsidRDefault="00346A83">
            <w:pPr>
              <w:pStyle w:val="table10"/>
              <w:jc w:val="center"/>
            </w:pPr>
            <w:r>
              <w:t>Признаки разновидностей товаров</w:t>
            </w:r>
            <w:r>
              <w:rPr>
                <w:vertAlign w:val="superscript"/>
              </w:rPr>
              <w:t xml:space="preserve">2 </w:t>
            </w:r>
            <w: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346A83" w:rsidRDefault="00346A83">
            <w:pPr>
              <w:pStyle w:val="table10"/>
              <w:jc w:val="center"/>
            </w:pPr>
            <w:r>
              <w:t>Количество разновидностей товаров</w:t>
            </w:r>
            <w:r>
              <w:rPr>
                <w:vertAlign w:val="superscript"/>
              </w:rPr>
              <w:t>3</w:t>
            </w:r>
          </w:p>
        </w:tc>
      </w:tr>
      <w:tr w:rsidR="00346A83">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346A83" w:rsidRDefault="00346A83">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346A83" w:rsidRDefault="00346A83">
            <w:pPr>
              <w:pStyle w:val="table10"/>
            </w:pPr>
            <w:r>
              <w:t> </w:t>
            </w:r>
          </w:p>
        </w:tc>
      </w:tr>
    </w:tbl>
    <w:p w:rsidR="00346A83" w:rsidRDefault="00346A83">
      <w:pPr>
        <w:pStyle w:val="newncpi"/>
      </w:pPr>
      <w:r>
        <w:t> </w:t>
      </w:r>
    </w:p>
    <w:p w:rsidR="00346A83" w:rsidRDefault="00346A83">
      <w:pPr>
        <w:pStyle w:val="agree"/>
      </w:pPr>
      <w:r>
        <w:t>СОГЛАСОВАНО</w:t>
      </w:r>
    </w:p>
    <w:tbl>
      <w:tblPr>
        <w:tblW w:w="5000" w:type="pct"/>
        <w:tblCellMar>
          <w:left w:w="0" w:type="dxa"/>
          <w:right w:w="0" w:type="dxa"/>
        </w:tblCellMar>
        <w:tblLook w:val="04A0" w:firstRow="1" w:lastRow="0" w:firstColumn="1" w:lastColumn="0" w:noHBand="0" w:noVBand="1"/>
      </w:tblPr>
      <w:tblGrid>
        <w:gridCol w:w="4538"/>
        <w:gridCol w:w="141"/>
        <w:gridCol w:w="2027"/>
        <w:gridCol w:w="72"/>
        <w:gridCol w:w="2591"/>
      </w:tblGrid>
      <w:tr w:rsidR="00346A83">
        <w:trPr>
          <w:trHeight w:val="240"/>
        </w:trPr>
        <w:tc>
          <w:tcPr>
            <w:tcW w:w="2422" w:type="pct"/>
            <w:tcMar>
              <w:top w:w="0" w:type="dxa"/>
              <w:left w:w="6" w:type="dxa"/>
              <w:bottom w:w="0" w:type="dxa"/>
              <w:right w:w="6" w:type="dxa"/>
            </w:tcMar>
            <w:hideMark/>
          </w:tcPr>
          <w:p w:rsidR="00346A83" w:rsidRDefault="00346A83">
            <w:pPr>
              <w:pStyle w:val="newncpi0"/>
            </w:pPr>
            <w:r>
              <w:t>_____________________________________</w:t>
            </w:r>
          </w:p>
        </w:tc>
        <w:tc>
          <w:tcPr>
            <w:tcW w:w="75" w:type="pct"/>
            <w:tcMar>
              <w:top w:w="0" w:type="dxa"/>
              <w:left w:w="6" w:type="dxa"/>
              <w:bottom w:w="0" w:type="dxa"/>
              <w:right w:w="6" w:type="dxa"/>
            </w:tcMar>
            <w:hideMark/>
          </w:tcPr>
          <w:p w:rsidR="00346A83" w:rsidRDefault="00346A83">
            <w:pPr>
              <w:pStyle w:val="newncpi0"/>
            </w:pPr>
            <w:r>
              <w:t> </w:t>
            </w:r>
          </w:p>
        </w:tc>
        <w:tc>
          <w:tcPr>
            <w:tcW w:w="1082" w:type="pct"/>
            <w:tcMar>
              <w:top w:w="0" w:type="dxa"/>
              <w:left w:w="6" w:type="dxa"/>
              <w:bottom w:w="0" w:type="dxa"/>
              <w:right w:w="6" w:type="dxa"/>
            </w:tcMar>
            <w:hideMark/>
          </w:tcPr>
          <w:p w:rsidR="00346A83" w:rsidRDefault="00346A83">
            <w:pPr>
              <w:pStyle w:val="newncpi0"/>
              <w:ind w:left="173"/>
              <w:jc w:val="left"/>
            </w:pPr>
            <w:r>
              <w:t>______________</w:t>
            </w:r>
          </w:p>
        </w:tc>
        <w:tc>
          <w:tcPr>
            <w:tcW w:w="38" w:type="pct"/>
            <w:tcMar>
              <w:top w:w="0" w:type="dxa"/>
              <w:left w:w="6" w:type="dxa"/>
              <w:bottom w:w="0" w:type="dxa"/>
              <w:right w:w="6" w:type="dxa"/>
            </w:tcMar>
            <w:hideMark/>
          </w:tcPr>
          <w:p w:rsidR="00346A83" w:rsidRDefault="00346A83">
            <w:pPr>
              <w:pStyle w:val="newncpi0"/>
            </w:pPr>
            <w:r>
              <w:t> </w:t>
            </w:r>
          </w:p>
        </w:tc>
        <w:tc>
          <w:tcPr>
            <w:tcW w:w="1383" w:type="pct"/>
            <w:tcMar>
              <w:top w:w="0" w:type="dxa"/>
              <w:left w:w="6" w:type="dxa"/>
              <w:bottom w:w="0" w:type="dxa"/>
              <w:right w:w="6" w:type="dxa"/>
            </w:tcMar>
            <w:hideMark/>
          </w:tcPr>
          <w:p w:rsidR="00346A83" w:rsidRDefault="00346A83">
            <w:pPr>
              <w:pStyle w:val="newncpi0"/>
              <w:jc w:val="right"/>
            </w:pPr>
            <w:r>
              <w:t>_____________________</w:t>
            </w:r>
          </w:p>
        </w:tc>
      </w:tr>
      <w:tr w:rsidR="00346A83">
        <w:trPr>
          <w:trHeight w:val="240"/>
        </w:trPr>
        <w:tc>
          <w:tcPr>
            <w:tcW w:w="2422" w:type="pct"/>
            <w:tcMar>
              <w:top w:w="0" w:type="dxa"/>
              <w:left w:w="6" w:type="dxa"/>
              <w:bottom w:w="0" w:type="dxa"/>
              <w:right w:w="6" w:type="dxa"/>
            </w:tcMar>
            <w:hideMark/>
          </w:tcPr>
          <w:p w:rsidR="00346A83" w:rsidRDefault="00346A83">
            <w:pPr>
              <w:pStyle w:val="table10"/>
            </w:pPr>
            <w:r>
              <w:t>(наименование должности лица, осуществляющего</w:t>
            </w:r>
          </w:p>
          <w:p w:rsidR="00346A83" w:rsidRDefault="00346A83">
            <w:pPr>
              <w:pStyle w:val="table10"/>
              <w:ind w:left="420"/>
            </w:pPr>
            <w:r>
              <w:t>согласование, включающее наименование</w:t>
            </w:r>
          </w:p>
          <w:p w:rsidR="00346A83" w:rsidRDefault="00346A83">
            <w:pPr>
              <w:pStyle w:val="table10"/>
              <w:ind w:left="420"/>
            </w:pPr>
            <w:r>
              <w:t>уполномоченного органа, либо вид, дата</w:t>
            </w:r>
          </w:p>
          <w:p w:rsidR="00346A83" w:rsidRDefault="00346A83">
            <w:pPr>
              <w:pStyle w:val="table10"/>
              <w:ind w:left="561"/>
            </w:pPr>
            <w:r>
              <w:t>и регистрационный индекс документа</w:t>
            </w:r>
          </w:p>
          <w:p w:rsidR="00346A83" w:rsidRDefault="00346A83">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346A83" w:rsidRDefault="00346A83">
            <w:pPr>
              <w:pStyle w:val="table10"/>
            </w:pPr>
            <w:r>
              <w:t> </w:t>
            </w:r>
          </w:p>
        </w:tc>
        <w:tc>
          <w:tcPr>
            <w:tcW w:w="1082" w:type="pct"/>
            <w:tcMar>
              <w:top w:w="0" w:type="dxa"/>
              <w:left w:w="6" w:type="dxa"/>
              <w:bottom w:w="0" w:type="dxa"/>
              <w:right w:w="6" w:type="dxa"/>
            </w:tcMar>
            <w:hideMark/>
          </w:tcPr>
          <w:p w:rsidR="00346A83" w:rsidRDefault="00346A83">
            <w:pPr>
              <w:pStyle w:val="table10"/>
              <w:ind w:left="523"/>
            </w:pPr>
            <w:r>
              <w:t>(подпись)</w:t>
            </w:r>
          </w:p>
          <w:p w:rsidR="00346A83" w:rsidRDefault="00346A83">
            <w:pPr>
              <w:pStyle w:val="newncpi0"/>
              <w:ind w:left="551"/>
              <w:jc w:val="left"/>
            </w:pPr>
            <w:r>
              <w:t>М.П.</w:t>
            </w:r>
          </w:p>
        </w:tc>
        <w:tc>
          <w:tcPr>
            <w:tcW w:w="38" w:type="pct"/>
            <w:tcMar>
              <w:top w:w="0" w:type="dxa"/>
              <w:left w:w="6" w:type="dxa"/>
              <w:bottom w:w="0" w:type="dxa"/>
              <w:right w:w="6" w:type="dxa"/>
            </w:tcMar>
            <w:hideMark/>
          </w:tcPr>
          <w:p w:rsidR="00346A83" w:rsidRDefault="00346A83">
            <w:pPr>
              <w:pStyle w:val="table10"/>
            </w:pPr>
            <w:r>
              <w:t> </w:t>
            </w:r>
          </w:p>
        </w:tc>
        <w:tc>
          <w:tcPr>
            <w:tcW w:w="1383" w:type="pct"/>
            <w:tcMar>
              <w:top w:w="0" w:type="dxa"/>
              <w:left w:w="6" w:type="dxa"/>
              <w:bottom w:w="0" w:type="dxa"/>
              <w:right w:w="6" w:type="dxa"/>
            </w:tcMar>
            <w:hideMark/>
          </w:tcPr>
          <w:p w:rsidR="00346A83" w:rsidRDefault="00346A83">
            <w:pPr>
              <w:pStyle w:val="table10"/>
              <w:ind w:right="431"/>
              <w:jc w:val="right"/>
            </w:pPr>
            <w:r>
              <w:t>(инициалы, фамилия)</w:t>
            </w:r>
          </w:p>
        </w:tc>
      </w:tr>
    </w:tbl>
    <w:p w:rsidR="00346A83" w:rsidRDefault="00346A83">
      <w:pPr>
        <w:pStyle w:val="newncpi"/>
      </w:pPr>
      <w:r>
        <w:t> </w:t>
      </w:r>
    </w:p>
    <w:p w:rsidR="00346A83" w:rsidRDefault="00346A83">
      <w:pPr>
        <w:pStyle w:val="newncpi0"/>
      </w:pPr>
      <w:r>
        <w:t>____ _______________ 20 ___ г.</w:t>
      </w:r>
    </w:p>
    <w:p w:rsidR="00346A83" w:rsidRDefault="00346A83">
      <w:pPr>
        <w:pStyle w:val="newncpi"/>
      </w:pPr>
      <w:r>
        <w:t> </w:t>
      </w:r>
    </w:p>
    <w:p w:rsidR="00346A83" w:rsidRDefault="00346A83">
      <w:pPr>
        <w:pStyle w:val="snoskiline"/>
      </w:pPr>
      <w:r>
        <w:t>______________________________</w:t>
      </w:r>
    </w:p>
    <w:p w:rsidR="00346A83" w:rsidRDefault="00346A83">
      <w:pPr>
        <w:pStyle w:val="snoski"/>
        <w:ind w:firstLine="567"/>
      </w:pPr>
      <w:r>
        <w:rPr>
          <w:vertAlign w:val="superscript"/>
        </w:rPr>
        <w:t>1 </w:t>
      </w:r>
      <w:r>
        <w:t>В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rsidR="00346A83" w:rsidRDefault="00346A83">
      <w:pPr>
        <w:pStyle w:val="snoski"/>
        <w:ind w:firstLine="567"/>
      </w:pPr>
      <w:r>
        <w:rPr>
          <w:vertAlign w:val="superscript"/>
        </w:rPr>
        <w:t>2 </w:t>
      </w:r>
      <w:r>
        <w:t>В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rsidR="00346A83" w:rsidRDefault="00346A83">
      <w:pPr>
        <w:pStyle w:val="snoski"/>
        <w:spacing w:after="240"/>
        <w:ind w:firstLine="567"/>
      </w:pPr>
      <w:r>
        <w:rPr>
          <w:vertAlign w:val="superscript"/>
        </w:rPr>
        <w:t>3 </w:t>
      </w:r>
      <w:r>
        <w:t>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rsidR="00346A83" w:rsidRDefault="00346A83">
      <w:pPr>
        <w:pStyle w:val="newncpi"/>
      </w:pPr>
      <w:r>
        <w:t> </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346A83">
        <w:tc>
          <w:tcPr>
            <w:tcW w:w="3102" w:type="pct"/>
            <w:tcMar>
              <w:top w:w="0" w:type="dxa"/>
              <w:left w:w="6" w:type="dxa"/>
              <w:bottom w:w="0" w:type="dxa"/>
              <w:right w:w="6" w:type="dxa"/>
            </w:tcMar>
            <w:hideMark/>
          </w:tcPr>
          <w:p w:rsidR="00346A83" w:rsidRDefault="00346A83">
            <w:pPr>
              <w:pStyle w:val="newncpi"/>
            </w:pPr>
            <w:r>
              <w:t> </w:t>
            </w:r>
          </w:p>
        </w:tc>
        <w:tc>
          <w:tcPr>
            <w:tcW w:w="1898" w:type="pct"/>
            <w:tcMar>
              <w:top w:w="0" w:type="dxa"/>
              <w:left w:w="6" w:type="dxa"/>
              <w:bottom w:w="0" w:type="dxa"/>
              <w:right w:w="6" w:type="dxa"/>
            </w:tcMar>
            <w:hideMark/>
          </w:tcPr>
          <w:p w:rsidR="00346A83" w:rsidRDefault="00346A83">
            <w:pPr>
              <w:pStyle w:val="append1"/>
            </w:pPr>
            <w:r>
              <w:t>Приложение 2</w:t>
            </w:r>
          </w:p>
          <w:p w:rsidR="00346A83" w:rsidRDefault="00346A83">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346A83" w:rsidRDefault="00346A83">
      <w:pPr>
        <w:pStyle w:val="newncpi"/>
      </w:pPr>
      <w:r>
        <w:t> </w:t>
      </w:r>
    </w:p>
    <w:p w:rsidR="00346A83" w:rsidRDefault="00346A83">
      <w:pPr>
        <w:pStyle w:val="onestring"/>
      </w:pPr>
      <w:r>
        <w:t>Форма</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3403"/>
        <w:gridCol w:w="5966"/>
      </w:tblGrid>
      <w:tr w:rsidR="00346A83">
        <w:trPr>
          <w:trHeight w:val="240"/>
        </w:trPr>
        <w:tc>
          <w:tcPr>
            <w:tcW w:w="1816" w:type="pct"/>
            <w:tcMar>
              <w:top w:w="0" w:type="dxa"/>
              <w:left w:w="6" w:type="dxa"/>
              <w:bottom w:w="0" w:type="dxa"/>
              <w:right w:w="6" w:type="dxa"/>
            </w:tcMar>
            <w:hideMark/>
          </w:tcPr>
          <w:p w:rsidR="00346A83" w:rsidRDefault="00346A83">
            <w:pPr>
              <w:pStyle w:val="table10"/>
            </w:pPr>
            <w:r>
              <w:t> </w:t>
            </w:r>
          </w:p>
        </w:tc>
        <w:tc>
          <w:tcPr>
            <w:tcW w:w="3184" w:type="pct"/>
            <w:tcMar>
              <w:top w:w="0" w:type="dxa"/>
              <w:left w:w="6" w:type="dxa"/>
              <w:bottom w:w="0" w:type="dxa"/>
              <w:right w:w="6" w:type="dxa"/>
            </w:tcMar>
            <w:hideMark/>
          </w:tcPr>
          <w:p w:rsidR="00346A83" w:rsidRDefault="00346A83">
            <w:pPr>
              <w:pStyle w:val="newncpi0"/>
              <w:jc w:val="right"/>
            </w:pPr>
            <w:r>
              <w:t>__________________________________________</w:t>
            </w:r>
          </w:p>
        </w:tc>
      </w:tr>
      <w:tr w:rsidR="00346A83">
        <w:trPr>
          <w:trHeight w:val="240"/>
        </w:trPr>
        <w:tc>
          <w:tcPr>
            <w:tcW w:w="1816" w:type="pct"/>
            <w:tcMar>
              <w:top w:w="0" w:type="dxa"/>
              <w:left w:w="6" w:type="dxa"/>
              <w:bottom w:w="0" w:type="dxa"/>
              <w:right w:w="6" w:type="dxa"/>
            </w:tcMar>
            <w:hideMark/>
          </w:tcPr>
          <w:p w:rsidR="00346A83" w:rsidRDefault="00346A83">
            <w:pPr>
              <w:pStyle w:val="table10"/>
            </w:pPr>
            <w:r>
              <w:t> </w:t>
            </w:r>
          </w:p>
        </w:tc>
        <w:tc>
          <w:tcPr>
            <w:tcW w:w="3184" w:type="pct"/>
            <w:tcMar>
              <w:top w:w="0" w:type="dxa"/>
              <w:left w:w="6" w:type="dxa"/>
              <w:bottom w:w="0" w:type="dxa"/>
              <w:right w:w="6" w:type="dxa"/>
            </w:tcMar>
            <w:hideMark/>
          </w:tcPr>
          <w:p w:rsidR="00346A83" w:rsidRDefault="00346A83">
            <w:pPr>
              <w:pStyle w:val="undline"/>
              <w:ind w:right="858"/>
              <w:jc w:val="right"/>
            </w:pPr>
            <w:r>
              <w:t>(наименование уполномоченного органа)</w:t>
            </w:r>
          </w:p>
        </w:tc>
      </w:tr>
    </w:tbl>
    <w:p w:rsidR="00346A83" w:rsidRDefault="00346A83">
      <w:pPr>
        <w:pStyle w:val="titlep"/>
      </w:pPr>
      <w:r>
        <w:t>ЗАЯВЛЕНИЕ</w:t>
      </w:r>
      <w:r>
        <w:br/>
        <w:t>о согласовании перечня товаров, обязательных к наличию для реализации в торговом объекте</w:t>
      </w:r>
    </w:p>
    <w:p w:rsidR="00346A83" w:rsidRDefault="00346A83">
      <w:pPr>
        <w:pStyle w:val="newncpi0"/>
      </w:pPr>
      <w:r>
        <w:t>_____________________________________________________________________________</w:t>
      </w:r>
    </w:p>
    <w:p w:rsidR="00346A83" w:rsidRDefault="00346A83">
      <w:pPr>
        <w:pStyle w:val="undline"/>
        <w:jc w:val="center"/>
      </w:pPr>
      <w:r>
        <w:t>(полное наименование и место нахождения юридического лица либо фамилия,</w:t>
      </w:r>
    </w:p>
    <w:p w:rsidR="00346A83" w:rsidRDefault="00346A83">
      <w:pPr>
        <w:pStyle w:val="newncpi0"/>
      </w:pPr>
      <w:r>
        <w:t>_____________________________________________________________________________</w:t>
      </w:r>
    </w:p>
    <w:p w:rsidR="00346A83" w:rsidRDefault="00346A83">
      <w:pPr>
        <w:pStyle w:val="undline"/>
        <w:jc w:val="center"/>
      </w:pPr>
      <w:r>
        <w:t>собственное имя, отчество (если таковое имеется) и место жительства индивидуального</w:t>
      </w:r>
    </w:p>
    <w:p w:rsidR="00346A83" w:rsidRDefault="00346A83">
      <w:pPr>
        <w:pStyle w:val="newncpi0"/>
      </w:pPr>
      <w:r>
        <w:t>_____________________________________________________________________________</w:t>
      </w:r>
    </w:p>
    <w:p w:rsidR="00346A83" w:rsidRDefault="00346A83">
      <w:pPr>
        <w:pStyle w:val="undline"/>
        <w:jc w:val="center"/>
      </w:pPr>
      <w:r>
        <w:t>предпринимателя, учетный номер плательщика, номера контактных телефонов,</w:t>
      </w:r>
    </w:p>
    <w:p w:rsidR="00346A83" w:rsidRDefault="00346A83">
      <w:pPr>
        <w:pStyle w:val="newncpi0"/>
      </w:pPr>
      <w:r>
        <w:t>_____________________________________________________________________________</w:t>
      </w:r>
    </w:p>
    <w:p w:rsidR="00346A83" w:rsidRDefault="00346A83">
      <w:pPr>
        <w:pStyle w:val="undline"/>
        <w:jc w:val="center"/>
      </w:pPr>
      <w:r>
        <w:t>адрес электронной почты (при наличии)</w:t>
      </w:r>
    </w:p>
    <w:p w:rsidR="00346A83" w:rsidRDefault="00346A83">
      <w:pPr>
        <w:pStyle w:val="newncpi"/>
      </w:pPr>
      <w:r>
        <w:t>Прошу согласовать перечень товаров, обязательных к наличию для реализации в торговом объекте (прилагается).</w:t>
      </w:r>
    </w:p>
    <w:p w:rsidR="00346A83" w:rsidRDefault="00346A83">
      <w:pPr>
        <w:pStyle w:val="newncpi"/>
      </w:pPr>
      <w:r>
        <w:t>Место нахождения (маршрут движения) торгового объекта: _____________________</w:t>
      </w:r>
    </w:p>
    <w:p w:rsidR="00346A83" w:rsidRDefault="00346A83">
      <w:pPr>
        <w:pStyle w:val="newncpi0"/>
      </w:pPr>
      <w:r>
        <w:t>____________________________________________________________________________.</w:t>
      </w:r>
    </w:p>
    <w:p w:rsidR="00346A83" w:rsidRDefault="00346A83">
      <w:pPr>
        <w:pStyle w:val="newncpi"/>
      </w:pPr>
      <w:r>
        <w:t> </w:t>
      </w:r>
    </w:p>
    <w:p w:rsidR="00346A83" w:rsidRDefault="00346A83">
      <w:pPr>
        <w:pStyle w:val="newncpi0"/>
      </w:pPr>
      <w:r>
        <w:t>Приложение: на ___ л. в 1 экз.</w:t>
      </w: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4678"/>
        <w:gridCol w:w="142"/>
        <w:gridCol w:w="1887"/>
        <w:gridCol w:w="72"/>
        <w:gridCol w:w="2590"/>
      </w:tblGrid>
      <w:tr w:rsidR="00346A83">
        <w:trPr>
          <w:trHeight w:val="240"/>
        </w:trPr>
        <w:tc>
          <w:tcPr>
            <w:tcW w:w="2497" w:type="pct"/>
            <w:tcMar>
              <w:top w:w="0" w:type="dxa"/>
              <w:left w:w="6" w:type="dxa"/>
              <w:bottom w:w="0" w:type="dxa"/>
              <w:right w:w="6" w:type="dxa"/>
            </w:tcMar>
            <w:hideMark/>
          </w:tcPr>
          <w:p w:rsidR="00346A83" w:rsidRDefault="00346A83">
            <w:pPr>
              <w:pStyle w:val="newncpi0"/>
            </w:pPr>
            <w:r>
              <w:t>_____________________________________</w:t>
            </w:r>
          </w:p>
        </w:tc>
        <w:tc>
          <w:tcPr>
            <w:tcW w:w="76" w:type="pct"/>
            <w:tcMar>
              <w:top w:w="0" w:type="dxa"/>
              <w:left w:w="6" w:type="dxa"/>
              <w:bottom w:w="0" w:type="dxa"/>
              <w:right w:w="6" w:type="dxa"/>
            </w:tcMar>
            <w:hideMark/>
          </w:tcPr>
          <w:p w:rsidR="00346A83" w:rsidRDefault="00346A83">
            <w:pPr>
              <w:pStyle w:val="newncpi0"/>
            </w:pPr>
            <w:r>
              <w:t> </w:t>
            </w:r>
          </w:p>
        </w:tc>
        <w:tc>
          <w:tcPr>
            <w:tcW w:w="1007" w:type="pct"/>
            <w:tcMar>
              <w:top w:w="0" w:type="dxa"/>
              <w:left w:w="6" w:type="dxa"/>
              <w:bottom w:w="0" w:type="dxa"/>
              <w:right w:w="6" w:type="dxa"/>
            </w:tcMar>
            <w:hideMark/>
          </w:tcPr>
          <w:p w:rsidR="00346A83" w:rsidRDefault="00346A83">
            <w:pPr>
              <w:pStyle w:val="newncpi0"/>
              <w:jc w:val="center"/>
            </w:pPr>
            <w:r>
              <w:t>______________</w:t>
            </w:r>
          </w:p>
        </w:tc>
        <w:tc>
          <w:tcPr>
            <w:tcW w:w="38" w:type="pct"/>
            <w:tcMar>
              <w:top w:w="0" w:type="dxa"/>
              <w:left w:w="6" w:type="dxa"/>
              <w:bottom w:w="0" w:type="dxa"/>
              <w:right w:w="6" w:type="dxa"/>
            </w:tcMar>
            <w:hideMark/>
          </w:tcPr>
          <w:p w:rsidR="00346A83" w:rsidRDefault="00346A83">
            <w:pPr>
              <w:pStyle w:val="newncpi0"/>
            </w:pPr>
            <w:r>
              <w:t> </w:t>
            </w:r>
          </w:p>
        </w:tc>
        <w:tc>
          <w:tcPr>
            <w:tcW w:w="1382" w:type="pct"/>
            <w:tcMar>
              <w:top w:w="0" w:type="dxa"/>
              <w:left w:w="6" w:type="dxa"/>
              <w:bottom w:w="0" w:type="dxa"/>
              <w:right w:w="6" w:type="dxa"/>
            </w:tcMar>
            <w:hideMark/>
          </w:tcPr>
          <w:p w:rsidR="00346A83" w:rsidRDefault="00346A83">
            <w:pPr>
              <w:pStyle w:val="newncpi0"/>
              <w:jc w:val="right"/>
            </w:pPr>
            <w:r>
              <w:t>_____________________</w:t>
            </w:r>
          </w:p>
        </w:tc>
      </w:tr>
      <w:tr w:rsidR="00346A83">
        <w:trPr>
          <w:trHeight w:val="240"/>
        </w:trPr>
        <w:tc>
          <w:tcPr>
            <w:tcW w:w="2497" w:type="pct"/>
            <w:tcMar>
              <w:top w:w="0" w:type="dxa"/>
              <w:left w:w="6" w:type="dxa"/>
              <w:bottom w:w="0" w:type="dxa"/>
              <w:right w:w="6" w:type="dxa"/>
            </w:tcMar>
            <w:hideMark/>
          </w:tcPr>
          <w:p w:rsidR="00346A83" w:rsidRDefault="00346A83">
            <w:pPr>
              <w:pStyle w:val="table10"/>
              <w:ind w:left="561"/>
            </w:pPr>
            <w:r>
              <w:t xml:space="preserve">(наименование должности руководителя </w:t>
            </w:r>
          </w:p>
          <w:p w:rsidR="00346A83" w:rsidRDefault="00346A83">
            <w:pPr>
              <w:pStyle w:val="table10"/>
              <w:ind w:left="204"/>
            </w:pPr>
            <w:r>
              <w:t>юридического лица (уполномоченного им лица),</w:t>
            </w:r>
          </w:p>
          <w:p w:rsidR="00346A83" w:rsidRDefault="00346A83">
            <w:pPr>
              <w:pStyle w:val="table10"/>
              <w:ind w:left="988"/>
            </w:pPr>
            <w:r>
              <w:t xml:space="preserve">индивидуальный предприниматель </w:t>
            </w:r>
          </w:p>
          <w:p w:rsidR="00346A83" w:rsidRDefault="00346A83">
            <w:pPr>
              <w:pStyle w:val="table10"/>
              <w:ind w:left="1254"/>
            </w:pPr>
            <w:r>
              <w:t>(уполномоченное им лицо)</w:t>
            </w:r>
          </w:p>
        </w:tc>
        <w:tc>
          <w:tcPr>
            <w:tcW w:w="76" w:type="pct"/>
            <w:tcMar>
              <w:top w:w="0" w:type="dxa"/>
              <w:left w:w="6" w:type="dxa"/>
              <w:bottom w:w="0" w:type="dxa"/>
              <w:right w:w="6" w:type="dxa"/>
            </w:tcMar>
            <w:hideMark/>
          </w:tcPr>
          <w:p w:rsidR="00346A83" w:rsidRDefault="00346A83">
            <w:pPr>
              <w:pStyle w:val="table10"/>
            </w:pPr>
            <w:r>
              <w:t> </w:t>
            </w:r>
          </w:p>
        </w:tc>
        <w:tc>
          <w:tcPr>
            <w:tcW w:w="1007" w:type="pct"/>
            <w:tcMar>
              <w:top w:w="0" w:type="dxa"/>
              <w:left w:w="6" w:type="dxa"/>
              <w:bottom w:w="0" w:type="dxa"/>
              <w:right w:w="6" w:type="dxa"/>
            </w:tcMar>
            <w:hideMark/>
          </w:tcPr>
          <w:p w:rsidR="00346A83" w:rsidRDefault="00346A83">
            <w:pPr>
              <w:pStyle w:val="table10"/>
              <w:jc w:val="center"/>
            </w:pPr>
            <w:r>
              <w:t>(подпись)</w:t>
            </w:r>
          </w:p>
        </w:tc>
        <w:tc>
          <w:tcPr>
            <w:tcW w:w="38" w:type="pct"/>
            <w:tcMar>
              <w:top w:w="0" w:type="dxa"/>
              <w:left w:w="6" w:type="dxa"/>
              <w:bottom w:w="0" w:type="dxa"/>
              <w:right w:w="6" w:type="dxa"/>
            </w:tcMar>
            <w:hideMark/>
          </w:tcPr>
          <w:p w:rsidR="00346A83" w:rsidRDefault="00346A83">
            <w:pPr>
              <w:pStyle w:val="table10"/>
            </w:pPr>
            <w:r>
              <w:t> </w:t>
            </w:r>
          </w:p>
        </w:tc>
        <w:tc>
          <w:tcPr>
            <w:tcW w:w="1382" w:type="pct"/>
            <w:tcMar>
              <w:top w:w="0" w:type="dxa"/>
              <w:left w:w="6" w:type="dxa"/>
              <w:bottom w:w="0" w:type="dxa"/>
              <w:right w:w="6" w:type="dxa"/>
            </w:tcMar>
            <w:hideMark/>
          </w:tcPr>
          <w:p w:rsidR="00346A83" w:rsidRDefault="00346A83">
            <w:pPr>
              <w:pStyle w:val="table10"/>
              <w:ind w:right="291"/>
              <w:jc w:val="right"/>
            </w:pPr>
            <w:r>
              <w:t>(инициалы, фамилия)</w:t>
            </w:r>
          </w:p>
        </w:tc>
      </w:tr>
    </w:tbl>
    <w:p w:rsidR="00346A83" w:rsidRDefault="00346A83">
      <w:pPr>
        <w:pStyle w:val="newncpi"/>
      </w:pPr>
      <w:r>
        <w:t> </w:t>
      </w:r>
    </w:p>
    <w:p w:rsidR="00346A83" w:rsidRDefault="00346A83">
      <w:pPr>
        <w:pStyle w:val="newncpi0"/>
      </w:pPr>
      <w:r>
        <w:t>____ _______________ 20 ___ г.</w:t>
      </w:r>
    </w:p>
    <w:p w:rsidR="00346A83" w:rsidRDefault="00346A83">
      <w:pPr>
        <w:pStyle w:val="newncpi"/>
      </w:pPr>
      <w:r>
        <w:t> </w:t>
      </w:r>
    </w:p>
    <w:p w:rsidR="00346A83" w:rsidRDefault="00346A83">
      <w:pPr>
        <w:rPr>
          <w:rFonts w:eastAsia="Times New Roman"/>
        </w:rPr>
        <w:sectPr w:rsidR="00346A83" w:rsidSect="00346A83">
          <w:pgSz w:w="11920" w:h="16838"/>
          <w:pgMar w:top="567" w:right="1134" w:bottom="567" w:left="1417" w:header="280" w:footer="0" w:gutter="0"/>
          <w:cols w:space="720"/>
          <w:docGrid w:linePitch="299"/>
        </w:sectPr>
      </w:pPr>
    </w:p>
    <w:p w:rsidR="00346A83" w:rsidRDefault="00346A83">
      <w:pPr>
        <w:pStyle w:val="newncpi"/>
      </w:pPr>
      <w:r>
        <w:t> </w:t>
      </w:r>
    </w:p>
    <w:tbl>
      <w:tblPr>
        <w:tblW w:w="5000" w:type="pct"/>
        <w:tblCellMar>
          <w:left w:w="0" w:type="dxa"/>
          <w:right w:w="0" w:type="dxa"/>
        </w:tblCellMar>
        <w:tblLook w:val="04A0" w:firstRow="1" w:lastRow="0" w:firstColumn="1" w:lastColumn="0" w:noHBand="0" w:noVBand="1"/>
      </w:tblPr>
      <w:tblGrid>
        <w:gridCol w:w="11794"/>
        <w:gridCol w:w="3932"/>
      </w:tblGrid>
      <w:tr w:rsidR="00346A83">
        <w:tc>
          <w:tcPr>
            <w:tcW w:w="3750" w:type="pct"/>
            <w:tcMar>
              <w:top w:w="0" w:type="dxa"/>
              <w:left w:w="6" w:type="dxa"/>
              <w:bottom w:w="0" w:type="dxa"/>
              <w:right w:w="6" w:type="dxa"/>
            </w:tcMar>
            <w:hideMark/>
          </w:tcPr>
          <w:p w:rsidR="00346A83" w:rsidRDefault="00346A83">
            <w:pPr>
              <w:pStyle w:val="newncpi"/>
              <w:ind w:firstLine="0"/>
            </w:pPr>
            <w:r>
              <w:t> </w:t>
            </w:r>
          </w:p>
        </w:tc>
        <w:tc>
          <w:tcPr>
            <w:tcW w:w="1250" w:type="pct"/>
            <w:tcMar>
              <w:top w:w="0" w:type="dxa"/>
              <w:left w:w="6" w:type="dxa"/>
              <w:bottom w:w="0" w:type="dxa"/>
              <w:right w:w="6" w:type="dxa"/>
            </w:tcMar>
            <w:hideMark/>
          </w:tcPr>
          <w:p w:rsidR="00346A83" w:rsidRDefault="00346A83">
            <w:pPr>
              <w:pStyle w:val="append1"/>
            </w:pPr>
            <w:r>
              <w:t>Приложение</w:t>
            </w:r>
          </w:p>
          <w:p w:rsidR="00346A83" w:rsidRDefault="00346A83">
            <w:pPr>
              <w:pStyle w:val="append"/>
            </w:pPr>
            <w:r>
              <w:t>к постановлению</w:t>
            </w:r>
            <w:r>
              <w:br/>
              <w:t>Совета Министров</w:t>
            </w:r>
            <w:r>
              <w:br/>
              <w:t>Республики Беларусь</w:t>
            </w:r>
            <w:r>
              <w:br/>
              <w:t>22.07.2014 № 703</w:t>
            </w:r>
          </w:p>
        </w:tc>
      </w:tr>
    </w:tbl>
    <w:p w:rsidR="00346A83" w:rsidRDefault="00346A83">
      <w:pPr>
        <w:pStyle w:val="titlep"/>
        <w:jc w:val="left"/>
      </w:pPr>
      <w:r>
        <w:t>ПЕРЕЧЕНЬ</w:t>
      </w:r>
      <w:r>
        <w:br/>
        <w:t>утративших силу постановлений Совета Министров Республики Беларусь</w:t>
      </w:r>
    </w:p>
    <w:p w:rsidR="00346A83" w:rsidRDefault="00346A83">
      <w:pPr>
        <w:pStyle w:val="point"/>
      </w:pPr>
      <w:r>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346A83" w:rsidRDefault="00346A83">
      <w:pPr>
        <w:pStyle w:val="point"/>
      </w:pPr>
      <w: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346A83" w:rsidRDefault="00346A83">
      <w:pPr>
        <w:pStyle w:val="point"/>
      </w:pPr>
      <w:r>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rsidR="00346A83" w:rsidRDefault="00346A83">
      <w:pPr>
        <w:pStyle w:val="point"/>
      </w:pPr>
      <w: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346A83" w:rsidRDefault="00346A83">
      <w:pPr>
        <w:pStyle w:val="point"/>
      </w:pPr>
      <w: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346A83" w:rsidRDefault="00346A83">
      <w:pPr>
        <w:pStyle w:val="point"/>
      </w:pPr>
      <w:r>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346A83" w:rsidRDefault="00346A83">
      <w:pPr>
        <w:pStyle w:val="point"/>
      </w:pPr>
      <w: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346A83" w:rsidRDefault="00346A83">
      <w:pPr>
        <w:pStyle w:val="point"/>
      </w:pPr>
      <w: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346A83" w:rsidRDefault="00346A83">
      <w:pPr>
        <w:pStyle w:val="point"/>
      </w:pPr>
      <w: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346A83" w:rsidRDefault="00346A83">
      <w:pPr>
        <w:pStyle w:val="point"/>
      </w:pPr>
      <w: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346A83" w:rsidRDefault="00346A83">
      <w:pPr>
        <w:pStyle w:val="point"/>
      </w:pPr>
      <w:r>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346A83" w:rsidRDefault="00346A83">
      <w:pPr>
        <w:pStyle w:val="point"/>
      </w:pPr>
      <w:r>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346A83" w:rsidRDefault="00346A83">
      <w:pPr>
        <w:pStyle w:val="point"/>
      </w:pPr>
      <w: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346A83" w:rsidRDefault="00346A83">
      <w:pPr>
        <w:pStyle w:val="point"/>
      </w:pPr>
      <w:r>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346A83" w:rsidRDefault="00346A83">
      <w:pPr>
        <w:pStyle w:val="point"/>
      </w:pPr>
      <w: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346A83" w:rsidRDefault="00346A83">
      <w:pPr>
        <w:pStyle w:val="point"/>
      </w:pPr>
      <w: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346A83" w:rsidRDefault="00346A83">
      <w:pPr>
        <w:pStyle w:val="newncpi"/>
      </w:pPr>
      <w:r>
        <w:t> </w:t>
      </w:r>
    </w:p>
    <w:p w:rsidR="00130E72" w:rsidRDefault="00130E72"/>
    <w:sectPr w:rsidR="00130E72" w:rsidSect="00346A83">
      <w:pgSz w:w="16860" w:h="11920"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6A83" w:rsidRDefault="00346A83" w:rsidP="00346A83">
      <w:pPr>
        <w:spacing w:after="0" w:line="240" w:lineRule="auto"/>
      </w:pPr>
      <w:r>
        <w:separator/>
      </w:r>
    </w:p>
  </w:endnote>
  <w:endnote w:type="continuationSeparator" w:id="0">
    <w:p w:rsidR="00346A83" w:rsidRDefault="00346A83" w:rsidP="003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A83" w:rsidRDefault="00346A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A83" w:rsidRDefault="00346A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46A83" w:rsidTr="00346A83">
      <w:tc>
        <w:tcPr>
          <w:tcW w:w="1800" w:type="dxa"/>
          <w:shd w:val="clear" w:color="auto" w:fill="auto"/>
          <w:vAlign w:val="center"/>
        </w:tcPr>
        <w:p w:rsidR="00346A83" w:rsidRDefault="00346A83">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46A83" w:rsidRDefault="00346A8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46A83" w:rsidRDefault="00346A8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17.12.2025</w:t>
          </w:r>
        </w:p>
        <w:p w:rsidR="00346A83" w:rsidRDefault="00346A83">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46A83" w:rsidRPr="00346A83" w:rsidRDefault="00346A83">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346A83" w:rsidRDefault="00346A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6A83" w:rsidRDefault="00346A83" w:rsidP="00346A83">
      <w:pPr>
        <w:spacing w:after="0" w:line="240" w:lineRule="auto"/>
      </w:pPr>
      <w:r>
        <w:separator/>
      </w:r>
    </w:p>
  </w:footnote>
  <w:footnote w:type="continuationSeparator" w:id="0">
    <w:p w:rsidR="00346A83" w:rsidRDefault="00346A83" w:rsidP="00346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A83" w:rsidRDefault="00346A83" w:rsidP="00CB310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346A83" w:rsidRDefault="00346A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A83" w:rsidRPr="00346A83" w:rsidRDefault="00346A83" w:rsidP="00CB310E">
    <w:pPr>
      <w:pStyle w:val="a3"/>
      <w:framePr w:wrap="around" w:vAnchor="text" w:hAnchor="margin" w:xAlign="center" w:y="1"/>
      <w:rPr>
        <w:rStyle w:val="a7"/>
        <w:rFonts w:ascii="Times New Roman" w:hAnsi="Times New Roman" w:cs="Times New Roman"/>
        <w:sz w:val="24"/>
      </w:rPr>
    </w:pPr>
    <w:r w:rsidRPr="00346A83">
      <w:rPr>
        <w:rStyle w:val="a7"/>
        <w:rFonts w:ascii="Times New Roman" w:hAnsi="Times New Roman" w:cs="Times New Roman"/>
        <w:sz w:val="24"/>
      </w:rPr>
      <w:fldChar w:fldCharType="begin"/>
    </w:r>
    <w:r w:rsidRPr="00346A83">
      <w:rPr>
        <w:rStyle w:val="a7"/>
        <w:rFonts w:ascii="Times New Roman" w:hAnsi="Times New Roman" w:cs="Times New Roman"/>
        <w:sz w:val="24"/>
      </w:rPr>
      <w:instrText xml:space="preserve"> PAGE </w:instrText>
    </w:r>
    <w:r w:rsidRPr="00346A83">
      <w:rPr>
        <w:rStyle w:val="a7"/>
        <w:rFonts w:ascii="Times New Roman" w:hAnsi="Times New Roman" w:cs="Times New Roman"/>
        <w:sz w:val="24"/>
      </w:rPr>
      <w:fldChar w:fldCharType="separate"/>
    </w:r>
    <w:r w:rsidRPr="00346A83">
      <w:rPr>
        <w:rStyle w:val="a7"/>
        <w:rFonts w:ascii="Times New Roman" w:hAnsi="Times New Roman" w:cs="Times New Roman"/>
        <w:noProof/>
        <w:sz w:val="24"/>
      </w:rPr>
      <w:t>33</w:t>
    </w:r>
    <w:r w:rsidRPr="00346A83">
      <w:rPr>
        <w:rStyle w:val="a7"/>
        <w:rFonts w:ascii="Times New Roman" w:hAnsi="Times New Roman" w:cs="Times New Roman"/>
        <w:sz w:val="24"/>
      </w:rPr>
      <w:fldChar w:fldCharType="end"/>
    </w:r>
  </w:p>
  <w:p w:rsidR="00346A83" w:rsidRPr="00346A83" w:rsidRDefault="00346A83">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6A83" w:rsidRDefault="00346A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83"/>
    <w:rsid w:val="00130E72"/>
    <w:rsid w:val="00346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B8590-BC99-43B9-9691-56590ECF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46A8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46A8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346A83"/>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346A8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46A8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46A8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346A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46A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46A83"/>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46A8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46A8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46A8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46A8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46A8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46A8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46A8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46A8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46A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46A8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46A8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46A83"/>
    <w:rPr>
      <w:rFonts w:ascii="Times New Roman" w:hAnsi="Times New Roman" w:cs="Times New Roman" w:hint="default"/>
      <w:caps/>
    </w:rPr>
  </w:style>
  <w:style w:type="character" w:customStyle="1" w:styleId="promulgator">
    <w:name w:val="promulgator"/>
    <w:basedOn w:val="a0"/>
    <w:rsid w:val="00346A83"/>
    <w:rPr>
      <w:rFonts w:ascii="Times New Roman" w:hAnsi="Times New Roman" w:cs="Times New Roman" w:hint="default"/>
      <w:caps/>
    </w:rPr>
  </w:style>
  <w:style w:type="character" w:customStyle="1" w:styleId="datepr">
    <w:name w:val="datepr"/>
    <w:basedOn w:val="a0"/>
    <w:rsid w:val="00346A83"/>
    <w:rPr>
      <w:rFonts w:ascii="Times New Roman" w:hAnsi="Times New Roman" w:cs="Times New Roman" w:hint="default"/>
    </w:rPr>
  </w:style>
  <w:style w:type="character" w:customStyle="1" w:styleId="number">
    <w:name w:val="number"/>
    <w:basedOn w:val="a0"/>
    <w:rsid w:val="00346A83"/>
    <w:rPr>
      <w:rFonts w:ascii="Times New Roman" w:hAnsi="Times New Roman" w:cs="Times New Roman" w:hint="default"/>
    </w:rPr>
  </w:style>
  <w:style w:type="character" w:customStyle="1" w:styleId="post">
    <w:name w:val="post"/>
    <w:basedOn w:val="a0"/>
    <w:rsid w:val="00346A83"/>
    <w:rPr>
      <w:rFonts w:ascii="Times New Roman" w:hAnsi="Times New Roman" w:cs="Times New Roman" w:hint="default"/>
      <w:b/>
      <w:bCs/>
      <w:sz w:val="22"/>
      <w:szCs w:val="22"/>
    </w:rPr>
  </w:style>
  <w:style w:type="character" w:customStyle="1" w:styleId="pers">
    <w:name w:val="pers"/>
    <w:basedOn w:val="a0"/>
    <w:rsid w:val="00346A83"/>
    <w:rPr>
      <w:rFonts w:ascii="Times New Roman" w:hAnsi="Times New Roman" w:cs="Times New Roman" w:hint="default"/>
      <w:b/>
      <w:bCs/>
      <w:sz w:val="22"/>
      <w:szCs w:val="22"/>
    </w:rPr>
  </w:style>
  <w:style w:type="paragraph" w:styleId="a3">
    <w:name w:val="header"/>
    <w:basedOn w:val="a"/>
    <w:link w:val="a4"/>
    <w:uiPriority w:val="99"/>
    <w:unhideWhenUsed/>
    <w:rsid w:val="00346A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6A83"/>
  </w:style>
  <w:style w:type="paragraph" w:styleId="a5">
    <w:name w:val="footer"/>
    <w:basedOn w:val="a"/>
    <w:link w:val="a6"/>
    <w:uiPriority w:val="99"/>
    <w:unhideWhenUsed/>
    <w:rsid w:val="00346A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6A83"/>
  </w:style>
  <w:style w:type="character" w:styleId="a7">
    <w:name w:val="page number"/>
    <w:basedOn w:val="a0"/>
    <w:uiPriority w:val="99"/>
    <w:semiHidden/>
    <w:unhideWhenUsed/>
    <w:rsid w:val="00346A83"/>
  </w:style>
  <w:style w:type="table" w:styleId="a8">
    <w:name w:val="Table Grid"/>
    <w:basedOn w:val="a1"/>
    <w:uiPriority w:val="39"/>
    <w:rsid w:val="00346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12071</Words>
  <Characters>88844</Characters>
  <Application>Microsoft Office Word</Application>
  <DocSecurity>0</DocSecurity>
  <Lines>1615</Lines>
  <Paragraphs>570</Paragraphs>
  <ScaleCrop>false</ScaleCrop>
  <Company/>
  <LinksUpToDate>false</LinksUpToDate>
  <CharactersWithSpaces>100345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Куканькова Елена Геннадьевна</dc:creator>
  <cp:keywords/>
  <dc:description/>
  <cp:lastModifiedBy>Куканькова Елена Геннадьевна</cp:lastModifiedBy>
  <cp:revision>1</cp:revision>
  <dcterms:created xsi:type="dcterms:W3CDTF">2025-12-17T08:44:00Z</dcterms:created>
  <dcterms:modified xsi:type="dcterms:W3CDTF">2025-12-17T08:45:00Z</dcterms:modified>
</cp:coreProperties>
</file>