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C50" w:rsidRPr="00726AB3" w:rsidRDefault="00DE2C50" w:rsidP="00020B50">
      <w:pPr>
        <w:widowControl w:val="0"/>
        <w:spacing w:line="320" w:lineRule="exact"/>
        <w:ind w:left="8505"/>
        <w:rPr>
          <w:sz w:val="30"/>
          <w:szCs w:val="30"/>
        </w:rPr>
      </w:pPr>
      <w:r w:rsidRPr="00726AB3">
        <w:rPr>
          <w:sz w:val="30"/>
          <w:szCs w:val="30"/>
        </w:rPr>
        <w:t>УТВЕРЖДЕНО</w:t>
      </w:r>
    </w:p>
    <w:p w:rsidR="00020B50" w:rsidRPr="00726AB3" w:rsidRDefault="00DE2C50" w:rsidP="00020B50">
      <w:pPr>
        <w:widowControl w:val="0"/>
        <w:spacing w:line="320" w:lineRule="exact"/>
        <w:ind w:left="8505"/>
        <w:rPr>
          <w:sz w:val="30"/>
          <w:szCs w:val="30"/>
        </w:rPr>
      </w:pPr>
      <w:r w:rsidRPr="00726AB3">
        <w:rPr>
          <w:sz w:val="30"/>
          <w:szCs w:val="30"/>
        </w:rPr>
        <w:t xml:space="preserve">Решение </w:t>
      </w:r>
    </w:p>
    <w:p w:rsidR="00020B50" w:rsidRPr="00726AB3" w:rsidRDefault="00DE2C50" w:rsidP="00020B50">
      <w:pPr>
        <w:widowControl w:val="0"/>
        <w:spacing w:line="320" w:lineRule="exact"/>
        <w:ind w:left="8505"/>
        <w:rPr>
          <w:sz w:val="30"/>
          <w:szCs w:val="30"/>
        </w:rPr>
      </w:pPr>
      <w:r w:rsidRPr="00726AB3">
        <w:rPr>
          <w:sz w:val="30"/>
          <w:szCs w:val="30"/>
        </w:rPr>
        <w:t xml:space="preserve">Могилевского областного </w:t>
      </w:r>
    </w:p>
    <w:p w:rsidR="00DE2C50" w:rsidRPr="00726AB3" w:rsidRDefault="00DE2C50" w:rsidP="00020B50">
      <w:pPr>
        <w:widowControl w:val="0"/>
        <w:spacing w:line="320" w:lineRule="exact"/>
        <w:ind w:left="8505"/>
        <w:rPr>
          <w:sz w:val="30"/>
          <w:szCs w:val="30"/>
        </w:rPr>
      </w:pPr>
      <w:r w:rsidRPr="00726AB3">
        <w:rPr>
          <w:sz w:val="30"/>
          <w:szCs w:val="30"/>
        </w:rPr>
        <w:t>Совета депутатов</w:t>
      </w:r>
    </w:p>
    <w:p w:rsidR="00DE2C50" w:rsidRPr="00726AB3" w:rsidRDefault="00F30CC9" w:rsidP="00020B50">
      <w:pPr>
        <w:widowControl w:val="0"/>
        <w:spacing w:line="320" w:lineRule="exact"/>
        <w:ind w:left="8505"/>
        <w:rPr>
          <w:sz w:val="30"/>
          <w:szCs w:val="30"/>
        </w:rPr>
      </w:pPr>
      <w:r>
        <w:rPr>
          <w:sz w:val="30"/>
          <w:szCs w:val="30"/>
        </w:rPr>
        <w:t>10.04.2024 № 3-6</w:t>
      </w:r>
    </w:p>
    <w:p w:rsidR="00DE2C50" w:rsidRPr="00726AB3" w:rsidRDefault="00DE2C50" w:rsidP="00020B50">
      <w:pPr>
        <w:spacing w:line="320" w:lineRule="exact"/>
        <w:rPr>
          <w:sz w:val="30"/>
          <w:szCs w:val="30"/>
        </w:rPr>
      </w:pPr>
    </w:p>
    <w:p w:rsidR="00DE2C50" w:rsidRPr="00726AB3" w:rsidRDefault="00DE2C50" w:rsidP="00020B50">
      <w:pPr>
        <w:widowControl w:val="0"/>
        <w:spacing w:line="320" w:lineRule="exact"/>
        <w:jc w:val="both"/>
        <w:rPr>
          <w:sz w:val="30"/>
          <w:szCs w:val="30"/>
        </w:rPr>
      </w:pPr>
      <w:r w:rsidRPr="00726AB3">
        <w:rPr>
          <w:sz w:val="30"/>
          <w:szCs w:val="30"/>
        </w:rPr>
        <w:t>ПЛАН</w:t>
      </w:r>
    </w:p>
    <w:p w:rsidR="003B0A5C" w:rsidRPr="003B0A5C" w:rsidRDefault="00DE2C50" w:rsidP="003B0A5C">
      <w:pPr>
        <w:widowControl w:val="0"/>
        <w:spacing w:line="320" w:lineRule="exact"/>
        <w:jc w:val="both"/>
        <w:rPr>
          <w:sz w:val="30"/>
          <w:szCs w:val="30"/>
        </w:rPr>
      </w:pPr>
      <w:proofErr w:type="gramStart"/>
      <w:r w:rsidRPr="00726AB3">
        <w:rPr>
          <w:sz w:val="30"/>
          <w:szCs w:val="30"/>
        </w:rPr>
        <w:t>работы</w:t>
      </w:r>
      <w:proofErr w:type="gramEnd"/>
      <w:r w:rsidRPr="00726AB3">
        <w:rPr>
          <w:sz w:val="30"/>
          <w:szCs w:val="30"/>
        </w:rPr>
        <w:t xml:space="preserve"> </w:t>
      </w:r>
      <w:r w:rsidR="003B0A5C" w:rsidRPr="003B0A5C">
        <w:rPr>
          <w:sz w:val="30"/>
          <w:szCs w:val="30"/>
        </w:rPr>
        <w:t>Могилевского областного Совета депутатов</w:t>
      </w:r>
    </w:p>
    <w:p w:rsidR="00DE2C50" w:rsidRDefault="003B0A5C" w:rsidP="003B0A5C">
      <w:pPr>
        <w:widowControl w:val="0"/>
        <w:spacing w:line="320" w:lineRule="exact"/>
        <w:jc w:val="both"/>
        <w:rPr>
          <w:sz w:val="30"/>
          <w:szCs w:val="30"/>
        </w:rPr>
      </w:pPr>
      <w:proofErr w:type="gramStart"/>
      <w:r w:rsidRPr="003B0A5C">
        <w:rPr>
          <w:sz w:val="30"/>
          <w:szCs w:val="30"/>
        </w:rPr>
        <w:t>и</w:t>
      </w:r>
      <w:proofErr w:type="gramEnd"/>
      <w:r w:rsidRPr="003B0A5C">
        <w:rPr>
          <w:sz w:val="30"/>
          <w:szCs w:val="30"/>
        </w:rPr>
        <w:t xml:space="preserve"> его органов на II</w:t>
      </w:r>
      <w:r w:rsidR="00195D1A">
        <w:rPr>
          <w:sz w:val="30"/>
          <w:szCs w:val="30"/>
        </w:rPr>
        <w:t>–</w:t>
      </w:r>
      <w:r w:rsidRPr="003B0A5C">
        <w:rPr>
          <w:sz w:val="30"/>
          <w:szCs w:val="30"/>
        </w:rPr>
        <w:t>IV кварталы 2024</w:t>
      </w:r>
      <w:r w:rsidR="00195D1A">
        <w:rPr>
          <w:sz w:val="30"/>
          <w:szCs w:val="30"/>
        </w:rPr>
        <w:t xml:space="preserve"> г.</w:t>
      </w:r>
    </w:p>
    <w:p w:rsidR="003B0A5C" w:rsidRPr="00726AB3" w:rsidRDefault="003B0A5C" w:rsidP="003B0A5C">
      <w:pPr>
        <w:widowControl w:val="0"/>
        <w:spacing w:line="320" w:lineRule="exact"/>
        <w:jc w:val="both"/>
      </w:pPr>
    </w:p>
    <w:tbl>
      <w:tblPr>
        <w:tblW w:w="2270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0"/>
        <w:gridCol w:w="7235"/>
        <w:gridCol w:w="7809"/>
      </w:tblGrid>
      <w:tr w:rsidR="00DE2C50" w:rsidRPr="00726AB3" w:rsidTr="0076264B">
        <w:trPr>
          <w:gridAfter w:val="1"/>
          <w:wAfter w:w="7809" w:type="dxa"/>
          <w:cantSplit/>
          <w:trHeight w:val="567"/>
        </w:trPr>
        <w:tc>
          <w:tcPr>
            <w:tcW w:w="7660" w:type="dxa"/>
            <w:shd w:val="clear" w:color="auto" w:fill="auto"/>
            <w:vAlign w:val="center"/>
          </w:tcPr>
          <w:p w:rsidR="00DE2C50" w:rsidRPr="00726AB3" w:rsidRDefault="00DE2C50" w:rsidP="00855C46">
            <w:pPr>
              <w:keepNext/>
              <w:spacing w:line="300" w:lineRule="exact"/>
              <w:jc w:val="center"/>
              <w:outlineLvl w:val="1"/>
              <w:rPr>
                <w:bCs/>
              </w:rPr>
            </w:pPr>
            <w:r w:rsidRPr="00726AB3">
              <w:rPr>
                <w:bCs/>
              </w:rPr>
              <w:t>Наименование вопроса</w:t>
            </w:r>
          </w:p>
        </w:tc>
        <w:tc>
          <w:tcPr>
            <w:tcW w:w="7235" w:type="dxa"/>
            <w:shd w:val="clear" w:color="auto" w:fill="auto"/>
            <w:vAlign w:val="center"/>
          </w:tcPr>
          <w:p w:rsidR="00DE2C50" w:rsidRPr="00726AB3" w:rsidRDefault="00DE2C50" w:rsidP="00855C46">
            <w:pPr>
              <w:spacing w:line="300" w:lineRule="exact"/>
              <w:jc w:val="center"/>
              <w:rPr>
                <w:bCs/>
              </w:rPr>
            </w:pPr>
            <w:r w:rsidRPr="00726AB3">
              <w:rPr>
                <w:bCs/>
              </w:rPr>
              <w:t>Исполнители</w:t>
            </w:r>
          </w:p>
        </w:tc>
      </w:tr>
      <w:tr w:rsidR="00DE2C50" w:rsidRPr="00726AB3" w:rsidTr="0076264B">
        <w:trPr>
          <w:gridAfter w:val="1"/>
          <w:wAfter w:w="7809" w:type="dxa"/>
          <w:cantSplit/>
          <w:trHeight w:val="567"/>
        </w:trPr>
        <w:tc>
          <w:tcPr>
            <w:tcW w:w="14895" w:type="dxa"/>
            <w:gridSpan w:val="2"/>
            <w:shd w:val="clear" w:color="auto" w:fill="auto"/>
            <w:tcMar>
              <w:left w:w="170" w:type="dxa"/>
              <w:bottom w:w="227" w:type="dxa"/>
              <w:right w:w="170" w:type="dxa"/>
            </w:tcMar>
            <w:vAlign w:val="center"/>
          </w:tcPr>
          <w:p w:rsidR="004A6EC2" w:rsidRPr="00726AB3" w:rsidRDefault="004A6EC2" w:rsidP="00855C46">
            <w:pPr>
              <w:spacing w:line="300" w:lineRule="exact"/>
              <w:jc w:val="center"/>
              <w:rPr>
                <w:caps/>
              </w:rPr>
            </w:pPr>
          </w:p>
          <w:p w:rsidR="00DE2C50" w:rsidRPr="00726AB3" w:rsidRDefault="00DE2C50" w:rsidP="00855C46">
            <w:pPr>
              <w:spacing w:line="300" w:lineRule="exact"/>
              <w:jc w:val="center"/>
              <w:rPr>
                <w:caps/>
              </w:rPr>
            </w:pPr>
            <w:r w:rsidRPr="00726AB3">
              <w:rPr>
                <w:caps/>
              </w:rPr>
              <w:t>Основные вопросы для рассмотрения на сессиях</w:t>
            </w:r>
          </w:p>
          <w:p w:rsidR="00DE2C50" w:rsidRPr="00726AB3" w:rsidRDefault="00DE2C50" w:rsidP="00855C46">
            <w:pPr>
              <w:spacing w:line="300" w:lineRule="exact"/>
              <w:jc w:val="center"/>
              <w:rPr>
                <w:caps/>
              </w:rPr>
            </w:pPr>
            <w:r w:rsidRPr="00726AB3">
              <w:rPr>
                <w:caps/>
              </w:rPr>
              <w:t>Могилевского областного Совета депутатов</w:t>
            </w:r>
          </w:p>
        </w:tc>
      </w:tr>
      <w:tr w:rsidR="00DE2C50" w:rsidRPr="00726AB3" w:rsidTr="0076264B">
        <w:trPr>
          <w:gridAfter w:val="1"/>
          <w:wAfter w:w="7809" w:type="dxa"/>
          <w:cantSplit/>
          <w:trHeight w:val="428"/>
        </w:trPr>
        <w:tc>
          <w:tcPr>
            <w:tcW w:w="14895" w:type="dxa"/>
            <w:gridSpan w:val="2"/>
            <w:shd w:val="clear" w:color="auto" w:fill="auto"/>
            <w:tcMar>
              <w:left w:w="170" w:type="dxa"/>
              <w:bottom w:w="227" w:type="dxa"/>
              <w:right w:w="170" w:type="dxa"/>
            </w:tcMar>
            <w:vAlign w:val="center"/>
          </w:tcPr>
          <w:p w:rsidR="003B0A5C" w:rsidRDefault="003B0A5C" w:rsidP="00855C46">
            <w:pPr>
              <w:spacing w:line="300" w:lineRule="exact"/>
              <w:jc w:val="center"/>
              <w:rPr>
                <w:bCs/>
                <w:lang w:val="en-US"/>
              </w:rPr>
            </w:pPr>
          </w:p>
          <w:p w:rsidR="00DE2C50" w:rsidRPr="00726AB3" w:rsidRDefault="00DE2C50" w:rsidP="00855C46">
            <w:pPr>
              <w:spacing w:line="300" w:lineRule="exact"/>
              <w:jc w:val="center"/>
              <w:rPr>
                <w:bCs/>
                <w:lang w:val="en-US"/>
              </w:rPr>
            </w:pPr>
            <w:r w:rsidRPr="00726AB3">
              <w:rPr>
                <w:bCs/>
                <w:lang w:val="en-US"/>
              </w:rPr>
              <w:t xml:space="preserve">II </w:t>
            </w:r>
            <w:r w:rsidRPr="00726AB3">
              <w:rPr>
                <w:bCs/>
              </w:rPr>
              <w:t>квартал</w:t>
            </w:r>
          </w:p>
        </w:tc>
      </w:tr>
      <w:tr w:rsidR="00DE2C50" w:rsidRPr="00726AB3" w:rsidTr="0076264B">
        <w:trPr>
          <w:gridAfter w:val="1"/>
          <w:wAfter w:w="7809" w:type="dxa"/>
          <w:cantSplit/>
          <w:trHeight w:val="20"/>
        </w:trPr>
        <w:tc>
          <w:tcPr>
            <w:tcW w:w="7660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DE2C50" w:rsidRPr="00726AB3" w:rsidRDefault="00DE2C50" w:rsidP="008A4AF1">
            <w:pPr>
              <w:spacing w:line="300" w:lineRule="exact"/>
              <w:jc w:val="both"/>
              <w:rPr>
                <w:rFonts w:eastAsia="Arial Unicode MS"/>
              </w:rPr>
            </w:pPr>
            <w:r w:rsidRPr="00726AB3">
              <w:t>Об утверждении отчета об исполнении областного бюджета за 202</w:t>
            </w:r>
            <w:r w:rsidR="008A4AF1" w:rsidRPr="00726AB3">
              <w:t>3</w:t>
            </w:r>
            <w:r w:rsidR="00E665A0" w:rsidRPr="00726AB3">
              <w:t xml:space="preserve"> </w:t>
            </w:r>
            <w:r w:rsidRPr="00726AB3">
              <w:t>год</w:t>
            </w:r>
          </w:p>
        </w:tc>
        <w:tc>
          <w:tcPr>
            <w:tcW w:w="7235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DE2C50" w:rsidRPr="00726AB3" w:rsidRDefault="00C320D8" w:rsidP="00195D1A">
            <w:pPr>
              <w:spacing w:line="300" w:lineRule="exact"/>
              <w:jc w:val="both"/>
              <w:rPr>
                <w:rFonts w:eastAsia="Arial Unicode MS"/>
              </w:rPr>
            </w:pPr>
            <w:proofErr w:type="gramStart"/>
            <w:r w:rsidRPr="00726AB3">
              <w:t>главное</w:t>
            </w:r>
            <w:proofErr w:type="gramEnd"/>
            <w:r w:rsidR="0002779F" w:rsidRPr="00726AB3">
              <w:t xml:space="preserve"> </w:t>
            </w:r>
            <w:r w:rsidR="00DE2C50" w:rsidRPr="00726AB3">
              <w:t xml:space="preserve">финансовое управление </w:t>
            </w:r>
            <w:r w:rsidR="00195D1A">
              <w:t>Могилевского областного исполнительного комитета (далее–</w:t>
            </w:r>
            <w:r w:rsidR="00DE2C50" w:rsidRPr="00726AB3">
              <w:t>облисполком</w:t>
            </w:r>
            <w:r w:rsidR="00195D1A">
              <w:t>)</w:t>
            </w:r>
            <w:r w:rsidR="00DE2C50" w:rsidRPr="00726AB3">
              <w:t xml:space="preserve">, постоянная комиссия по экономике, бюджету и финансам </w:t>
            </w:r>
            <w:r w:rsidRPr="00726AB3">
              <w:t xml:space="preserve">Могилевского областного </w:t>
            </w:r>
            <w:r w:rsidR="00DE2C50" w:rsidRPr="00726AB3">
              <w:t>Совета депутатов</w:t>
            </w:r>
          </w:p>
        </w:tc>
      </w:tr>
      <w:tr w:rsidR="00DE2C50" w:rsidRPr="00726AB3" w:rsidTr="0076264B">
        <w:trPr>
          <w:gridAfter w:val="1"/>
          <w:wAfter w:w="7809" w:type="dxa"/>
          <w:cantSplit/>
          <w:trHeight w:val="20"/>
        </w:trPr>
        <w:tc>
          <w:tcPr>
            <w:tcW w:w="7660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8A4AF1" w:rsidRPr="00726AB3" w:rsidRDefault="008A4AF1" w:rsidP="008A4AF1">
            <w:pPr>
              <w:jc w:val="both"/>
            </w:pPr>
            <w:r w:rsidRPr="00726AB3">
              <w:t xml:space="preserve">О ходе </w:t>
            </w:r>
            <w:r w:rsidR="00195D1A">
              <w:t xml:space="preserve">выполнения </w:t>
            </w:r>
            <w:r w:rsidRPr="00726AB3">
              <w:t>регионального комплекса мероприятий по реализации</w:t>
            </w:r>
            <w:r w:rsidR="00195D1A">
              <w:t xml:space="preserve"> в Могилевской области </w:t>
            </w:r>
            <w:r w:rsidRPr="00726AB3">
              <w:t xml:space="preserve">Государственной программы «Рынок труда и содействие занятости» на </w:t>
            </w:r>
            <w:r w:rsidR="00195D1A">
              <w:t xml:space="preserve">                               </w:t>
            </w:r>
            <w:r w:rsidRPr="00726AB3">
              <w:t>2021</w:t>
            </w:r>
            <w:r w:rsidR="00195D1A">
              <w:t>–</w:t>
            </w:r>
            <w:r w:rsidRPr="00726AB3">
              <w:t>2025 годы, утвержденного решением Могилевского областного Совета депутатов от 25</w:t>
            </w:r>
            <w:r w:rsidR="00195D1A">
              <w:t xml:space="preserve"> февраля </w:t>
            </w:r>
            <w:r w:rsidRPr="00726AB3">
              <w:t>2021</w:t>
            </w:r>
            <w:r w:rsidR="00195D1A">
              <w:t xml:space="preserve"> г.</w:t>
            </w:r>
            <w:r w:rsidRPr="00726AB3">
              <w:t xml:space="preserve"> № 27-13</w:t>
            </w:r>
          </w:p>
          <w:p w:rsidR="00DE2C50" w:rsidRPr="00726AB3" w:rsidRDefault="00DE2C50" w:rsidP="00152C0E">
            <w:pPr>
              <w:spacing w:line="300" w:lineRule="exact"/>
              <w:jc w:val="both"/>
            </w:pPr>
          </w:p>
        </w:tc>
        <w:tc>
          <w:tcPr>
            <w:tcW w:w="7235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DE2C50" w:rsidRPr="003B0A5C" w:rsidRDefault="00CB2C49" w:rsidP="00D015C3">
            <w:pPr>
              <w:spacing w:line="300" w:lineRule="exact"/>
              <w:jc w:val="both"/>
            </w:pPr>
            <w:proofErr w:type="gramStart"/>
            <w:r>
              <w:t>комитет</w:t>
            </w:r>
            <w:proofErr w:type="gramEnd"/>
            <w:r>
              <w:t xml:space="preserve"> по труду, занятости и социальной защите облисполкома, </w:t>
            </w:r>
            <w:r w:rsidRPr="00726AB3">
              <w:rPr>
                <w:rFonts w:eastAsia="Arial Unicode MS"/>
              </w:rPr>
              <w:t>постоянная комиссия</w:t>
            </w:r>
            <w:r w:rsidRPr="00726AB3">
              <w:t xml:space="preserve"> </w:t>
            </w:r>
            <w:r w:rsidRPr="00726AB3">
              <w:rPr>
                <w:rFonts w:eastAsia="Arial Unicode MS"/>
              </w:rPr>
              <w:t>по вопросам социальной сферы, социальной защиты граждан и делам молодежи Могилевского областного Совета депутатов</w:t>
            </w:r>
            <w:r>
              <w:rPr>
                <w:rFonts w:eastAsia="Arial Unicode MS"/>
              </w:rPr>
              <w:t>, аппарат</w:t>
            </w:r>
            <w:r w:rsidR="003B0A5C" w:rsidRPr="00726AB3">
              <w:t xml:space="preserve"> Могилевского областного Совета депутатов</w:t>
            </w:r>
            <w:r w:rsidR="003B0A5C" w:rsidRPr="003B0A5C">
              <w:rPr>
                <w:rFonts w:eastAsia="Arial Unicode MS"/>
              </w:rPr>
              <w:t xml:space="preserve"> </w:t>
            </w:r>
          </w:p>
        </w:tc>
      </w:tr>
      <w:tr w:rsidR="0002779F" w:rsidRPr="00726AB3" w:rsidTr="0076264B">
        <w:trPr>
          <w:gridAfter w:val="1"/>
          <w:wAfter w:w="7809" w:type="dxa"/>
          <w:cantSplit/>
          <w:trHeight w:val="20"/>
        </w:trPr>
        <w:tc>
          <w:tcPr>
            <w:tcW w:w="7660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8A4AF1" w:rsidRPr="00726AB3" w:rsidRDefault="00CB2C49" w:rsidP="008A4AF1">
            <w:pPr>
              <w:pStyle w:val="a7"/>
              <w:ind w:left="0"/>
              <w:jc w:val="both"/>
            </w:pPr>
            <w:r>
              <w:lastRenderedPageBreak/>
              <w:t>О распоряжении жилищным фондом, находящимся в собственности Могилевской области и расположенном в сельской местности</w:t>
            </w:r>
          </w:p>
          <w:p w:rsidR="0002779F" w:rsidRPr="00726AB3" w:rsidRDefault="0002779F" w:rsidP="007B3376">
            <w:pPr>
              <w:spacing w:line="300" w:lineRule="exact"/>
              <w:jc w:val="both"/>
            </w:pPr>
          </w:p>
        </w:tc>
        <w:tc>
          <w:tcPr>
            <w:tcW w:w="7235" w:type="dxa"/>
            <w:tcBorders>
              <w:bottom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02779F" w:rsidRPr="00726AB3" w:rsidRDefault="00CB2C49" w:rsidP="0097530E">
            <w:pPr>
              <w:spacing w:line="300" w:lineRule="exact"/>
              <w:jc w:val="both"/>
            </w:pPr>
            <w:proofErr w:type="gramStart"/>
            <w:r w:rsidRPr="00726AB3">
              <w:t>комитет</w:t>
            </w:r>
            <w:proofErr w:type="gramEnd"/>
            <w:r w:rsidRPr="00726AB3">
              <w:t xml:space="preserve"> государственного имущества облисполкома, </w:t>
            </w:r>
            <w:r>
              <w:t xml:space="preserve">комитет по сельскому хозяйству и продовольствию облисполкома, </w:t>
            </w:r>
            <w:r w:rsidRPr="00726AB3">
              <w:t>постоянная комиссия по экономике, бюджету и финансам Могилевского областного Совета депутатов</w:t>
            </w:r>
            <w:r>
              <w:t>,</w:t>
            </w:r>
            <w:r w:rsidRPr="00726AB3">
              <w:t xml:space="preserve"> аппарат</w:t>
            </w:r>
            <w:r w:rsidR="003B0A5C" w:rsidRPr="00726AB3">
              <w:t xml:space="preserve"> Могилевского областного Совета депутатов</w:t>
            </w:r>
          </w:p>
        </w:tc>
      </w:tr>
      <w:tr w:rsidR="000554BC" w:rsidRPr="00726AB3" w:rsidTr="0076264B">
        <w:trPr>
          <w:cantSplit/>
          <w:trHeight w:val="147"/>
        </w:trPr>
        <w:tc>
          <w:tcPr>
            <w:tcW w:w="14895" w:type="dxa"/>
            <w:gridSpan w:val="2"/>
            <w:tcBorders>
              <w:right w:val="nil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3B0A5C" w:rsidRPr="00195D1A" w:rsidRDefault="003B0A5C" w:rsidP="005B1E9A">
            <w:pPr>
              <w:tabs>
                <w:tab w:val="left" w:pos="15466"/>
              </w:tabs>
              <w:spacing w:line="300" w:lineRule="exact"/>
              <w:jc w:val="center"/>
              <w:rPr>
                <w:bCs/>
              </w:rPr>
            </w:pPr>
          </w:p>
          <w:p w:rsidR="000554BC" w:rsidRPr="00726AB3" w:rsidRDefault="00002A94" w:rsidP="005B1E9A">
            <w:pPr>
              <w:tabs>
                <w:tab w:val="left" w:pos="15466"/>
              </w:tabs>
              <w:spacing w:line="300" w:lineRule="exact"/>
              <w:jc w:val="center"/>
            </w:pPr>
            <w:r w:rsidRPr="00726AB3">
              <w:rPr>
                <w:bCs/>
                <w:lang w:val="en-US"/>
              </w:rPr>
              <w:t>III</w:t>
            </w:r>
            <w:r w:rsidRPr="00726AB3">
              <w:rPr>
                <w:bCs/>
              </w:rPr>
              <w:t xml:space="preserve"> квартал</w:t>
            </w: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</w:tcPr>
          <w:p w:rsidR="000554BC" w:rsidRPr="00726AB3" w:rsidRDefault="000554BC" w:rsidP="000554BC">
            <w:pPr>
              <w:spacing w:after="200" w:line="276" w:lineRule="auto"/>
              <w:rPr>
                <w:rFonts w:eastAsia="Arial Unicode MS"/>
              </w:rPr>
            </w:pPr>
          </w:p>
        </w:tc>
      </w:tr>
      <w:tr w:rsidR="000554BC" w:rsidRPr="00726AB3" w:rsidTr="0076264B">
        <w:trPr>
          <w:gridAfter w:val="1"/>
          <w:wAfter w:w="7809" w:type="dxa"/>
          <w:cantSplit/>
          <w:trHeight w:val="20"/>
        </w:trPr>
        <w:tc>
          <w:tcPr>
            <w:tcW w:w="7660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0554BC" w:rsidRPr="00726AB3" w:rsidRDefault="008A4AF1" w:rsidP="00D11A1F">
            <w:pPr>
              <w:jc w:val="both"/>
            </w:pPr>
            <w:r w:rsidRPr="00726AB3">
              <w:t xml:space="preserve">О ходе </w:t>
            </w:r>
            <w:r w:rsidR="00195D1A">
              <w:t xml:space="preserve">выполнения </w:t>
            </w:r>
            <w:r w:rsidRPr="00726AB3">
              <w:t xml:space="preserve">регионального комплекса мероприятий по реализации </w:t>
            </w:r>
            <w:r w:rsidR="00D11A1F">
              <w:t>в Могилевской области</w:t>
            </w:r>
            <w:r w:rsidRPr="00726AB3">
              <w:t xml:space="preserve"> Государственной программы «Дороги Беларуси» на 2021</w:t>
            </w:r>
            <w:r w:rsidR="00195D1A">
              <w:t>–</w:t>
            </w:r>
            <w:r w:rsidRPr="00726AB3">
              <w:t>2025 годы, утвержденного решением Могилевского областного Совета депутатов от 29</w:t>
            </w:r>
            <w:r w:rsidR="00195D1A">
              <w:t xml:space="preserve"> апреля </w:t>
            </w:r>
            <w:r w:rsidRPr="00726AB3">
              <w:t>2021</w:t>
            </w:r>
            <w:r w:rsidR="00195D1A">
              <w:t xml:space="preserve"> г.</w:t>
            </w:r>
            <w:r w:rsidRPr="00726AB3">
              <w:t xml:space="preserve"> № 28-10</w:t>
            </w:r>
            <w:r w:rsidR="00CB2C49">
              <w:t xml:space="preserve"> (выездное заседание </w:t>
            </w:r>
            <w:r w:rsidR="00CB2C49" w:rsidRPr="003B0A5C">
              <w:t>в Белыничском районе)</w:t>
            </w:r>
          </w:p>
        </w:tc>
        <w:tc>
          <w:tcPr>
            <w:tcW w:w="7235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0554BC" w:rsidRPr="00726AB3" w:rsidRDefault="00CB2C49" w:rsidP="00195D1A">
            <w:pPr>
              <w:tabs>
                <w:tab w:val="left" w:pos="15466"/>
              </w:tabs>
              <w:spacing w:line="300" w:lineRule="exact"/>
              <w:ind w:left="-23" w:firstLine="23"/>
              <w:jc w:val="both"/>
            </w:pPr>
            <w:proofErr w:type="gramStart"/>
            <w:r>
              <w:t>комитет</w:t>
            </w:r>
            <w:proofErr w:type="gramEnd"/>
            <w:r>
              <w:t xml:space="preserve"> по архитектуре и строительству облисполкома, </w:t>
            </w:r>
            <w:proofErr w:type="spellStart"/>
            <w:r w:rsidR="009D6659" w:rsidRPr="00726AB3">
              <w:t>Б</w:t>
            </w:r>
            <w:r>
              <w:t>елынич</w:t>
            </w:r>
            <w:r w:rsidR="009D6659" w:rsidRPr="00726AB3">
              <w:t>ский</w:t>
            </w:r>
            <w:proofErr w:type="spellEnd"/>
            <w:r w:rsidR="009D6659" w:rsidRPr="00726AB3">
              <w:t xml:space="preserve"> </w:t>
            </w:r>
            <w:r>
              <w:t>районный</w:t>
            </w:r>
            <w:r w:rsidR="009D6659" w:rsidRPr="00726AB3">
              <w:t xml:space="preserve"> исполнительный комитет</w:t>
            </w:r>
            <w:r w:rsidR="00D11A1F">
              <w:t>*</w:t>
            </w:r>
            <w:r w:rsidR="009D6659" w:rsidRPr="00726AB3">
              <w:t>,</w:t>
            </w:r>
            <w:r w:rsidR="00195D1A">
              <w:t xml:space="preserve"> </w:t>
            </w:r>
            <w:proofErr w:type="spellStart"/>
            <w:r w:rsidRPr="00726AB3">
              <w:t>Б</w:t>
            </w:r>
            <w:r>
              <w:t>елынич</w:t>
            </w:r>
            <w:r w:rsidRPr="00726AB3">
              <w:t>ский</w:t>
            </w:r>
            <w:proofErr w:type="spellEnd"/>
            <w:r w:rsidRPr="00726AB3">
              <w:t xml:space="preserve"> </w:t>
            </w:r>
            <w:r>
              <w:t>районный</w:t>
            </w:r>
            <w:r w:rsidRPr="00726AB3">
              <w:t xml:space="preserve"> </w:t>
            </w:r>
            <w:r w:rsidR="009D6659" w:rsidRPr="00726AB3">
              <w:t>Совет депутатов, аппарат</w:t>
            </w:r>
            <w:r w:rsidR="003B0A5C" w:rsidRPr="003B0A5C">
              <w:t xml:space="preserve"> </w:t>
            </w:r>
            <w:r w:rsidR="003B0A5C" w:rsidRPr="00726AB3">
              <w:t>Могилевского областного Совета депутатов</w:t>
            </w:r>
            <w:r w:rsidR="009D6659" w:rsidRPr="00726AB3">
              <w:rPr>
                <w:rFonts w:eastAsia="Arial Unicode MS"/>
              </w:rPr>
              <w:t xml:space="preserve">, </w:t>
            </w:r>
            <w:r w:rsidR="009D6659" w:rsidRPr="00726AB3">
              <w:t>рабочая группа</w:t>
            </w:r>
          </w:p>
          <w:p w:rsidR="000554BC" w:rsidRPr="00726AB3" w:rsidRDefault="000554BC" w:rsidP="000554BC">
            <w:pPr>
              <w:tabs>
                <w:tab w:val="left" w:pos="15466"/>
              </w:tabs>
              <w:spacing w:line="300" w:lineRule="exact"/>
              <w:jc w:val="both"/>
            </w:pPr>
          </w:p>
        </w:tc>
      </w:tr>
      <w:tr w:rsidR="000554BC" w:rsidRPr="00726AB3" w:rsidTr="0076264B">
        <w:trPr>
          <w:gridAfter w:val="1"/>
          <w:wAfter w:w="7809" w:type="dxa"/>
          <w:cantSplit/>
          <w:trHeight w:val="493"/>
        </w:trPr>
        <w:tc>
          <w:tcPr>
            <w:tcW w:w="7660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76264B" w:rsidRPr="00726AB3" w:rsidRDefault="009541F1" w:rsidP="0097530E">
            <w:pPr>
              <w:pStyle w:val="a7"/>
              <w:ind w:left="0"/>
              <w:jc w:val="both"/>
            </w:pPr>
            <w:r w:rsidRPr="00726AB3">
              <w:t xml:space="preserve">О практике работы </w:t>
            </w:r>
            <w:proofErr w:type="spellStart"/>
            <w:r w:rsidR="00CB2C49" w:rsidRPr="003B0A5C">
              <w:t>Белынич</w:t>
            </w:r>
            <w:r w:rsidRPr="003B0A5C">
              <w:t>ского</w:t>
            </w:r>
            <w:proofErr w:type="spellEnd"/>
            <w:r w:rsidRPr="003B0A5C">
              <w:t xml:space="preserve"> районного</w:t>
            </w:r>
            <w:r w:rsidRPr="00726AB3">
              <w:t xml:space="preserve"> Совета депутатов по повышению роли органов местного самоуправления в решении вопросов жизнеобеспечения населения</w:t>
            </w:r>
          </w:p>
        </w:tc>
        <w:tc>
          <w:tcPr>
            <w:tcW w:w="7235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0554BC" w:rsidRPr="00726AB3" w:rsidRDefault="00CB2C49" w:rsidP="00D015C3">
            <w:pPr>
              <w:tabs>
                <w:tab w:val="left" w:pos="15466"/>
              </w:tabs>
              <w:spacing w:line="300" w:lineRule="exact"/>
              <w:jc w:val="both"/>
            </w:pPr>
            <w:proofErr w:type="spellStart"/>
            <w:r w:rsidRPr="00726AB3">
              <w:t>Б</w:t>
            </w:r>
            <w:r>
              <w:t>елынич</w:t>
            </w:r>
            <w:r w:rsidRPr="00726AB3">
              <w:t>ский</w:t>
            </w:r>
            <w:proofErr w:type="spellEnd"/>
            <w:r w:rsidRPr="00726AB3">
              <w:t xml:space="preserve"> </w:t>
            </w:r>
            <w:r>
              <w:t>районный</w:t>
            </w:r>
            <w:r w:rsidRPr="00726AB3">
              <w:t xml:space="preserve"> Совет депутатов</w:t>
            </w:r>
            <w:r w:rsidR="000554BC" w:rsidRPr="00726AB3">
              <w:rPr>
                <w:rFonts w:eastAsia="Arial Unicode MS"/>
              </w:rPr>
              <w:t>, аппарат</w:t>
            </w:r>
            <w:r w:rsidR="003B0A5C" w:rsidRPr="003B0A5C">
              <w:rPr>
                <w:rFonts w:eastAsia="Arial Unicode MS"/>
              </w:rPr>
              <w:t xml:space="preserve"> </w:t>
            </w:r>
            <w:r w:rsidR="003B0A5C" w:rsidRPr="00726AB3">
              <w:t>Могилевского областного Совета депутатов</w:t>
            </w:r>
            <w:r w:rsidR="009D6659" w:rsidRPr="00726AB3">
              <w:rPr>
                <w:rFonts w:eastAsia="Arial Unicode MS"/>
              </w:rPr>
              <w:t xml:space="preserve">, </w:t>
            </w:r>
            <w:r w:rsidR="009D6659" w:rsidRPr="00726AB3">
              <w:t>рабочая группа</w:t>
            </w:r>
          </w:p>
        </w:tc>
      </w:tr>
      <w:tr w:rsidR="000554BC" w:rsidRPr="00726AB3" w:rsidTr="0076264B">
        <w:trPr>
          <w:gridAfter w:val="1"/>
          <w:wAfter w:w="7809" w:type="dxa"/>
          <w:cantSplit/>
          <w:trHeight w:val="346"/>
        </w:trPr>
        <w:tc>
          <w:tcPr>
            <w:tcW w:w="14895" w:type="dxa"/>
            <w:gridSpan w:val="2"/>
            <w:shd w:val="clear" w:color="auto" w:fill="auto"/>
            <w:tcMar>
              <w:left w:w="170" w:type="dxa"/>
              <w:bottom w:w="227" w:type="dxa"/>
              <w:right w:w="170" w:type="dxa"/>
            </w:tcMar>
            <w:vAlign w:val="center"/>
          </w:tcPr>
          <w:p w:rsidR="003B0A5C" w:rsidRDefault="003B0A5C" w:rsidP="000554BC">
            <w:pPr>
              <w:tabs>
                <w:tab w:val="left" w:pos="15466"/>
              </w:tabs>
              <w:spacing w:line="300" w:lineRule="exact"/>
              <w:jc w:val="center"/>
              <w:rPr>
                <w:bCs/>
              </w:rPr>
            </w:pPr>
          </w:p>
          <w:p w:rsidR="000554BC" w:rsidRPr="00726AB3" w:rsidRDefault="000554BC" w:rsidP="000554BC">
            <w:pPr>
              <w:tabs>
                <w:tab w:val="left" w:pos="15466"/>
              </w:tabs>
              <w:spacing w:line="300" w:lineRule="exact"/>
              <w:jc w:val="center"/>
              <w:rPr>
                <w:bCs/>
              </w:rPr>
            </w:pPr>
            <w:r w:rsidRPr="00726AB3">
              <w:rPr>
                <w:bCs/>
              </w:rPr>
              <w:t>IV квартал</w:t>
            </w:r>
          </w:p>
        </w:tc>
      </w:tr>
      <w:tr w:rsidR="000554BC" w:rsidRPr="00726AB3" w:rsidTr="0076264B">
        <w:trPr>
          <w:gridAfter w:val="1"/>
          <w:wAfter w:w="7809" w:type="dxa"/>
          <w:cantSplit/>
          <w:trHeight w:val="20"/>
        </w:trPr>
        <w:tc>
          <w:tcPr>
            <w:tcW w:w="7660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0554BC" w:rsidRPr="00726AB3" w:rsidRDefault="000554BC" w:rsidP="009541F1">
            <w:pPr>
              <w:spacing w:line="300" w:lineRule="exact"/>
              <w:ind w:left="-18" w:firstLine="18"/>
              <w:jc w:val="both"/>
              <w:rPr>
                <w:rFonts w:eastAsia="Arial Unicode MS"/>
              </w:rPr>
            </w:pPr>
            <w:r w:rsidRPr="00726AB3">
              <w:t xml:space="preserve">Об основных показателях прогноза социально-экономического развития </w:t>
            </w:r>
            <w:r w:rsidR="009D6659" w:rsidRPr="00726AB3">
              <w:t>Могилевской области на 202</w:t>
            </w:r>
            <w:r w:rsidR="009541F1" w:rsidRPr="00726AB3">
              <w:t>5</w:t>
            </w:r>
            <w:r w:rsidRPr="00726AB3">
              <w:t xml:space="preserve"> год</w:t>
            </w:r>
          </w:p>
        </w:tc>
        <w:tc>
          <w:tcPr>
            <w:tcW w:w="7235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0554BC" w:rsidRPr="00726AB3" w:rsidRDefault="000554BC" w:rsidP="000554BC">
            <w:pPr>
              <w:spacing w:line="300" w:lineRule="exact"/>
              <w:jc w:val="both"/>
              <w:rPr>
                <w:rFonts w:eastAsia="Arial Unicode MS"/>
              </w:rPr>
            </w:pPr>
            <w:proofErr w:type="gramStart"/>
            <w:r w:rsidRPr="00726AB3">
              <w:t>комитет</w:t>
            </w:r>
            <w:proofErr w:type="gramEnd"/>
            <w:r w:rsidRPr="00726AB3">
              <w:t xml:space="preserve"> экономики облисполкома, постоянная комиссия по экономике, бюджету и финансам </w:t>
            </w:r>
            <w:r w:rsidR="00C1626A" w:rsidRPr="00726AB3">
              <w:t xml:space="preserve">Могилевского областного </w:t>
            </w:r>
            <w:r w:rsidRPr="00726AB3">
              <w:t>Совета депутатов</w:t>
            </w:r>
          </w:p>
        </w:tc>
      </w:tr>
      <w:tr w:rsidR="000554BC" w:rsidRPr="00726AB3" w:rsidTr="0076264B">
        <w:trPr>
          <w:gridAfter w:val="1"/>
          <w:wAfter w:w="7809" w:type="dxa"/>
          <w:cantSplit/>
          <w:trHeight w:val="20"/>
        </w:trPr>
        <w:tc>
          <w:tcPr>
            <w:tcW w:w="7660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0554BC" w:rsidRPr="00726AB3" w:rsidRDefault="00C1626A" w:rsidP="009541F1">
            <w:pPr>
              <w:spacing w:line="300" w:lineRule="exact"/>
              <w:jc w:val="both"/>
            </w:pPr>
            <w:r w:rsidRPr="00726AB3">
              <w:t>Об областном бюджете на 202</w:t>
            </w:r>
            <w:r w:rsidR="009541F1" w:rsidRPr="00726AB3">
              <w:t>5</w:t>
            </w:r>
            <w:r w:rsidR="000554BC" w:rsidRPr="00726AB3">
              <w:t xml:space="preserve"> год</w:t>
            </w:r>
          </w:p>
        </w:tc>
        <w:tc>
          <w:tcPr>
            <w:tcW w:w="7235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0554BC" w:rsidRPr="00726AB3" w:rsidRDefault="000554BC" w:rsidP="000554BC">
            <w:pPr>
              <w:spacing w:line="300" w:lineRule="exact"/>
              <w:jc w:val="both"/>
              <w:rPr>
                <w:rFonts w:eastAsia="Arial Unicode MS"/>
              </w:rPr>
            </w:pPr>
            <w:proofErr w:type="gramStart"/>
            <w:r w:rsidRPr="00726AB3">
              <w:t>главное</w:t>
            </w:r>
            <w:proofErr w:type="gramEnd"/>
            <w:r w:rsidRPr="00726AB3">
              <w:t xml:space="preserve"> финансовое управление облисполкома, постоянная комиссия по экономике, бюджету и финансам </w:t>
            </w:r>
            <w:r w:rsidR="00C1626A" w:rsidRPr="00726AB3">
              <w:t>Могилевского областного Совета депутатов</w:t>
            </w:r>
          </w:p>
        </w:tc>
      </w:tr>
      <w:tr w:rsidR="000554BC" w:rsidRPr="00726AB3" w:rsidTr="0076264B">
        <w:trPr>
          <w:gridAfter w:val="1"/>
          <w:wAfter w:w="7809" w:type="dxa"/>
          <w:cantSplit/>
          <w:trHeight w:val="20"/>
        </w:trPr>
        <w:tc>
          <w:tcPr>
            <w:tcW w:w="7660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0554BC" w:rsidRPr="00726AB3" w:rsidRDefault="000554BC" w:rsidP="009541F1">
            <w:pPr>
              <w:pStyle w:val="a7"/>
              <w:spacing w:line="300" w:lineRule="exact"/>
              <w:ind w:left="-18"/>
              <w:jc w:val="both"/>
            </w:pPr>
            <w:r w:rsidRPr="00726AB3">
              <w:lastRenderedPageBreak/>
              <w:t xml:space="preserve">О плане работы </w:t>
            </w:r>
            <w:r w:rsidR="0037772B" w:rsidRPr="00726AB3">
              <w:t xml:space="preserve">Могилевского областного </w:t>
            </w:r>
            <w:r w:rsidRPr="00726AB3">
              <w:t>Совета</w:t>
            </w:r>
            <w:r w:rsidR="005019D1" w:rsidRPr="00726AB3">
              <w:t xml:space="preserve"> депутатов и его органов на 202</w:t>
            </w:r>
            <w:r w:rsidR="009541F1" w:rsidRPr="00726AB3">
              <w:t>5</w:t>
            </w:r>
            <w:r w:rsidRPr="00726AB3">
              <w:t xml:space="preserve"> год</w:t>
            </w:r>
          </w:p>
        </w:tc>
        <w:tc>
          <w:tcPr>
            <w:tcW w:w="7235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0554BC" w:rsidRPr="00726AB3" w:rsidRDefault="00C1626A" w:rsidP="00195D1A">
            <w:pPr>
              <w:spacing w:line="300" w:lineRule="exact"/>
              <w:jc w:val="both"/>
            </w:pPr>
            <w:proofErr w:type="gramStart"/>
            <w:r w:rsidRPr="00726AB3">
              <w:t>п</w:t>
            </w:r>
            <w:r w:rsidR="000554BC" w:rsidRPr="00726AB3">
              <w:t>резидиум</w:t>
            </w:r>
            <w:proofErr w:type="gramEnd"/>
            <w:r w:rsidR="000554BC" w:rsidRPr="00726AB3">
              <w:t>, постоянные комиссии</w:t>
            </w:r>
            <w:r w:rsidRPr="00726AB3">
              <w:t xml:space="preserve"> </w:t>
            </w:r>
            <w:r w:rsidR="00195D1A">
              <w:t xml:space="preserve">и </w:t>
            </w:r>
            <w:r w:rsidR="00D04638" w:rsidRPr="00726AB3">
              <w:rPr>
                <w:rFonts w:eastAsia="Arial Unicode MS"/>
              </w:rPr>
              <w:t>аппарат</w:t>
            </w:r>
            <w:r w:rsidR="003B0A5C" w:rsidRPr="00726AB3">
              <w:t xml:space="preserve"> Могилевского областного Совета депутатов</w:t>
            </w:r>
          </w:p>
        </w:tc>
      </w:tr>
    </w:tbl>
    <w:p w:rsidR="00FF26A9" w:rsidRPr="00726AB3" w:rsidRDefault="00FF26A9" w:rsidP="00855C46">
      <w:pPr>
        <w:spacing w:line="300" w:lineRule="exact"/>
        <w:jc w:val="center"/>
        <w:rPr>
          <w:bCs/>
          <w:caps/>
        </w:rPr>
      </w:pPr>
    </w:p>
    <w:p w:rsidR="00DE2C50" w:rsidRPr="00726AB3" w:rsidRDefault="00DE2C50" w:rsidP="00855C46">
      <w:pPr>
        <w:spacing w:line="300" w:lineRule="exact"/>
        <w:jc w:val="center"/>
        <w:rPr>
          <w:bCs/>
          <w:caps/>
        </w:rPr>
      </w:pPr>
      <w:r w:rsidRPr="00726AB3">
        <w:rPr>
          <w:bCs/>
          <w:caps/>
        </w:rPr>
        <w:t xml:space="preserve">Основные вопросы для рассмотрения на заседаниях президиума </w:t>
      </w:r>
    </w:p>
    <w:p w:rsidR="005019D1" w:rsidRDefault="00DE2C50" w:rsidP="00855C46">
      <w:pPr>
        <w:tabs>
          <w:tab w:val="center" w:pos="7852"/>
          <w:tab w:val="right" w:pos="15704"/>
        </w:tabs>
        <w:spacing w:line="300" w:lineRule="exact"/>
        <w:rPr>
          <w:bCs/>
          <w:caps/>
        </w:rPr>
      </w:pPr>
      <w:r w:rsidRPr="00726AB3">
        <w:rPr>
          <w:bCs/>
          <w:caps/>
        </w:rPr>
        <w:tab/>
      </w:r>
      <w:r w:rsidR="002D2193" w:rsidRPr="00726AB3">
        <w:rPr>
          <w:bCs/>
          <w:caps/>
        </w:rPr>
        <w:t xml:space="preserve">МОГИЛЕВСКОГО ОБЛАСТНОГО </w:t>
      </w:r>
      <w:r w:rsidRPr="00726AB3">
        <w:rPr>
          <w:bCs/>
          <w:caps/>
        </w:rPr>
        <w:t>Совета депутатов</w:t>
      </w:r>
    </w:p>
    <w:p w:rsidR="0097530E" w:rsidRPr="00726AB3" w:rsidRDefault="0097530E" w:rsidP="00855C46">
      <w:pPr>
        <w:tabs>
          <w:tab w:val="center" w:pos="7852"/>
          <w:tab w:val="right" w:pos="15704"/>
        </w:tabs>
        <w:spacing w:line="300" w:lineRule="exact"/>
        <w:rPr>
          <w:bCs/>
          <w:caps/>
        </w:rPr>
      </w:pPr>
    </w:p>
    <w:tbl>
      <w:tblPr>
        <w:tblW w:w="1488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7"/>
        <w:gridCol w:w="7393"/>
      </w:tblGrid>
      <w:tr w:rsidR="002A7B83" w:rsidRPr="00726AB3" w:rsidTr="009541F1">
        <w:trPr>
          <w:cantSplit/>
          <w:trHeight w:val="570"/>
        </w:trPr>
        <w:tc>
          <w:tcPr>
            <w:tcW w:w="14880" w:type="dxa"/>
            <w:gridSpan w:val="2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8644E3" w:rsidRPr="00726AB3" w:rsidRDefault="008644E3" w:rsidP="005019D1">
            <w:pPr>
              <w:spacing w:line="300" w:lineRule="exact"/>
              <w:jc w:val="center"/>
              <w:rPr>
                <w:bCs/>
              </w:rPr>
            </w:pPr>
          </w:p>
          <w:p w:rsidR="005019D1" w:rsidRPr="00726AB3" w:rsidRDefault="002A7B83" w:rsidP="005019D1">
            <w:pPr>
              <w:spacing w:line="300" w:lineRule="exact"/>
              <w:jc w:val="center"/>
            </w:pPr>
            <w:r w:rsidRPr="00726AB3">
              <w:rPr>
                <w:bCs/>
              </w:rPr>
              <w:t>II квартал</w:t>
            </w:r>
          </w:p>
        </w:tc>
      </w:tr>
      <w:tr w:rsidR="00CF0339" w:rsidRPr="00726AB3" w:rsidTr="009541F1">
        <w:trPr>
          <w:cantSplit/>
          <w:trHeight w:val="1423"/>
        </w:trPr>
        <w:tc>
          <w:tcPr>
            <w:tcW w:w="7487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5019D1" w:rsidRPr="00726AB3" w:rsidRDefault="00B32744" w:rsidP="00195D1A">
            <w:pPr>
              <w:jc w:val="both"/>
              <w:rPr>
                <w:spacing w:val="5"/>
              </w:rPr>
            </w:pPr>
            <w:r w:rsidRPr="00726AB3">
              <w:t xml:space="preserve">О работе органов местного управления и самоуправления по реализации Указа Президента Республики Беларусь от </w:t>
            </w:r>
            <w:r w:rsidR="00195D1A">
              <w:t xml:space="preserve">    </w:t>
            </w:r>
            <w:r w:rsidRPr="00726AB3">
              <w:t>24</w:t>
            </w:r>
            <w:r w:rsidR="00195D1A">
              <w:t xml:space="preserve"> марта </w:t>
            </w:r>
            <w:r w:rsidRPr="00726AB3">
              <w:t>2021</w:t>
            </w:r>
            <w:r w:rsidR="00195D1A">
              <w:t xml:space="preserve"> г.</w:t>
            </w:r>
            <w:r w:rsidRPr="00726AB3">
              <w:t xml:space="preserve"> № 116 «Об отчуждении жилых домов в сельской местности и совершенствовании работы с пустующими домами»</w:t>
            </w:r>
          </w:p>
        </w:tc>
        <w:tc>
          <w:tcPr>
            <w:tcW w:w="7393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CF0339" w:rsidRPr="003B0A5C" w:rsidRDefault="00B32744" w:rsidP="003B0A5C">
            <w:pPr>
              <w:spacing w:line="300" w:lineRule="exact"/>
              <w:jc w:val="both"/>
              <w:rPr>
                <w:rFonts w:eastAsia="Arial Unicode MS"/>
              </w:rPr>
            </w:pPr>
            <w:proofErr w:type="gramStart"/>
            <w:r>
              <w:t>главное</w:t>
            </w:r>
            <w:proofErr w:type="gramEnd"/>
            <w:r>
              <w:t xml:space="preserve"> управление жилищно-коммунального хозяйства облисполкома, главное управление землеустройства облисполкома, </w:t>
            </w:r>
            <w:r w:rsidRPr="00726AB3">
              <w:t>комитет государственного имущества облисполкома</w:t>
            </w:r>
            <w:r>
              <w:t>,</w:t>
            </w:r>
            <w:r w:rsidR="00B34274">
              <w:t xml:space="preserve"> </w:t>
            </w:r>
            <w:r w:rsidR="00EE384B" w:rsidRPr="00726AB3">
              <w:t>аппарат</w:t>
            </w:r>
            <w:r w:rsidR="003B0A5C" w:rsidRPr="00726AB3">
              <w:t xml:space="preserve"> Могилевского областного Совета депутатов</w:t>
            </w:r>
          </w:p>
        </w:tc>
      </w:tr>
      <w:tr w:rsidR="00B32744" w:rsidRPr="00726AB3" w:rsidTr="009541F1">
        <w:trPr>
          <w:cantSplit/>
          <w:trHeight w:val="1423"/>
        </w:trPr>
        <w:tc>
          <w:tcPr>
            <w:tcW w:w="7487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B32744" w:rsidRPr="00726AB3" w:rsidRDefault="00B32744" w:rsidP="00B32744">
            <w:pPr>
              <w:jc w:val="both"/>
            </w:pPr>
            <w:r>
              <w:t>О совместной работе органов местного управления и самоуправления, субъектов хозяйствования и населения по наведению порядка на земле и благоустройству территорий населенных пунктов Могилевской области (в рамках выполнения поручения Президента Республики Беларусь от 12.03.2024 № 17/32)</w:t>
            </w:r>
          </w:p>
        </w:tc>
        <w:tc>
          <w:tcPr>
            <w:tcW w:w="7393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B32744" w:rsidRDefault="00B34274" w:rsidP="00D11A1F">
            <w:pPr>
              <w:spacing w:line="300" w:lineRule="exact"/>
              <w:jc w:val="both"/>
            </w:pPr>
            <w:proofErr w:type="gramStart"/>
            <w:r>
              <w:t>главное</w:t>
            </w:r>
            <w:proofErr w:type="gramEnd"/>
            <w:r>
              <w:t xml:space="preserve"> управление жилищно-коммунального хозяйства облисполкома, главное управление </w:t>
            </w:r>
            <w:r w:rsidRPr="00726AB3">
              <w:rPr>
                <w:rFonts w:eastAsia="Arial Unicode MS"/>
              </w:rPr>
              <w:t>идеологической работы и по делам молодежи облисполкома</w:t>
            </w:r>
            <w:r>
              <w:rPr>
                <w:rFonts w:eastAsia="Arial Unicode MS"/>
              </w:rPr>
              <w:t>, городские и районные исполнительные комитеты</w:t>
            </w:r>
            <w:r w:rsidR="00D11A1F">
              <w:rPr>
                <w:rFonts w:eastAsia="Arial Unicode MS"/>
              </w:rPr>
              <w:t>*</w:t>
            </w:r>
            <w:r>
              <w:rPr>
                <w:rFonts w:eastAsia="Arial Unicode MS"/>
              </w:rPr>
              <w:t xml:space="preserve">, городские и районные Советы депутатов, </w:t>
            </w:r>
            <w:r w:rsidRPr="00726AB3">
              <w:rPr>
                <w:bCs/>
              </w:rPr>
              <w:t>постоянная комиссия по аграрным вопросам, проблемам чернобыльской катастрофы, экологии и природопользованию</w:t>
            </w:r>
            <w:r w:rsidRPr="00726AB3">
              <w:rPr>
                <w:rFonts w:eastAsia="Arial Unicode MS"/>
              </w:rPr>
              <w:t xml:space="preserve"> Могилевского областного Совета депутатов,</w:t>
            </w:r>
            <w:r>
              <w:rPr>
                <w:rFonts w:eastAsia="Arial Unicode MS"/>
              </w:rPr>
              <w:t xml:space="preserve"> Могилевская областная ассоциация местных Советов депутатов</w:t>
            </w:r>
            <w:r w:rsidR="00D11A1F">
              <w:rPr>
                <w:rFonts w:eastAsia="Arial Unicode MS"/>
              </w:rPr>
              <w:t>*</w:t>
            </w:r>
            <w:r>
              <w:rPr>
                <w:rFonts w:eastAsia="Arial Unicode MS"/>
              </w:rPr>
              <w:t>, аппарат</w:t>
            </w:r>
            <w:r w:rsidR="003B0A5C" w:rsidRPr="00726AB3">
              <w:t xml:space="preserve"> Могилевского областного Совета депутатов</w:t>
            </w:r>
          </w:p>
        </w:tc>
      </w:tr>
      <w:tr w:rsidR="00CF0339" w:rsidRPr="00726AB3" w:rsidTr="009541F1">
        <w:trPr>
          <w:cantSplit/>
          <w:trHeight w:val="546"/>
        </w:trPr>
        <w:tc>
          <w:tcPr>
            <w:tcW w:w="7487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5019D1" w:rsidRPr="00726AB3" w:rsidRDefault="009541F1" w:rsidP="00B32744">
            <w:pPr>
              <w:jc w:val="both"/>
            </w:pPr>
            <w:r w:rsidRPr="00726AB3">
              <w:t xml:space="preserve">О практике работы </w:t>
            </w:r>
            <w:r w:rsidR="00B32744" w:rsidRPr="00B32744">
              <w:rPr>
                <w:rFonts w:eastAsia="Arial Unicode MS"/>
              </w:rPr>
              <w:t>Мстиславского</w:t>
            </w:r>
            <w:r w:rsidRPr="00726AB3">
              <w:rPr>
                <w:rFonts w:eastAsia="Arial Unicode MS"/>
              </w:rPr>
              <w:t xml:space="preserve"> районного </w:t>
            </w:r>
            <w:r w:rsidRPr="00726AB3">
              <w:t>Совета депутатов по повышению роли органов местного самоуправления в решении вопросов жизнеобеспечения населения</w:t>
            </w:r>
          </w:p>
        </w:tc>
        <w:tc>
          <w:tcPr>
            <w:tcW w:w="7393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CF0339" w:rsidRPr="00726AB3" w:rsidRDefault="00B32744" w:rsidP="00D015C3">
            <w:pPr>
              <w:spacing w:line="300" w:lineRule="exact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Мстиславс</w:t>
            </w:r>
            <w:r w:rsidR="00EE384B" w:rsidRPr="00726AB3">
              <w:rPr>
                <w:rFonts w:eastAsia="Arial Unicode MS"/>
              </w:rPr>
              <w:t xml:space="preserve">кий районный </w:t>
            </w:r>
            <w:r w:rsidR="00EE384B" w:rsidRPr="00726AB3">
              <w:t xml:space="preserve">Совет депутатов, </w:t>
            </w:r>
            <w:r w:rsidR="00CF0339" w:rsidRPr="00726AB3">
              <w:t>аппарат</w:t>
            </w:r>
            <w:r w:rsidR="00EE384B" w:rsidRPr="00726AB3">
              <w:t xml:space="preserve"> </w:t>
            </w:r>
            <w:r w:rsidR="003B0A5C" w:rsidRPr="00726AB3">
              <w:t>Могилевского областного Совета депутатов</w:t>
            </w:r>
          </w:p>
        </w:tc>
      </w:tr>
      <w:tr w:rsidR="00CF0339" w:rsidRPr="00726AB3" w:rsidTr="009541F1">
        <w:trPr>
          <w:cantSplit/>
          <w:trHeight w:val="80"/>
        </w:trPr>
        <w:tc>
          <w:tcPr>
            <w:tcW w:w="14880" w:type="dxa"/>
            <w:gridSpan w:val="2"/>
            <w:shd w:val="clear" w:color="auto" w:fill="auto"/>
            <w:tcMar>
              <w:left w:w="170" w:type="dxa"/>
              <w:bottom w:w="170" w:type="dxa"/>
              <w:right w:w="170" w:type="dxa"/>
            </w:tcMar>
            <w:vAlign w:val="center"/>
          </w:tcPr>
          <w:p w:rsidR="008644E3" w:rsidRPr="00726AB3" w:rsidRDefault="008644E3" w:rsidP="00CF0339">
            <w:pPr>
              <w:spacing w:line="300" w:lineRule="exact"/>
              <w:jc w:val="center"/>
              <w:rPr>
                <w:bCs/>
              </w:rPr>
            </w:pPr>
          </w:p>
          <w:p w:rsidR="00CF0339" w:rsidRPr="00726AB3" w:rsidRDefault="00CF0339" w:rsidP="00CF0339">
            <w:pPr>
              <w:spacing w:line="300" w:lineRule="exact"/>
              <w:jc w:val="center"/>
              <w:rPr>
                <w:bCs/>
              </w:rPr>
            </w:pPr>
            <w:r w:rsidRPr="00726AB3">
              <w:rPr>
                <w:bCs/>
              </w:rPr>
              <w:t>III квартал</w:t>
            </w:r>
          </w:p>
        </w:tc>
      </w:tr>
      <w:tr w:rsidR="00CF0339" w:rsidRPr="00726AB3" w:rsidTr="009541F1">
        <w:trPr>
          <w:cantSplit/>
          <w:trHeight w:val="20"/>
        </w:trPr>
        <w:tc>
          <w:tcPr>
            <w:tcW w:w="7487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CF0339" w:rsidRPr="00726AB3" w:rsidRDefault="00B32744" w:rsidP="00B32744">
            <w:pPr>
              <w:jc w:val="both"/>
            </w:pPr>
            <w:r w:rsidRPr="00726AB3">
              <w:t>О совместной работе органов местного управления и самоуправления по организации торгов</w:t>
            </w:r>
            <w:r>
              <w:t xml:space="preserve">ого обслуживания населения </w:t>
            </w:r>
            <w:r w:rsidRPr="00726AB3">
              <w:t>Могилевской области</w:t>
            </w:r>
            <w:r>
              <w:t xml:space="preserve"> </w:t>
            </w:r>
            <w:r w:rsidRPr="00726AB3">
              <w:t xml:space="preserve">(выездное заседание в </w:t>
            </w:r>
            <w:r>
              <w:t>Могилевс</w:t>
            </w:r>
            <w:r w:rsidRPr="00726AB3">
              <w:t>ком районе)</w:t>
            </w:r>
          </w:p>
        </w:tc>
        <w:tc>
          <w:tcPr>
            <w:tcW w:w="7393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0856C3" w:rsidRPr="00726AB3" w:rsidRDefault="00B32744" w:rsidP="00D11A1F">
            <w:pPr>
              <w:tabs>
                <w:tab w:val="left" w:pos="15466"/>
              </w:tabs>
              <w:spacing w:line="300" w:lineRule="exact"/>
              <w:jc w:val="both"/>
            </w:pPr>
            <w:proofErr w:type="gramStart"/>
            <w:r>
              <w:t>главное</w:t>
            </w:r>
            <w:proofErr w:type="gramEnd"/>
            <w:r>
              <w:t xml:space="preserve"> управление торговли и услуг</w:t>
            </w:r>
            <w:r w:rsidR="00EE384B" w:rsidRPr="00726AB3">
              <w:t xml:space="preserve"> </w:t>
            </w:r>
            <w:r w:rsidR="00CF0339" w:rsidRPr="00726AB3">
              <w:t>облисполкома,</w:t>
            </w:r>
            <w:r>
              <w:t xml:space="preserve"> Могилевский </w:t>
            </w:r>
            <w:r w:rsidR="003B0A5C" w:rsidRPr="003B0A5C">
              <w:t>областной союз потребительских обществ</w:t>
            </w:r>
            <w:r w:rsidR="00D11A1F">
              <w:t>*</w:t>
            </w:r>
            <w:r>
              <w:t>,</w:t>
            </w:r>
            <w:r w:rsidR="00195D1A">
              <w:t xml:space="preserve"> </w:t>
            </w:r>
            <w:r>
              <w:t>Могилевс</w:t>
            </w:r>
            <w:r w:rsidR="00810EE7" w:rsidRPr="00726AB3">
              <w:t>кий районный исполнительный комитет</w:t>
            </w:r>
            <w:r w:rsidR="00D11A1F">
              <w:t>*</w:t>
            </w:r>
            <w:r w:rsidR="00810EE7" w:rsidRPr="00726AB3">
              <w:t xml:space="preserve">, </w:t>
            </w:r>
            <w:r w:rsidR="00CF0339" w:rsidRPr="00726AB3">
              <w:rPr>
                <w:rFonts w:eastAsia="Arial Unicode MS"/>
              </w:rPr>
              <w:t xml:space="preserve">постоянная комиссия </w:t>
            </w:r>
            <w:r w:rsidR="003000A5" w:rsidRPr="00726AB3">
              <w:rPr>
                <w:rFonts w:eastAsia="Arial Unicode MS"/>
              </w:rPr>
              <w:t xml:space="preserve">по </w:t>
            </w:r>
            <w:r>
              <w:rPr>
                <w:bCs/>
              </w:rPr>
              <w:t>экономике, бюджету и финансам</w:t>
            </w:r>
            <w:r w:rsidR="003000A5" w:rsidRPr="00726AB3">
              <w:rPr>
                <w:bCs/>
              </w:rPr>
              <w:t xml:space="preserve"> </w:t>
            </w:r>
            <w:r w:rsidR="00810EE7" w:rsidRPr="00726AB3">
              <w:rPr>
                <w:bCs/>
              </w:rPr>
              <w:t xml:space="preserve">Могилевского областного </w:t>
            </w:r>
            <w:r w:rsidR="003000A5" w:rsidRPr="00726AB3">
              <w:rPr>
                <w:bCs/>
              </w:rPr>
              <w:t>Совета депутатов</w:t>
            </w:r>
            <w:r w:rsidR="00810EE7" w:rsidRPr="00726AB3">
              <w:rPr>
                <w:bCs/>
              </w:rPr>
              <w:t xml:space="preserve">, </w:t>
            </w:r>
            <w:r w:rsidR="00810EE7" w:rsidRPr="00726AB3">
              <w:t>аппарат</w:t>
            </w:r>
            <w:r w:rsidR="003B0A5C" w:rsidRPr="00726AB3">
              <w:t xml:space="preserve"> Могилевского областного Совета депутатов</w:t>
            </w:r>
          </w:p>
        </w:tc>
      </w:tr>
      <w:tr w:rsidR="00CF0339" w:rsidRPr="00726AB3" w:rsidTr="009541F1">
        <w:trPr>
          <w:cantSplit/>
          <w:trHeight w:val="20"/>
        </w:trPr>
        <w:tc>
          <w:tcPr>
            <w:tcW w:w="7487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CF0339" w:rsidRPr="00726AB3" w:rsidRDefault="009541F1" w:rsidP="00B32744">
            <w:pPr>
              <w:spacing w:line="300" w:lineRule="exact"/>
              <w:jc w:val="both"/>
            </w:pPr>
            <w:r w:rsidRPr="00726AB3">
              <w:t xml:space="preserve">О практике работы </w:t>
            </w:r>
            <w:r w:rsidR="00B32744">
              <w:rPr>
                <w:rFonts w:eastAsia="Arial Unicode MS"/>
              </w:rPr>
              <w:t>Могилевского</w:t>
            </w:r>
            <w:r w:rsidRPr="00726AB3">
              <w:rPr>
                <w:rFonts w:eastAsia="Arial Unicode MS"/>
              </w:rPr>
              <w:t xml:space="preserve"> районного </w:t>
            </w:r>
            <w:r w:rsidRPr="00726AB3">
              <w:t>Совета депутатов по повышению роли органов местного самоуправления в решении вопросов жизнеобеспечения населения</w:t>
            </w:r>
          </w:p>
        </w:tc>
        <w:tc>
          <w:tcPr>
            <w:tcW w:w="7393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CF0339" w:rsidRPr="00726AB3" w:rsidRDefault="00B32744" w:rsidP="00CF0339">
            <w:pPr>
              <w:spacing w:line="300" w:lineRule="exact"/>
              <w:jc w:val="both"/>
            </w:pPr>
            <w:r>
              <w:t>Могилев</w:t>
            </w:r>
            <w:r w:rsidR="00810EE7" w:rsidRPr="00726AB3">
              <w:t>ск</w:t>
            </w:r>
            <w:r w:rsidR="00CF0339" w:rsidRPr="00726AB3">
              <w:t xml:space="preserve">ий районный Совет депутатов, аппарат </w:t>
            </w:r>
            <w:r w:rsidR="00601F51" w:rsidRPr="00726AB3">
              <w:t>Могилевского областного Совета депутатов</w:t>
            </w:r>
          </w:p>
          <w:p w:rsidR="000856C3" w:rsidRPr="00726AB3" w:rsidRDefault="000856C3" w:rsidP="00CF0339">
            <w:pPr>
              <w:spacing w:line="300" w:lineRule="exact"/>
              <w:jc w:val="both"/>
            </w:pPr>
          </w:p>
          <w:p w:rsidR="0076264B" w:rsidRPr="00726AB3" w:rsidRDefault="0076264B" w:rsidP="00CF0339">
            <w:pPr>
              <w:spacing w:line="300" w:lineRule="exact"/>
              <w:jc w:val="both"/>
            </w:pPr>
          </w:p>
        </w:tc>
      </w:tr>
      <w:tr w:rsidR="00CF0339" w:rsidRPr="00726AB3" w:rsidTr="009541F1">
        <w:trPr>
          <w:cantSplit/>
          <w:trHeight w:val="80"/>
        </w:trPr>
        <w:tc>
          <w:tcPr>
            <w:tcW w:w="14880" w:type="dxa"/>
            <w:gridSpan w:val="2"/>
            <w:tcMar>
              <w:left w:w="170" w:type="dxa"/>
              <w:bottom w:w="227" w:type="dxa"/>
              <w:right w:w="170" w:type="dxa"/>
            </w:tcMar>
            <w:vAlign w:val="center"/>
          </w:tcPr>
          <w:p w:rsidR="00601F51" w:rsidRDefault="00601F51" w:rsidP="00CF0339">
            <w:pPr>
              <w:spacing w:line="300" w:lineRule="exact"/>
              <w:jc w:val="center"/>
              <w:rPr>
                <w:bCs/>
              </w:rPr>
            </w:pPr>
          </w:p>
          <w:p w:rsidR="00CF0339" w:rsidRPr="00726AB3" w:rsidRDefault="00CF0339" w:rsidP="00CF0339">
            <w:pPr>
              <w:spacing w:line="300" w:lineRule="exact"/>
              <w:jc w:val="center"/>
              <w:rPr>
                <w:bCs/>
              </w:rPr>
            </w:pPr>
            <w:r w:rsidRPr="00726AB3">
              <w:rPr>
                <w:bCs/>
              </w:rPr>
              <w:t>IV квартал</w:t>
            </w:r>
          </w:p>
        </w:tc>
      </w:tr>
      <w:tr w:rsidR="00CF0339" w:rsidRPr="00726AB3" w:rsidTr="009541F1">
        <w:trPr>
          <w:cantSplit/>
          <w:trHeight w:val="20"/>
        </w:trPr>
        <w:tc>
          <w:tcPr>
            <w:tcW w:w="7487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CF0339" w:rsidRPr="00726AB3" w:rsidRDefault="00CF0339" w:rsidP="009541F1">
            <w:pPr>
              <w:spacing w:line="300" w:lineRule="exact"/>
              <w:jc w:val="both"/>
            </w:pPr>
            <w:r w:rsidRPr="00726AB3">
              <w:t xml:space="preserve">Об </w:t>
            </w:r>
            <w:r w:rsidR="00810EE7" w:rsidRPr="00726AB3">
              <w:t>основных показателях прогноза социально-экономического развития Могилевской области на 202</w:t>
            </w:r>
            <w:r w:rsidR="009541F1" w:rsidRPr="00726AB3">
              <w:t>5</w:t>
            </w:r>
            <w:r w:rsidR="00810EE7" w:rsidRPr="00726AB3">
              <w:t xml:space="preserve"> го</w:t>
            </w:r>
            <w:r w:rsidRPr="00726AB3">
              <w:t>д</w:t>
            </w:r>
          </w:p>
        </w:tc>
        <w:tc>
          <w:tcPr>
            <w:tcW w:w="7393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CF0339" w:rsidRPr="00726AB3" w:rsidRDefault="00810EE7" w:rsidP="00D015C3">
            <w:pPr>
              <w:spacing w:line="300" w:lineRule="exact"/>
              <w:jc w:val="both"/>
            </w:pPr>
            <w:proofErr w:type="gramStart"/>
            <w:r w:rsidRPr="00726AB3">
              <w:t>комитет</w:t>
            </w:r>
            <w:proofErr w:type="gramEnd"/>
            <w:r w:rsidRPr="00726AB3">
              <w:t xml:space="preserve"> экономики</w:t>
            </w:r>
            <w:r w:rsidR="00CF0339" w:rsidRPr="00726AB3">
              <w:t xml:space="preserve"> облисполкома, постоянная комиссия по экономике, бюджету и финансам</w:t>
            </w:r>
            <w:r w:rsidRPr="00726AB3">
              <w:t xml:space="preserve"> Могилевского областного Совета депутатов</w:t>
            </w:r>
            <w:r w:rsidR="00CF0339" w:rsidRPr="00726AB3">
              <w:t>, аппарат</w:t>
            </w:r>
            <w:r w:rsidR="00601F51" w:rsidRPr="00726AB3">
              <w:t xml:space="preserve"> Могилевского областного Совета депутатов</w:t>
            </w:r>
            <w:r w:rsidR="00CF0339" w:rsidRPr="00726AB3">
              <w:t xml:space="preserve"> </w:t>
            </w:r>
          </w:p>
        </w:tc>
      </w:tr>
      <w:tr w:rsidR="00810EE7" w:rsidRPr="00726AB3" w:rsidTr="009541F1">
        <w:trPr>
          <w:cantSplit/>
          <w:trHeight w:val="20"/>
        </w:trPr>
        <w:tc>
          <w:tcPr>
            <w:tcW w:w="7487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810EE7" w:rsidRPr="00726AB3" w:rsidRDefault="00810EE7" w:rsidP="002D2193">
            <w:pPr>
              <w:spacing w:line="300" w:lineRule="exact"/>
              <w:jc w:val="both"/>
            </w:pPr>
            <w:r w:rsidRPr="00726AB3">
              <w:t>О</w:t>
            </w:r>
            <w:r w:rsidR="00EA17CA" w:rsidRPr="00726AB3">
              <w:t>б областном бюджете на 202</w:t>
            </w:r>
            <w:r w:rsidR="009541F1" w:rsidRPr="00726AB3">
              <w:t>5</w:t>
            </w:r>
            <w:r w:rsidR="00EA17CA" w:rsidRPr="00726AB3">
              <w:t xml:space="preserve"> год</w:t>
            </w:r>
          </w:p>
          <w:p w:rsidR="00810EE7" w:rsidRPr="00726AB3" w:rsidRDefault="00810EE7" w:rsidP="00810EE7">
            <w:pPr>
              <w:spacing w:line="300" w:lineRule="exact"/>
              <w:jc w:val="both"/>
            </w:pPr>
          </w:p>
        </w:tc>
        <w:tc>
          <w:tcPr>
            <w:tcW w:w="7393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3C4A5E" w:rsidRPr="00726AB3" w:rsidRDefault="00810EE7" w:rsidP="00D015C3">
            <w:pPr>
              <w:spacing w:line="300" w:lineRule="exact"/>
              <w:jc w:val="both"/>
            </w:pPr>
            <w:proofErr w:type="gramStart"/>
            <w:r w:rsidRPr="00726AB3">
              <w:t>главное</w:t>
            </w:r>
            <w:proofErr w:type="gramEnd"/>
            <w:r w:rsidRPr="00726AB3">
              <w:t xml:space="preserve"> финансовое управление облисполкома, постоянная комиссия по экономике, бюджету и финансам Могилевского областного Совета депутатов, аппарат </w:t>
            </w:r>
            <w:r w:rsidR="00601F51" w:rsidRPr="00726AB3">
              <w:t>Могилевского областного Совета депутатов</w:t>
            </w:r>
          </w:p>
        </w:tc>
      </w:tr>
      <w:tr w:rsidR="00EA17CA" w:rsidRPr="00726AB3" w:rsidTr="009541F1">
        <w:trPr>
          <w:cantSplit/>
          <w:trHeight w:val="20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A17CA" w:rsidRPr="00726AB3" w:rsidRDefault="00EA17CA" w:rsidP="002D2193">
            <w:pPr>
              <w:pStyle w:val="a7"/>
              <w:spacing w:line="300" w:lineRule="exact"/>
              <w:ind w:left="0"/>
              <w:jc w:val="both"/>
            </w:pPr>
            <w:r w:rsidRPr="00726AB3">
              <w:t>О плане работы Могилевского областного Совета</w:t>
            </w:r>
            <w:r w:rsidR="009541F1" w:rsidRPr="00726AB3">
              <w:t xml:space="preserve"> депутатов и его органов на 2025</w:t>
            </w:r>
            <w:r w:rsidRPr="00726AB3">
              <w:t xml:space="preserve"> год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3C4A5E" w:rsidRPr="00726AB3" w:rsidRDefault="00EA17CA" w:rsidP="00195D1A">
            <w:pPr>
              <w:spacing w:line="300" w:lineRule="exact"/>
              <w:jc w:val="both"/>
            </w:pPr>
            <w:proofErr w:type="gramStart"/>
            <w:r w:rsidRPr="00726AB3">
              <w:t>постоянные</w:t>
            </w:r>
            <w:proofErr w:type="gramEnd"/>
            <w:r w:rsidRPr="00726AB3">
              <w:t xml:space="preserve"> комиссии </w:t>
            </w:r>
            <w:r w:rsidR="00195D1A">
              <w:t xml:space="preserve">и </w:t>
            </w:r>
            <w:r w:rsidRPr="00726AB3">
              <w:t xml:space="preserve">аппарат </w:t>
            </w:r>
            <w:r w:rsidR="00601F51" w:rsidRPr="00726AB3">
              <w:t>Могилевского областного Совета депутатов</w:t>
            </w:r>
          </w:p>
        </w:tc>
      </w:tr>
    </w:tbl>
    <w:p w:rsidR="00B34274" w:rsidRDefault="00B34274" w:rsidP="00855C46">
      <w:pPr>
        <w:spacing w:line="300" w:lineRule="exact"/>
        <w:jc w:val="center"/>
        <w:rPr>
          <w:bCs/>
          <w:caps/>
        </w:rPr>
      </w:pPr>
    </w:p>
    <w:p w:rsidR="006310B0" w:rsidRDefault="006310B0" w:rsidP="00855C46">
      <w:pPr>
        <w:spacing w:line="300" w:lineRule="exact"/>
        <w:jc w:val="center"/>
        <w:rPr>
          <w:bCs/>
          <w:caps/>
        </w:rPr>
      </w:pPr>
    </w:p>
    <w:p w:rsidR="006310B0" w:rsidRDefault="006310B0" w:rsidP="00855C46">
      <w:pPr>
        <w:spacing w:line="300" w:lineRule="exact"/>
        <w:jc w:val="center"/>
        <w:rPr>
          <w:bCs/>
          <w:caps/>
        </w:rPr>
      </w:pPr>
    </w:p>
    <w:p w:rsidR="00DE2C50" w:rsidRPr="00726AB3" w:rsidRDefault="00DE2C50" w:rsidP="00855C46">
      <w:pPr>
        <w:spacing w:line="300" w:lineRule="exact"/>
        <w:jc w:val="center"/>
        <w:rPr>
          <w:bCs/>
          <w:caps/>
        </w:rPr>
      </w:pPr>
      <w:r w:rsidRPr="00726AB3">
        <w:rPr>
          <w:bCs/>
          <w:caps/>
        </w:rPr>
        <w:lastRenderedPageBreak/>
        <w:t xml:space="preserve">Основные вопросы для рассмотрения на заседаниях </w:t>
      </w:r>
    </w:p>
    <w:p w:rsidR="00DE2C50" w:rsidRPr="00726AB3" w:rsidRDefault="00DE2C50" w:rsidP="00855C46">
      <w:pPr>
        <w:spacing w:line="300" w:lineRule="exact"/>
        <w:jc w:val="center"/>
        <w:rPr>
          <w:bCs/>
          <w:caps/>
        </w:rPr>
      </w:pPr>
      <w:r w:rsidRPr="00726AB3">
        <w:rPr>
          <w:bCs/>
          <w:caps/>
        </w:rPr>
        <w:t xml:space="preserve">Постоянных комиссий </w:t>
      </w:r>
      <w:r w:rsidR="002D2193" w:rsidRPr="00726AB3">
        <w:rPr>
          <w:bCs/>
          <w:caps/>
        </w:rPr>
        <w:t xml:space="preserve">МОГИЛЕВСКОГО ОБЛАСТНОГО </w:t>
      </w:r>
      <w:r w:rsidRPr="00726AB3">
        <w:rPr>
          <w:bCs/>
          <w:caps/>
        </w:rPr>
        <w:t>Совета депутатов</w:t>
      </w:r>
    </w:p>
    <w:p w:rsidR="006310B0" w:rsidRPr="00726AB3" w:rsidRDefault="006310B0" w:rsidP="00855C46">
      <w:pPr>
        <w:spacing w:line="300" w:lineRule="exact"/>
        <w:jc w:val="center"/>
        <w:rPr>
          <w:bCs/>
          <w:caps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3"/>
        <w:gridCol w:w="7442"/>
      </w:tblGrid>
      <w:tr w:rsidR="00DE2C50" w:rsidRPr="00726AB3" w:rsidTr="009541F1">
        <w:trPr>
          <w:trHeight w:val="80"/>
        </w:trPr>
        <w:tc>
          <w:tcPr>
            <w:tcW w:w="14885" w:type="dxa"/>
            <w:gridSpan w:val="2"/>
            <w:shd w:val="clear" w:color="auto" w:fill="auto"/>
            <w:tcMar>
              <w:left w:w="170" w:type="dxa"/>
              <w:bottom w:w="227" w:type="dxa"/>
              <w:right w:w="170" w:type="dxa"/>
            </w:tcMar>
            <w:vAlign w:val="center"/>
          </w:tcPr>
          <w:p w:rsidR="00601F51" w:rsidRDefault="00601F51" w:rsidP="00855C46">
            <w:pPr>
              <w:spacing w:line="300" w:lineRule="exact"/>
              <w:jc w:val="center"/>
              <w:rPr>
                <w:bCs/>
              </w:rPr>
            </w:pPr>
          </w:p>
          <w:p w:rsidR="00DE2C50" w:rsidRPr="00726AB3" w:rsidRDefault="00DE2C50" w:rsidP="00855C46">
            <w:pPr>
              <w:spacing w:line="300" w:lineRule="exact"/>
              <w:jc w:val="center"/>
              <w:rPr>
                <w:bCs/>
                <w:color w:val="FF0000"/>
              </w:rPr>
            </w:pPr>
            <w:r w:rsidRPr="00726AB3">
              <w:rPr>
                <w:bCs/>
              </w:rPr>
              <w:t>Постоянная комиссия по аграрным вопросам, проблемам чернобыльской катастрофы, экологии и природопользованию</w:t>
            </w:r>
          </w:p>
        </w:tc>
      </w:tr>
      <w:tr w:rsidR="00DE2C50" w:rsidRPr="00726AB3" w:rsidTr="009541F1">
        <w:trPr>
          <w:trHeight w:val="80"/>
        </w:trPr>
        <w:tc>
          <w:tcPr>
            <w:tcW w:w="14885" w:type="dxa"/>
            <w:gridSpan w:val="2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D567A5" w:rsidRPr="00726AB3" w:rsidRDefault="00D567A5" w:rsidP="00855C46">
            <w:pPr>
              <w:spacing w:line="300" w:lineRule="exact"/>
              <w:jc w:val="center"/>
              <w:rPr>
                <w:bCs/>
              </w:rPr>
            </w:pPr>
          </w:p>
          <w:p w:rsidR="00DE2C50" w:rsidRPr="00726AB3" w:rsidRDefault="00DE2C50" w:rsidP="00855C46">
            <w:pPr>
              <w:spacing w:line="300" w:lineRule="exact"/>
              <w:jc w:val="center"/>
            </w:pPr>
            <w:r w:rsidRPr="00726AB3">
              <w:rPr>
                <w:bCs/>
              </w:rPr>
              <w:t>II квартал</w:t>
            </w:r>
          </w:p>
        </w:tc>
      </w:tr>
      <w:tr w:rsidR="00EA3D1E" w:rsidRPr="00726AB3" w:rsidTr="009541F1">
        <w:trPr>
          <w:trHeight w:val="904"/>
        </w:trPr>
        <w:tc>
          <w:tcPr>
            <w:tcW w:w="7443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9541F1" w:rsidP="00601F51">
            <w:pPr>
              <w:jc w:val="both"/>
              <w:rPr>
                <w:rFonts w:eastAsia="Arial Unicode MS"/>
              </w:rPr>
            </w:pPr>
            <w:r w:rsidRPr="00726AB3">
              <w:t xml:space="preserve">О работе </w:t>
            </w:r>
            <w:proofErr w:type="spellStart"/>
            <w:r w:rsidR="00B34274">
              <w:t>Белыничского</w:t>
            </w:r>
            <w:proofErr w:type="spellEnd"/>
            <w:r w:rsidR="00B34274">
              <w:t xml:space="preserve"> и Чаусского районных исполнительных комитетов по </w:t>
            </w:r>
            <w:r w:rsidRPr="00726AB3">
              <w:t>вовлечению в сельскохозяйственн</w:t>
            </w:r>
            <w:r w:rsidR="00601F51">
              <w:t>ый оборот неиспользуемых земель</w:t>
            </w:r>
          </w:p>
        </w:tc>
        <w:tc>
          <w:tcPr>
            <w:tcW w:w="7442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0856C3" w:rsidRPr="00726AB3" w:rsidRDefault="00EA3D1E" w:rsidP="00813DFB">
            <w:pPr>
              <w:spacing w:line="300" w:lineRule="exact"/>
              <w:jc w:val="both"/>
              <w:rPr>
                <w:rFonts w:eastAsia="Arial Unicode MS"/>
              </w:rPr>
            </w:pPr>
            <w:proofErr w:type="gramStart"/>
            <w:r w:rsidRPr="00726AB3">
              <w:rPr>
                <w:rFonts w:eastAsia="Arial Unicode MS"/>
              </w:rPr>
              <w:t>комитет</w:t>
            </w:r>
            <w:proofErr w:type="gramEnd"/>
            <w:r w:rsidRPr="00726AB3">
              <w:rPr>
                <w:rFonts w:eastAsia="Arial Unicode MS"/>
              </w:rPr>
              <w:t xml:space="preserve"> по сельскому хозяйству и продовольствию облисполкома, районные исполнительные комитеты</w:t>
            </w:r>
            <w:r w:rsidR="00813DFB">
              <w:rPr>
                <w:rFonts w:eastAsia="Arial Unicode MS"/>
              </w:rPr>
              <w:t>*</w:t>
            </w:r>
            <w:r w:rsidRPr="00726AB3">
              <w:rPr>
                <w:rFonts w:eastAsia="Arial Unicode MS"/>
              </w:rPr>
              <w:t xml:space="preserve">, </w:t>
            </w:r>
            <w:r w:rsidRPr="00726AB3">
              <w:rPr>
                <w:bCs/>
              </w:rPr>
              <w:t>постоянная комиссия по аграрным вопросам, проблемам чернобыльской катастрофы, экологии и природопользованию</w:t>
            </w:r>
            <w:r w:rsidRPr="00726AB3">
              <w:rPr>
                <w:rFonts w:eastAsia="Arial Unicode MS"/>
              </w:rPr>
              <w:t xml:space="preserve"> Могилевского областного Совета депутатов, аппарат </w:t>
            </w:r>
            <w:r w:rsidR="00601F51" w:rsidRPr="00726AB3">
              <w:t>Могилевского областного Совета депутатов</w:t>
            </w:r>
          </w:p>
        </w:tc>
      </w:tr>
      <w:tr w:rsidR="00431530" w:rsidRPr="00726AB3" w:rsidTr="009541F1">
        <w:trPr>
          <w:trHeight w:val="904"/>
        </w:trPr>
        <w:tc>
          <w:tcPr>
            <w:tcW w:w="7443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431530" w:rsidRPr="00726AB3" w:rsidRDefault="009541F1" w:rsidP="000F6F0B">
            <w:pPr>
              <w:spacing w:line="300" w:lineRule="exact"/>
              <w:jc w:val="both"/>
              <w:rPr>
                <w:rFonts w:eastAsia="Arial Unicode MS"/>
              </w:rPr>
            </w:pPr>
            <w:r w:rsidRPr="00726AB3">
              <w:rPr>
                <w:rFonts w:eastAsia="Arial Unicode MS"/>
              </w:rPr>
              <w:t>О соблюдении арендаторами водных и охотничьих угодий природоохранного законодательства и выполнении ими договорных обязательств</w:t>
            </w:r>
          </w:p>
        </w:tc>
        <w:tc>
          <w:tcPr>
            <w:tcW w:w="7442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431530" w:rsidRPr="00726AB3" w:rsidRDefault="00431530" w:rsidP="00813DFB">
            <w:pPr>
              <w:spacing w:line="300" w:lineRule="exact"/>
              <w:jc w:val="both"/>
              <w:rPr>
                <w:rFonts w:eastAsia="Arial Unicode MS"/>
              </w:rPr>
            </w:pPr>
            <w:r w:rsidRPr="00726AB3">
              <w:rPr>
                <w:rFonts w:eastAsia="Arial Unicode MS"/>
              </w:rPr>
              <w:t>Могилевский областной комитет природных ресурсов и охраны окружающей среды</w:t>
            </w:r>
            <w:r w:rsidR="00813DFB">
              <w:rPr>
                <w:rFonts w:eastAsia="Arial Unicode MS"/>
              </w:rPr>
              <w:t>*</w:t>
            </w:r>
            <w:r w:rsidRPr="00726AB3">
              <w:rPr>
                <w:rFonts w:eastAsia="Arial Unicode MS"/>
              </w:rPr>
              <w:t>,</w:t>
            </w:r>
            <w:r w:rsidR="00B34274">
              <w:rPr>
                <w:rFonts w:eastAsia="Arial Unicode MS"/>
              </w:rPr>
              <w:t xml:space="preserve"> </w:t>
            </w:r>
            <w:r w:rsidR="00601F51" w:rsidRPr="00601F51">
              <w:rPr>
                <w:rFonts w:eastAsia="Arial Unicode MS"/>
              </w:rPr>
              <w:t xml:space="preserve">Могилевское государственное производственное лесохозяйственное </w:t>
            </w:r>
            <w:r w:rsidR="00813DFB" w:rsidRPr="00601F51">
              <w:rPr>
                <w:rFonts w:eastAsia="Arial Unicode MS"/>
              </w:rPr>
              <w:t>объединение</w:t>
            </w:r>
            <w:r w:rsidR="00813DFB">
              <w:rPr>
                <w:rFonts w:eastAsia="Arial Unicode MS"/>
              </w:rPr>
              <w:t xml:space="preserve">*, </w:t>
            </w:r>
            <w:r w:rsidR="00B34274" w:rsidRPr="00726AB3">
              <w:rPr>
                <w:bCs/>
              </w:rPr>
              <w:t>постоянная комиссия по аграрным вопросам, проблемам чернобыльской катастрофы, экологии и природопользованию</w:t>
            </w:r>
            <w:r w:rsidR="00B34274" w:rsidRPr="00726AB3">
              <w:rPr>
                <w:rFonts w:eastAsia="Arial Unicode MS"/>
              </w:rPr>
              <w:t xml:space="preserve"> Могилевского </w:t>
            </w:r>
            <w:r w:rsidR="00A340B5" w:rsidRPr="00726AB3">
              <w:t>областного Совета депутатов</w:t>
            </w:r>
            <w:r w:rsidR="00B34274" w:rsidRPr="00726AB3">
              <w:rPr>
                <w:rFonts w:eastAsia="Arial Unicode MS"/>
              </w:rPr>
              <w:t>,</w:t>
            </w:r>
            <w:r w:rsidR="00B34274">
              <w:rPr>
                <w:rFonts w:eastAsia="Arial Unicode MS"/>
              </w:rPr>
              <w:t xml:space="preserve"> </w:t>
            </w:r>
            <w:r w:rsidRPr="00726AB3">
              <w:rPr>
                <w:rFonts w:eastAsia="Arial Unicode MS"/>
              </w:rPr>
              <w:t>аппарат</w:t>
            </w:r>
            <w:r w:rsidR="00601F51">
              <w:rPr>
                <w:rFonts w:eastAsia="Arial Unicode MS"/>
              </w:rPr>
              <w:t xml:space="preserve"> </w:t>
            </w:r>
            <w:r w:rsidR="00601F51" w:rsidRPr="00726AB3">
              <w:t>Могилевского областного Совета депутатов</w:t>
            </w:r>
          </w:p>
        </w:tc>
      </w:tr>
      <w:tr w:rsidR="00EA3D1E" w:rsidRPr="00726AB3" w:rsidTr="009541F1">
        <w:trPr>
          <w:trHeight w:val="263"/>
        </w:trPr>
        <w:tc>
          <w:tcPr>
            <w:tcW w:w="14885" w:type="dxa"/>
            <w:gridSpan w:val="2"/>
            <w:shd w:val="clear" w:color="auto" w:fill="auto"/>
            <w:tcMar>
              <w:left w:w="170" w:type="dxa"/>
              <w:bottom w:w="227" w:type="dxa"/>
              <w:right w:w="170" w:type="dxa"/>
            </w:tcMar>
            <w:vAlign w:val="center"/>
          </w:tcPr>
          <w:p w:rsidR="000F6F0B" w:rsidRPr="00726AB3" w:rsidRDefault="00EA3D1E" w:rsidP="002D2193">
            <w:pPr>
              <w:spacing w:line="300" w:lineRule="exact"/>
              <w:jc w:val="center"/>
            </w:pPr>
            <w:r w:rsidRPr="00726AB3">
              <w:br w:type="page"/>
            </w:r>
            <w:r w:rsidRPr="00726AB3">
              <w:br w:type="page"/>
            </w:r>
          </w:p>
          <w:p w:rsidR="00EA3D1E" w:rsidRPr="00726AB3" w:rsidRDefault="00EA3D1E" w:rsidP="002D2193">
            <w:pPr>
              <w:spacing w:line="300" w:lineRule="exact"/>
              <w:jc w:val="center"/>
              <w:rPr>
                <w:bCs/>
              </w:rPr>
            </w:pPr>
            <w:r w:rsidRPr="00726AB3">
              <w:rPr>
                <w:bCs/>
              </w:rPr>
              <w:t>III квартал</w:t>
            </w:r>
          </w:p>
        </w:tc>
      </w:tr>
      <w:tr w:rsidR="00EA3D1E" w:rsidRPr="00726AB3" w:rsidTr="009541F1">
        <w:trPr>
          <w:trHeight w:val="853"/>
        </w:trPr>
        <w:tc>
          <w:tcPr>
            <w:tcW w:w="7443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9541F1" w:rsidP="00601F5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eastAsia="Arial Unicode MS"/>
              </w:rPr>
            </w:pPr>
            <w:r w:rsidRPr="00726AB3">
              <w:rPr>
                <w:b w:val="0"/>
                <w:color w:val="000E2A"/>
                <w:sz w:val="28"/>
                <w:szCs w:val="28"/>
              </w:rPr>
              <w:t xml:space="preserve">О состоянии окружающей среды, природных ресурсов и мерах, принимаемых местными органами власти совместно с субъектами хозяйствования по обеспечению </w:t>
            </w:r>
            <w:r w:rsidRPr="00726AB3">
              <w:rPr>
                <w:b w:val="0"/>
                <w:color w:val="000E2A"/>
                <w:sz w:val="28"/>
                <w:szCs w:val="28"/>
              </w:rPr>
              <w:lastRenderedPageBreak/>
              <w:t>благоприятных условий проживания и жизнедеятельности населения</w:t>
            </w:r>
          </w:p>
        </w:tc>
        <w:tc>
          <w:tcPr>
            <w:tcW w:w="7442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8237AB" w:rsidRPr="00726AB3" w:rsidRDefault="00B34274" w:rsidP="00813DFB">
            <w:pPr>
              <w:spacing w:line="300" w:lineRule="exact"/>
              <w:jc w:val="both"/>
              <w:rPr>
                <w:rFonts w:eastAsia="Arial Unicode MS"/>
              </w:rPr>
            </w:pPr>
            <w:r w:rsidRPr="00726AB3">
              <w:rPr>
                <w:rFonts w:eastAsia="Arial Unicode MS"/>
              </w:rPr>
              <w:lastRenderedPageBreak/>
              <w:t>Могилевский областной комитет природных ресурсов и охраны окружающей среды</w:t>
            </w:r>
            <w:r w:rsidR="00813DFB">
              <w:rPr>
                <w:rFonts w:eastAsia="Arial Unicode MS"/>
              </w:rPr>
              <w:t>*</w:t>
            </w:r>
            <w:r w:rsidR="00EA3D1E" w:rsidRPr="00726AB3">
              <w:rPr>
                <w:rFonts w:eastAsia="Arial Unicode MS"/>
              </w:rPr>
              <w:t xml:space="preserve">, </w:t>
            </w:r>
            <w:r w:rsidR="00DA78E0">
              <w:rPr>
                <w:rFonts w:eastAsia="Arial Unicode MS"/>
              </w:rPr>
              <w:t>городские и районные исполнительные комитеты</w:t>
            </w:r>
            <w:r w:rsidR="00813DFB" w:rsidRPr="00A64022">
              <w:rPr>
                <w:rFonts w:eastAsia="Arial Unicode MS"/>
              </w:rPr>
              <w:t>*</w:t>
            </w:r>
            <w:r w:rsidR="00DA78E0">
              <w:rPr>
                <w:rFonts w:eastAsia="Arial Unicode MS"/>
              </w:rPr>
              <w:t xml:space="preserve">, </w:t>
            </w:r>
            <w:r w:rsidR="00EA3D1E" w:rsidRPr="00726AB3">
              <w:rPr>
                <w:bCs/>
              </w:rPr>
              <w:t xml:space="preserve">постоянная комиссия по </w:t>
            </w:r>
            <w:r w:rsidR="00EA3D1E" w:rsidRPr="00726AB3">
              <w:rPr>
                <w:bCs/>
              </w:rPr>
              <w:lastRenderedPageBreak/>
              <w:t>аграрным вопросам, проблемам чернобыльской катастрофы, экологии и природопользованию</w:t>
            </w:r>
            <w:r w:rsidR="00EA3D1E" w:rsidRPr="00726AB3">
              <w:rPr>
                <w:rFonts w:eastAsia="Arial Unicode MS"/>
              </w:rPr>
              <w:t xml:space="preserve"> Могилевского</w:t>
            </w:r>
            <w:r w:rsidR="00A340B5">
              <w:rPr>
                <w:rFonts w:eastAsia="Arial Unicode MS"/>
              </w:rPr>
              <w:t xml:space="preserve"> </w:t>
            </w:r>
            <w:r w:rsidR="00A340B5" w:rsidRPr="00726AB3">
              <w:t>областного Совета депутатов</w:t>
            </w:r>
            <w:r w:rsidR="00307A52" w:rsidRPr="00726AB3">
              <w:rPr>
                <w:rFonts w:eastAsia="Arial Unicode MS"/>
              </w:rPr>
              <w:t xml:space="preserve">, </w:t>
            </w:r>
            <w:r w:rsidR="00307A52" w:rsidRPr="00726AB3">
              <w:t xml:space="preserve">аппарат </w:t>
            </w:r>
            <w:r w:rsidR="00A340B5" w:rsidRPr="00726AB3">
              <w:rPr>
                <w:rFonts w:eastAsia="Arial Unicode MS"/>
              </w:rPr>
              <w:t>Могилевского областного Совета депутатов</w:t>
            </w:r>
          </w:p>
        </w:tc>
      </w:tr>
      <w:tr w:rsidR="00EA3D1E" w:rsidRPr="00726AB3" w:rsidTr="009541F1">
        <w:trPr>
          <w:trHeight w:val="424"/>
        </w:trPr>
        <w:tc>
          <w:tcPr>
            <w:tcW w:w="7443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9541F1" w:rsidRPr="00726AB3" w:rsidRDefault="009541F1" w:rsidP="00DA78E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E2A"/>
                <w:sz w:val="28"/>
                <w:szCs w:val="28"/>
              </w:rPr>
            </w:pPr>
            <w:r w:rsidRPr="00A340B5">
              <w:rPr>
                <w:b w:val="0"/>
                <w:color w:val="000E2A"/>
                <w:sz w:val="28"/>
                <w:szCs w:val="28"/>
              </w:rPr>
              <w:lastRenderedPageBreak/>
              <w:t>О развитии личных подсобных хозяйств</w:t>
            </w:r>
            <w:r w:rsidRPr="00726AB3">
              <w:rPr>
                <w:b w:val="0"/>
                <w:color w:val="000E2A"/>
                <w:sz w:val="28"/>
                <w:szCs w:val="28"/>
              </w:rPr>
              <w:t xml:space="preserve"> (совместное</w:t>
            </w:r>
            <w:r w:rsidR="00DA78E0">
              <w:rPr>
                <w:b w:val="0"/>
                <w:color w:val="000E2A"/>
                <w:sz w:val="28"/>
                <w:szCs w:val="28"/>
              </w:rPr>
              <w:t xml:space="preserve"> заседание с постоянной комиссией </w:t>
            </w:r>
            <w:r w:rsidR="00DA78E0" w:rsidRPr="00DA78E0">
              <w:rPr>
                <w:rFonts w:eastAsia="Arial Unicode MS"/>
                <w:b w:val="0"/>
                <w:sz w:val="28"/>
                <w:szCs w:val="28"/>
              </w:rPr>
              <w:t>по вопросам социальной сферы, социальной защиты граждан и делам молодежи Могилевского областного Совета депутатов</w:t>
            </w:r>
            <w:r w:rsidRPr="00DA78E0">
              <w:rPr>
                <w:b w:val="0"/>
                <w:color w:val="000E2A"/>
                <w:sz w:val="28"/>
                <w:szCs w:val="28"/>
              </w:rPr>
              <w:t>)</w:t>
            </w:r>
          </w:p>
          <w:p w:rsidR="00EA3D1E" w:rsidRPr="00726AB3" w:rsidRDefault="00EA3D1E" w:rsidP="002D2193">
            <w:pPr>
              <w:spacing w:line="300" w:lineRule="exact"/>
              <w:jc w:val="both"/>
            </w:pPr>
          </w:p>
        </w:tc>
        <w:tc>
          <w:tcPr>
            <w:tcW w:w="7442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DA78E0" w:rsidP="00813DFB">
            <w:pPr>
              <w:spacing w:line="300" w:lineRule="exact"/>
              <w:jc w:val="both"/>
            </w:pPr>
            <w:proofErr w:type="gramStart"/>
            <w:r w:rsidRPr="00726AB3">
              <w:rPr>
                <w:rFonts w:eastAsia="Arial Unicode MS"/>
              </w:rPr>
              <w:t>комитет</w:t>
            </w:r>
            <w:proofErr w:type="gramEnd"/>
            <w:r w:rsidRPr="00726AB3">
              <w:rPr>
                <w:rFonts w:eastAsia="Arial Unicode MS"/>
              </w:rPr>
              <w:t xml:space="preserve"> по сельскому хозяйству и продовольствию облисполкома, районные исполнительные комитеты</w:t>
            </w:r>
            <w:r w:rsidR="00813DFB" w:rsidRPr="00A64022">
              <w:rPr>
                <w:bCs/>
              </w:rPr>
              <w:t>*</w:t>
            </w:r>
            <w:r>
              <w:rPr>
                <w:rFonts w:eastAsia="Arial Unicode MS"/>
              </w:rPr>
              <w:t>,</w:t>
            </w:r>
            <w:r w:rsidR="00A64022" w:rsidRPr="00A64022">
              <w:rPr>
                <w:bCs/>
              </w:rPr>
              <w:t xml:space="preserve"> </w:t>
            </w:r>
            <w:r w:rsidRPr="00726AB3">
              <w:rPr>
                <w:bCs/>
              </w:rPr>
              <w:t>постоянная комиссия по аграрным вопросам, проблемам чернобыльской катастрофы, экологии и природопользованию</w:t>
            </w:r>
            <w:r w:rsidRPr="00726AB3">
              <w:rPr>
                <w:rFonts w:eastAsia="Arial Unicode MS"/>
              </w:rPr>
              <w:t xml:space="preserve"> Могилевского областного Совета депутатов, </w:t>
            </w:r>
            <w:r w:rsidR="00EA3D1E" w:rsidRPr="00726AB3">
              <w:t xml:space="preserve">аппарат </w:t>
            </w:r>
            <w:r w:rsidR="00A340B5" w:rsidRPr="00726AB3">
              <w:t>Могилевского областного Совета депутатов</w:t>
            </w:r>
          </w:p>
        </w:tc>
      </w:tr>
      <w:tr w:rsidR="00EA3D1E" w:rsidRPr="00726AB3" w:rsidTr="009541F1">
        <w:trPr>
          <w:trHeight w:val="420"/>
        </w:trPr>
        <w:tc>
          <w:tcPr>
            <w:tcW w:w="14885" w:type="dxa"/>
            <w:gridSpan w:val="2"/>
            <w:shd w:val="clear" w:color="auto" w:fill="auto"/>
            <w:tcMar>
              <w:left w:w="170" w:type="dxa"/>
              <w:bottom w:w="227" w:type="dxa"/>
              <w:right w:w="170" w:type="dxa"/>
            </w:tcMar>
            <w:vAlign w:val="center"/>
          </w:tcPr>
          <w:p w:rsidR="00A340B5" w:rsidRDefault="00A340B5" w:rsidP="00EA3D1E">
            <w:pPr>
              <w:spacing w:line="300" w:lineRule="exact"/>
              <w:jc w:val="center"/>
              <w:rPr>
                <w:bCs/>
              </w:rPr>
            </w:pPr>
          </w:p>
          <w:p w:rsidR="00EA3D1E" w:rsidRPr="00726AB3" w:rsidRDefault="00EA3D1E" w:rsidP="00EA3D1E">
            <w:pPr>
              <w:spacing w:line="300" w:lineRule="exact"/>
              <w:jc w:val="center"/>
              <w:rPr>
                <w:bCs/>
              </w:rPr>
            </w:pPr>
            <w:r w:rsidRPr="00726AB3">
              <w:rPr>
                <w:bCs/>
              </w:rPr>
              <w:t>IV квартал</w:t>
            </w:r>
          </w:p>
        </w:tc>
      </w:tr>
      <w:tr w:rsidR="00EA3D1E" w:rsidRPr="00726AB3" w:rsidTr="009541F1">
        <w:trPr>
          <w:trHeight w:val="900"/>
        </w:trPr>
        <w:tc>
          <w:tcPr>
            <w:tcW w:w="7443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9541F1" w:rsidP="00A64022">
            <w:pPr>
              <w:pStyle w:val="a7"/>
              <w:ind w:left="0"/>
              <w:jc w:val="both"/>
              <w:rPr>
                <w:rFonts w:eastAsia="Arial Unicode MS"/>
              </w:rPr>
            </w:pPr>
            <w:r w:rsidRPr="00726AB3">
              <w:t xml:space="preserve">О ходе </w:t>
            </w:r>
            <w:r w:rsidR="00A64022">
              <w:t>выполнения</w:t>
            </w:r>
            <w:r w:rsidRPr="00726AB3">
              <w:t xml:space="preserve"> регионального комплекса мероприятий по реализации </w:t>
            </w:r>
            <w:r w:rsidR="00A64022">
              <w:t xml:space="preserve">в Могилевской области </w:t>
            </w:r>
            <w:r w:rsidRPr="00726AB3">
              <w:t>Государственной программы «Аграрный бизнес» на 2021</w:t>
            </w:r>
            <w:r w:rsidR="00A64022">
              <w:t>–</w:t>
            </w:r>
            <w:r w:rsidRPr="00726AB3">
              <w:t xml:space="preserve">2025 годы, утвержденного решением Могилевского </w:t>
            </w:r>
            <w:r w:rsidR="00A340B5">
              <w:t xml:space="preserve">областного Совета депутатов от </w:t>
            </w:r>
            <w:r w:rsidRPr="00726AB3">
              <w:t>25</w:t>
            </w:r>
            <w:r w:rsidR="00A64022">
              <w:t xml:space="preserve"> февраля </w:t>
            </w:r>
            <w:r w:rsidRPr="00726AB3">
              <w:t>2021</w:t>
            </w:r>
            <w:r w:rsidR="00A64022">
              <w:t xml:space="preserve"> г.</w:t>
            </w:r>
            <w:r w:rsidRPr="00726AB3">
              <w:t xml:space="preserve"> № 27-12</w:t>
            </w:r>
          </w:p>
        </w:tc>
        <w:tc>
          <w:tcPr>
            <w:tcW w:w="7442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8237AB" w:rsidRPr="00726AB3" w:rsidRDefault="00DA78E0" w:rsidP="00813DFB">
            <w:pPr>
              <w:spacing w:line="300" w:lineRule="exact"/>
              <w:jc w:val="both"/>
            </w:pPr>
            <w:proofErr w:type="gramStart"/>
            <w:r w:rsidRPr="00726AB3">
              <w:rPr>
                <w:rFonts w:eastAsia="Arial Unicode MS"/>
              </w:rPr>
              <w:t>комитет</w:t>
            </w:r>
            <w:proofErr w:type="gramEnd"/>
            <w:r w:rsidRPr="00726AB3">
              <w:rPr>
                <w:rFonts w:eastAsia="Arial Unicode MS"/>
              </w:rPr>
              <w:t xml:space="preserve"> по сельскому хозяйству и продовольствию облисполкома, районные исполнительные комитеты</w:t>
            </w:r>
            <w:r w:rsidR="00813DFB">
              <w:rPr>
                <w:rFonts w:eastAsia="Arial Unicode MS"/>
              </w:rPr>
              <w:t>*</w:t>
            </w:r>
            <w:r>
              <w:rPr>
                <w:rFonts w:eastAsia="Arial Unicode MS"/>
              </w:rPr>
              <w:t>,</w:t>
            </w:r>
            <w:r w:rsidRPr="00726AB3">
              <w:rPr>
                <w:bCs/>
              </w:rPr>
              <w:t xml:space="preserve"> </w:t>
            </w:r>
            <w:r w:rsidR="00EA3D1E" w:rsidRPr="00726AB3">
              <w:rPr>
                <w:bCs/>
              </w:rPr>
              <w:t>постоянная комиссия по аграрным вопросам, проблемам чернобыльской катастрофы, экологии и природопользованию Могилевского областного Совета депутатов</w:t>
            </w:r>
            <w:r w:rsidR="00307A52" w:rsidRPr="00726AB3">
              <w:rPr>
                <w:bCs/>
              </w:rPr>
              <w:t xml:space="preserve">, </w:t>
            </w:r>
            <w:r w:rsidR="00307A52" w:rsidRPr="00726AB3">
              <w:t xml:space="preserve">аппарат </w:t>
            </w:r>
            <w:r w:rsidR="00A340B5" w:rsidRPr="00726AB3">
              <w:t>Могилевского областного Совета депутатов</w:t>
            </w:r>
          </w:p>
        </w:tc>
      </w:tr>
      <w:tr w:rsidR="00EA3D1E" w:rsidRPr="00726AB3" w:rsidTr="009541F1">
        <w:trPr>
          <w:trHeight w:val="900"/>
        </w:trPr>
        <w:tc>
          <w:tcPr>
            <w:tcW w:w="7443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EA3D1E" w:rsidP="009541F1">
            <w:pPr>
              <w:spacing w:line="300" w:lineRule="exact"/>
              <w:jc w:val="both"/>
              <w:rPr>
                <w:rFonts w:eastAsia="Arial Unicode MS"/>
              </w:rPr>
            </w:pPr>
            <w:r w:rsidRPr="00726AB3">
              <w:rPr>
                <w:rFonts w:eastAsia="Arial Unicode MS"/>
              </w:rPr>
              <w:t>О плане работы постоянной комиссии по аграрным вопросам, проблемам чернобыльской катастрофы, экологии и природопользованию Могилевского областного Совета депутатов на 202</w:t>
            </w:r>
            <w:r w:rsidR="009541F1" w:rsidRPr="00726AB3">
              <w:rPr>
                <w:rFonts w:eastAsia="Arial Unicode MS"/>
              </w:rPr>
              <w:t>5</w:t>
            </w:r>
            <w:r w:rsidRPr="00726AB3">
              <w:rPr>
                <w:rFonts w:eastAsia="Arial Unicode MS"/>
              </w:rPr>
              <w:t xml:space="preserve"> год</w:t>
            </w:r>
          </w:p>
        </w:tc>
        <w:tc>
          <w:tcPr>
            <w:tcW w:w="7442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6310B0" w:rsidRDefault="00EA3D1E" w:rsidP="006310B0">
            <w:pPr>
              <w:spacing w:line="300" w:lineRule="exact"/>
              <w:jc w:val="both"/>
            </w:pPr>
            <w:proofErr w:type="gramStart"/>
            <w:r w:rsidRPr="00726AB3">
              <w:rPr>
                <w:rFonts w:eastAsia="Arial Unicode MS"/>
              </w:rPr>
              <w:t>постоянная</w:t>
            </w:r>
            <w:proofErr w:type="gramEnd"/>
            <w:r w:rsidRPr="00726AB3">
              <w:rPr>
                <w:rFonts w:eastAsia="Arial Unicode MS"/>
              </w:rPr>
              <w:t xml:space="preserve"> комиссия по аграрным вопросам, проблемам чернобыльской катастрофы, экологии и природопользованию Могилевского областного Совета депутатов</w:t>
            </w:r>
            <w:r w:rsidR="00307A52" w:rsidRPr="00726AB3">
              <w:rPr>
                <w:rFonts w:eastAsia="Arial Unicode MS"/>
              </w:rPr>
              <w:t xml:space="preserve">, </w:t>
            </w:r>
            <w:r w:rsidR="00307A52" w:rsidRPr="00726AB3">
              <w:t xml:space="preserve">аппарат </w:t>
            </w:r>
            <w:r w:rsidR="00A340B5" w:rsidRPr="00726AB3">
              <w:t>Могилевского областного Совета депутатов</w:t>
            </w:r>
          </w:p>
          <w:p w:rsidR="006310B0" w:rsidRDefault="006310B0" w:rsidP="006310B0">
            <w:pPr>
              <w:spacing w:line="300" w:lineRule="exact"/>
              <w:jc w:val="both"/>
            </w:pPr>
          </w:p>
          <w:p w:rsidR="006310B0" w:rsidRDefault="006310B0" w:rsidP="006310B0">
            <w:pPr>
              <w:spacing w:line="300" w:lineRule="exact"/>
              <w:jc w:val="both"/>
            </w:pPr>
          </w:p>
          <w:p w:rsidR="006310B0" w:rsidRPr="00726AB3" w:rsidRDefault="006310B0" w:rsidP="006310B0">
            <w:pPr>
              <w:spacing w:line="300" w:lineRule="exact"/>
              <w:jc w:val="both"/>
            </w:pPr>
          </w:p>
        </w:tc>
      </w:tr>
      <w:tr w:rsidR="00EA3D1E" w:rsidRPr="00726AB3" w:rsidTr="009541F1">
        <w:trPr>
          <w:trHeight w:val="100"/>
        </w:trPr>
        <w:tc>
          <w:tcPr>
            <w:tcW w:w="14885" w:type="dxa"/>
            <w:gridSpan w:val="2"/>
            <w:shd w:val="clear" w:color="auto" w:fill="auto"/>
            <w:tcMar>
              <w:left w:w="170" w:type="dxa"/>
              <w:bottom w:w="227" w:type="dxa"/>
              <w:right w:w="170" w:type="dxa"/>
            </w:tcMar>
            <w:vAlign w:val="center"/>
          </w:tcPr>
          <w:p w:rsidR="00EA3D1E" w:rsidRPr="006310B0" w:rsidRDefault="00EA3D1E" w:rsidP="006310B0">
            <w:pPr>
              <w:jc w:val="center"/>
              <w:rPr>
                <w:sz w:val="20"/>
                <w:szCs w:val="20"/>
              </w:rPr>
            </w:pPr>
          </w:p>
          <w:p w:rsidR="00EA3D1E" w:rsidRPr="00726AB3" w:rsidRDefault="00EA3D1E" w:rsidP="00EA3D1E">
            <w:pPr>
              <w:spacing w:line="300" w:lineRule="exact"/>
              <w:jc w:val="center"/>
            </w:pPr>
            <w:r w:rsidRPr="00726AB3">
              <w:t>Постоянная комиссия по экономике, бюджету и финансам</w:t>
            </w:r>
          </w:p>
        </w:tc>
      </w:tr>
      <w:tr w:rsidR="00EA3D1E" w:rsidRPr="00726AB3" w:rsidTr="009541F1">
        <w:trPr>
          <w:trHeight w:val="100"/>
        </w:trPr>
        <w:tc>
          <w:tcPr>
            <w:tcW w:w="14885" w:type="dxa"/>
            <w:gridSpan w:val="2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EA3D1E" w:rsidP="00EA3D1E">
            <w:pPr>
              <w:spacing w:line="300" w:lineRule="exact"/>
              <w:jc w:val="center"/>
              <w:rPr>
                <w:bCs/>
              </w:rPr>
            </w:pPr>
          </w:p>
          <w:p w:rsidR="00EA3D1E" w:rsidRPr="00726AB3" w:rsidRDefault="00EA3D1E" w:rsidP="00EA3D1E">
            <w:pPr>
              <w:spacing w:line="300" w:lineRule="exact"/>
              <w:jc w:val="center"/>
              <w:rPr>
                <w:rFonts w:eastAsia="Arial Unicode MS"/>
              </w:rPr>
            </w:pPr>
            <w:r w:rsidRPr="00726AB3">
              <w:rPr>
                <w:bCs/>
              </w:rPr>
              <w:t>II квартал</w:t>
            </w:r>
          </w:p>
        </w:tc>
      </w:tr>
      <w:tr w:rsidR="00EA3D1E" w:rsidRPr="00726AB3" w:rsidTr="006310B0">
        <w:trPr>
          <w:trHeight w:val="986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705A0B" w:rsidRPr="00726AB3" w:rsidRDefault="00DA78E0" w:rsidP="006310B0">
            <w:pPr>
              <w:shd w:val="clear" w:color="auto" w:fill="FFFFFF"/>
              <w:jc w:val="both"/>
              <w:outlineLvl w:val="0"/>
              <w:rPr>
                <w:rFonts w:eastAsia="Arial Unicode MS"/>
              </w:rPr>
            </w:pPr>
            <w:r>
              <w:rPr>
                <w:bCs/>
                <w:caps/>
                <w:color w:val="000E2A"/>
                <w:kern w:val="36"/>
              </w:rPr>
              <w:t xml:space="preserve">О </w:t>
            </w:r>
            <w:r>
              <w:rPr>
                <w:bCs/>
                <w:color w:val="000E2A"/>
                <w:kern w:val="36"/>
              </w:rPr>
              <w:t>повышении эффективности использования недвижимого имущества, расположенного на территории Могилевской области</w:t>
            </w: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EA3D1E" w:rsidP="00DA78E0">
            <w:pPr>
              <w:spacing w:line="300" w:lineRule="exact"/>
              <w:jc w:val="both"/>
              <w:rPr>
                <w:rFonts w:eastAsia="Arial Unicode MS"/>
              </w:rPr>
            </w:pPr>
            <w:proofErr w:type="gramStart"/>
            <w:r w:rsidRPr="00726AB3">
              <w:t>комитет</w:t>
            </w:r>
            <w:proofErr w:type="gramEnd"/>
            <w:r w:rsidRPr="00726AB3">
              <w:t xml:space="preserve"> </w:t>
            </w:r>
            <w:r w:rsidR="00DA78E0">
              <w:t xml:space="preserve">государственного имущества </w:t>
            </w:r>
            <w:r w:rsidRPr="00726AB3">
              <w:t xml:space="preserve">облисполкома, постоянная комиссия по экономике, бюджету и финансам Могилевского областного </w:t>
            </w:r>
            <w:r w:rsidRPr="00726AB3">
              <w:rPr>
                <w:rFonts w:eastAsia="Arial Unicode MS"/>
              </w:rPr>
              <w:t>Совета депутатов,</w:t>
            </w:r>
            <w:r w:rsidRPr="00726AB3">
              <w:t xml:space="preserve"> аппарат </w:t>
            </w:r>
            <w:r w:rsidR="00A340B5" w:rsidRPr="00726AB3">
              <w:t>Могилевского областного Совета депутатов</w:t>
            </w:r>
          </w:p>
        </w:tc>
      </w:tr>
      <w:tr w:rsidR="00705A0B" w:rsidRPr="00726AB3" w:rsidTr="006310B0">
        <w:trPr>
          <w:trHeight w:val="1389"/>
        </w:trPr>
        <w:tc>
          <w:tcPr>
            <w:tcW w:w="7443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9541F1" w:rsidRPr="00726AB3" w:rsidRDefault="009541F1" w:rsidP="009541F1">
            <w:pPr>
              <w:jc w:val="both"/>
            </w:pPr>
            <w:r w:rsidRPr="00726AB3">
              <w:t>О выполнении государственных социальных стандартов по обслуживанию населения</w:t>
            </w:r>
          </w:p>
          <w:p w:rsidR="00705A0B" w:rsidRPr="00726AB3" w:rsidRDefault="00705A0B" w:rsidP="00DB1EFB">
            <w:pPr>
              <w:spacing w:line="300" w:lineRule="exact"/>
              <w:jc w:val="both"/>
            </w:pPr>
          </w:p>
        </w:tc>
        <w:tc>
          <w:tcPr>
            <w:tcW w:w="7442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705A0B" w:rsidRPr="00726AB3" w:rsidRDefault="0058259E" w:rsidP="00DA78E0">
            <w:pPr>
              <w:spacing w:line="300" w:lineRule="exact"/>
              <w:jc w:val="both"/>
            </w:pPr>
            <w:proofErr w:type="gramStart"/>
            <w:r w:rsidRPr="00726AB3">
              <w:t>комитет</w:t>
            </w:r>
            <w:proofErr w:type="gramEnd"/>
            <w:r w:rsidRPr="00726AB3">
              <w:t xml:space="preserve"> экономики облисполкома,</w:t>
            </w:r>
            <w:r w:rsidR="00F71433" w:rsidRPr="00726AB3">
              <w:t xml:space="preserve"> </w:t>
            </w:r>
            <w:r w:rsidR="00DA78E0">
              <w:t>структурные подразделения облисполкома,</w:t>
            </w:r>
            <w:r w:rsidRPr="00726AB3">
              <w:t xml:space="preserve"> постоянная комиссия по экономике, бюджету и финансам Могилевского областного </w:t>
            </w:r>
            <w:r w:rsidRPr="00726AB3">
              <w:rPr>
                <w:rFonts w:eastAsia="Arial Unicode MS"/>
              </w:rPr>
              <w:t xml:space="preserve">Совета депутатов, </w:t>
            </w:r>
            <w:r w:rsidR="00D015C3" w:rsidRPr="00726AB3">
              <w:t>аппарат</w:t>
            </w:r>
            <w:r w:rsidR="00E770E7" w:rsidRPr="00E770E7">
              <w:t xml:space="preserve"> Могилевского областного Совета депутатов</w:t>
            </w:r>
          </w:p>
        </w:tc>
      </w:tr>
      <w:tr w:rsidR="00EA3D1E" w:rsidRPr="00726AB3" w:rsidTr="006310B0">
        <w:trPr>
          <w:trHeight w:val="436"/>
        </w:trPr>
        <w:tc>
          <w:tcPr>
            <w:tcW w:w="14885" w:type="dxa"/>
            <w:gridSpan w:val="2"/>
            <w:tcMar>
              <w:left w:w="170" w:type="dxa"/>
              <w:bottom w:w="170" w:type="dxa"/>
              <w:right w:w="170" w:type="dxa"/>
            </w:tcMar>
            <w:vAlign w:val="center"/>
          </w:tcPr>
          <w:p w:rsidR="006310B0" w:rsidRPr="006310B0" w:rsidRDefault="00EA3D1E" w:rsidP="006310B0">
            <w:pPr>
              <w:jc w:val="center"/>
              <w:rPr>
                <w:sz w:val="20"/>
                <w:szCs w:val="20"/>
              </w:rPr>
            </w:pPr>
            <w:r w:rsidRPr="00726AB3">
              <w:br w:type="page"/>
            </w:r>
          </w:p>
          <w:p w:rsidR="00EA3D1E" w:rsidRPr="00726AB3" w:rsidRDefault="00EA3D1E" w:rsidP="00EA3D1E">
            <w:pPr>
              <w:spacing w:line="300" w:lineRule="exact"/>
              <w:jc w:val="center"/>
              <w:rPr>
                <w:bCs/>
              </w:rPr>
            </w:pPr>
            <w:r w:rsidRPr="00726AB3">
              <w:rPr>
                <w:bCs/>
              </w:rPr>
              <w:t>III квартал</w:t>
            </w:r>
          </w:p>
        </w:tc>
      </w:tr>
      <w:tr w:rsidR="00EA3D1E" w:rsidRPr="00726AB3" w:rsidTr="009541F1">
        <w:trPr>
          <w:trHeight w:val="839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9541F1" w:rsidRPr="00726AB3" w:rsidRDefault="009541F1" w:rsidP="009541F1">
            <w:pPr>
              <w:shd w:val="clear" w:color="auto" w:fill="FFFFFF"/>
              <w:jc w:val="both"/>
              <w:outlineLvl w:val="0"/>
              <w:rPr>
                <w:bCs/>
                <w:color w:val="000E2A"/>
                <w:kern w:val="36"/>
              </w:rPr>
            </w:pPr>
            <w:r w:rsidRPr="00726AB3">
              <w:rPr>
                <w:bCs/>
                <w:color w:val="000E2A"/>
                <w:kern w:val="36"/>
              </w:rPr>
              <w:t>Об использовании средств резервного фонда</w:t>
            </w:r>
            <w:r w:rsidR="00A64022">
              <w:rPr>
                <w:bCs/>
                <w:color w:val="000E2A"/>
                <w:kern w:val="36"/>
              </w:rPr>
              <w:t xml:space="preserve"> облисполкома</w:t>
            </w:r>
          </w:p>
          <w:p w:rsidR="00EA3D1E" w:rsidRPr="00726AB3" w:rsidRDefault="00EA3D1E" w:rsidP="00EA3D1E">
            <w:pPr>
              <w:spacing w:line="300" w:lineRule="exact"/>
              <w:jc w:val="both"/>
            </w:pP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DA78E0" w:rsidP="00D015C3">
            <w:pPr>
              <w:spacing w:line="300" w:lineRule="exact"/>
              <w:jc w:val="both"/>
            </w:pPr>
            <w:proofErr w:type="gramStart"/>
            <w:r w:rsidRPr="00726AB3">
              <w:t>главное</w:t>
            </w:r>
            <w:proofErr w:type="gramEnd"/>
            <w:r w:rsidRPr="00726AB3">
              <w:t xml:space="preserve"> финансовое управление облисполкома, </w:t>
            </w:r>
            <w:r w:rsidR="00EA3D1E" w:rsidRPr="00726AB3">
              <w:t xml:space="preserve">постоянная комиссия по экономике, бюджету и финансам Могилевского областного </w:t>
            </w:r>
            <w:r w:rsidR="00EA3D1E" w:rsidRPr="00726AB3">
              <w:rPr>
                <w:rFonts w:eastAsia="Arial Unicode MS"/>
              </w:rPr>
              <w:t>Совета депутатов,</w:t>
            </w:r>
            <w:r w:rsidR="00EA3D1E" w:rsidRPr="00726AB3">
              <w:t xml:space="preserve"> аппарат</w:t>
            </w:r>
            <w:r w:rsidR="00E770E7">
              <w:t xml:space="preserve"> </w:t>
            </w:r>
            <w:r w:rsidR="00E770E7" w:rsidRPr="00726AB3">
              <w:t>Могилевского областного Совета депутатов</w:t>
            </w:r>
            <w:r w:rsidR="00EA3D1E" w:rsidRPr="00726AB3">
              <w:t>, рабочая группа</w:t>
            </w:r>
          </w:p>
        </w:tc>
      </w:tr>
      <w:tr w:rsidR="00EA3D1E" w:rsidRPr="00726AB3" w:rsidTr="009541F1">
        <w:trPr>
          <w:trHeight w:val="839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9541F1" w:rsidP="00A64022">
            <w:pPr>
              <w:jc w:val="both"/>
            </w:pPr>
            <w:r w:rsidRPr="00726AB3">
              <w:t xml:space="preserve">О ходе </w:t>
            </w:r>
            <w:proofErr w:type="gramStart"/>
            <w:r w:rsidR="00A64022">
              <w:t xml:space="preserve">выполнения </w:t>
            </w:r>
            <w:r w:rsidRPr="00726AB3">
              <w:t xml:space="preserve"> регионального</w:t>
            </w:r>
            <w:proofErr w:type="gramEnd"/>
            <w:r w:rsidRPr="00726AB3">
              <w:t xml:space="preserve"> комплекса мероприятий </w:t>
            </w:r>
            <w:r w:rsidR="00E770E7">
              <w:t xml:space="preserve">по реализации </w:t>
            </w:r>
            <w:r w:rsidR="00A64022">
              <w:t xml:space="preserve">в Могилевской области </w:t>
            </w:r>
            <w:r w:rsidRPr="00726AB3">
              <w:t>Государственной программы «Управление государственными финансами и регулирование финансового рынка» на 202</w:t>
            </w:r>
            <w:r w:rsidR="00A64022">
              <w:t xml:space="preserve">0 год и на период до </w:t>
            </w:r>
            <w:r w:rsidRPr="00726AB3">
              <w:t>2025 год</w:t>
            </w:r>
            <w:r w:rsidR="00A64022">
              <w:t>а</w:t>
            </w:r>
            <w:r w:rsidRPr="00726AB3">
              <w:t>, утвержденного решением Могилевского областного Совета депутатов от 26</w:t>
            </w:r>
            <w:r w:rsidR="00A64022">
              <w:t xml:space="preserve"> июня </w:t>
            </w:r>
            <w:r w:rsidRPr="00726AB3">
              <w:t>2020</w:t>
            </w:r>
            <w:r w:rsidR="00A64022">
              <w:t xml:space="preserve"> г.</w:t>
            </w:r>
            <w:r w:rsidRPr="00726AB3">
              <w:t xml:space="preserve"> № 22-3</w:t>
            </w: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EA3D1E" w:rsidP="00E770E7">
            <w:pPr>
              <w:spacing w:line="300" w:lineRule="exact"/>
              <w:jc w:val="both"/>
            </w:pPr>
            <w:proofErr w:type="gramStart"/>
            <w:r w:rsidRPr="00726AB3">
              <w:t>главное</w:t>
            </w:r>
            <w:proofErr w:type="gramEnd"/>
            <w:r w:rsidRPr="00726AB3">
              <w:t xml:space="preserve"> финансовое управление облисполкома, постоянная комиссия по экономике, бюджету и финансам</w:t>
            </w:r>
            <w:r w:rsidRPr="00726AB3">
              <w:rPr>
                <w:rFonts w:eastAsia="Arial Unicode MS"/>
              </w:rPr>
              <w:t xml:space="preserve"> Могилевского областного Совета депутатов, </w:t>
            </w:r>
            <w:r w:rsidRPr="00726AB3">
              <w:t xml:space="preserve">аппарат </w:t>
            </w:r>
            <w:r w:rsidR="00E770E7" w:rsidRPr="00726AB3">
              <w:t>Могилевского областного Совета депутатов</w:t>
            </w:r>
          </w:p>
        </w:tc>
      </w:tr>
      <w:tr w:rsidR="00EA3D1E" w:rsidRPr="00726AB3" w:rsidTr="00404677">
        <w:trPr>
          <w:trHeight w:val="441"/>
        </w:trPr>
        <w:tc>
          <w:tcPr>
            <w:tcW w:w="14885" w:type="dxa"/>
            <w:gridSpan w:val="2"/>
            <w:tcMar>
              <w:left w:w="170" w:type="dxa"/>
              <w:bottom w:w="227" w:type="dxa"/>
              <w:right w:w="170" w:type="dxa"/>
            </w:tcMar>
            <w:vAlign w:val="center"/>
          </w:tcPr>
          <w:p w:rsidR="0097530E" w:rsidRDefault="0097530E" w:rsidP="00404677">
            <w:pPr>
              <w:jc w:val="center"/>
              <w:rPr>
                <w:bCs/>
              </w:rPr>
            </w:pPr>
          </w:p>
          <w:p w:rsidR="00EA3D1E" w:rsidRPr="00813DFB" w:rsidRDefault="00EA3D1E" w:rsidP="00404677">
            <w:pPr>
              <w:jc w:val="center"/>
              <w:rPr>
                <w:bCs/>
                <w:color w:val="auto"/>
              </w:rPr>
            </w:pPr>
            <w:r w:rsidRPr="00726AB3">
              <w:rPr>
                <w:bCs/>
              </w:rPr>
              <w:t>IV квартал</w:t>
            </w:r>
          </w:p>
        </w:tc>
      </w:tr>
      <w:tr w:rsidR="00EA3D1E" w:rsidRPr="00726AB3" w:rsidTr="00404677">
        <w:trPr>
          <w:trHeight w:val="1173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EA3D1E" w:rsidP="009541F1">
            <w:pPr>
              <w:spacing w:line="300" w:lineRule="exact"/>
              <w:jc w:val="both"/>
            </w:pPr>
            <w:r w:rsidRPr="00726AB3">
              <w:t>Об основных показателях прогноза социально-экономического развития Могилевской области на 202</w:t>
            </w:r>
            <w:r w:rsidR="009541F1" w:rsidRPr="00726AB3">
              <w:t>5</w:t>
            </w:r>
            <w:r w:rsidRPr="00726AB3">
              <w:t xml:space="preserve"> год</w:t>
            </w: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EA3D1E" w:rsidP="00404677">
            <w:pPr>
              <w:spacing w:line="300" w:lineRule="exact"/>
              <w:jc w:val="both"/>
            </w:pPr>
            <w:proofErr w:type="gramStart"/>
            <w:r w:rsidRPr="00726AB3">
              <w:t>комитет</w:t>
            </w:r>
            <w:proofErr w:type="gramEnd"/>
            <w:r w:rsidRPr="00726AB3">
              <w:t xml:space="preserve"> экономики облисполкома, постоянная комиссия по экономике, бюджету и финансам </w:t>
            </w:r>
            <w:r w:rsidRPr="00726AB3">
              <w:rPr>
                <w:rFonts w:eastAsia="Arial Unicode MS"/>
              </w:rPr>
              <w:t xml:space="preserve">Могилевского областного </w:t>
            </w:r>
            <w:r w:rsidRPr="00726AB3">
              <w:t>Совета депутатов</w:t>
            </w:r>
            <w:r w:rsidR="00307A52" w:rsidRPr="00726AB3">
              <w:t xml:space="preserve">, аппарат </w:t>
            </w:r>
            <w:r w:rsidR="00E770E7" w:rsidRPr="00726AB3">
              <w:t>Могилевского областного Совета депутатов</w:t>
            </w:r>
          </w:p>
        </w:tc>
      </w:tr>
      <w:tr w:rsidR="00EA3D1E" w:rsidRPr="00726AB3" w:rsidTr="009541F1">
        <w:trPr>
          <w:trHeight w:val="20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EA3D1E" w:rsidP="00332497">
            <w:pPr>
              <w:spacing w:line="300" w:lineRule="exact"/>
              <w:jc w:val="both"/>
            </w:pPr>
            <w:r w:rsidRPr="00726AB3">
              <w:t>Об ожидаемом исполнении бюджета области за 202</w:t>
            </w:r>
            <w:r w:rsidR="00B77EC3" w:rsidRPr="00726AB3">
              <w:t>4</w:t>
            </w:r>
            <w:r w:rsidRPr="00726AB3">
              <w:t xml:space="preserve"> год и</w:t>
            </w:r>
            <w:r w:rsidRPr="00726AB3">
              <w:br/>
              <w:t>о проекте областного бюджета на 202</w:t>
            </w:r>
            <w:r w:rsidR="00B77EC3" w:rsidRPr="00726AB3">
              <w:t>5</w:t>
            </w:r>
            <w:r w:rsidRPr="00726AB3">
              <w:t xml:space="preserve"> год</w:t>
            </w:r>
          </w:p>
          <w:p w:rsidR="00EA3D1E" w:rsidRPr="00726AB3" w:rsidRDefault="00EA3D1E" w:rsidP="00EA3D1E">
            <w:pPr>
              <w:spacing w:line="300" w:lineRule="exact"/>
              <w:jc w:val="both"/>
            </w:pP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EA3D1E" w:rsidP="00D015C3">
            <w:pPr>
              <w:spacing w:line="300" w:lineRule="exact"/>
              <w:jc w:val="both"/>
            </w:pPr>
            <w:proofErr w:type="gramStart"/>
            <w:r w:rsidRPr="00726AB3">
              <w:t>главное</w:t>
            </w:r>
            <w:proofErr w:type="gramEnd"/>
            <w:r w:rsidRPr="00726AB3">
              <w:t xml:space="preserve"> финансовое управление облисполкома, постоянная комиссия по экономике, бюджету и финансам </w:t>
            </w:r>
            <w:r w:rsidRPr="00726AB3">
              <w:rPr>
                <w:rFonts w:eastAsia="Arial Unicode MS"/>
              </w:rPr>
              <w:t xml:space="preserve">Могилевского областного </w:t>
            </w:r>
            <w:r w:rsidRPr="00726AB3">
              <w:t>Совета депутатов</w:t>
            </w:r>
            <w:r w:rsidR="00307A52" w:rsidRPr="00726AB3">
              <w:t>, аппарат</w:t>
            </w:r>
            <w:r w:rsidR="00E770E7">
              <w:t xml:space="preserve"> </w:t>
            </w:r>
            <w:r w:rsidR="00E770E7" w:rsidRPr="00726AB3">
              <w:t>Могилевского областного Совета депутатов</w:t>
            </w:r>
          </w:p>
        </w:tc>
      </w:tr>
      <w:tr w:rsidR="00EA3D1E" w:rsidRPr="00726AB3" w:rsidTr="009541F1">
        <w:trPr>
          <w:trHeight w:val="20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EA3D1E" w:rsidP="00B77EC3">
            <w:pPr>
              <w:spacing w:line="300" w:lineRule="exact"/>
              <w:jc w:val="both"/>
            </w:pPr>
            <w:r w:rsidRPr="00726AB3">
              <w:t>О плане работы постоянной комиссии по экономике, бюджету и финансам Могилевского областного Совета депутатов на 202</w:t>
            </w:r>
            <w:r w:rsidR="00B77EC3" w:rsidRPr="00726AB3">
              <w:t>5</w:t>
            </w:r>
            <w:r w:rsidRPr="00726AB3">
              <w:t xml:space="preserve"> год</w:t>
            </w: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EA3D1E" w:rsidP="00404677">
            <w:pPr>
              <w:spacing w:line="300" w:lineRule="exact"/>
              <w:jc w:val="both"/>
            </w:pPr>
            <w:proofErr w:type="gramStart"/>
            <w:r w:rsidRPr="00726AB3">
              <w:t>постоянная</w:t>
            </w:r>
            <w:proofErr w:type="gramEnd"/>
            <w:r w:rsidRPr="00726AB3">
              <w:t xml:space="preserve"> комиссия по экономике, бюджету и финансам </w:t>
            </w:r>
            <w:r w:rsidRPr="00726AB3">
              <w:rPr>
                <w:rFonts w:eastAsia="Arial Unicode MS"/>
              </w:rPr>
              <w:t xml:space="preserve">Могилевского областного </w:t>
            </w:r>
            <w:r w:rsidRPr="00726AB3">
              <w:t>Совета депутатов</w:t>
            </w:r>
            <w:r w:rsidR="00404677">
              <w:t xml:space="preserve">, </w:t>
            </w:r>
            <w:r w:rsidR="00404677" w:rsidRPr="00726AB3">
              <w:t>аппарат Могилевского областного Совета депутатов</w:t>
            </w:r>
          </w:p>
        </w:tc>
      </w:tr>
      <w:tr w:rsidR="00EA3D1E" w:rsidRPr="00726AB3" w:rsidTr="009541F1">
        <w:trPr>
          <w:trHeight w:val="100"/>
        </w:trPr>
        <w:tc>
          <w:tcPr>
            <w:tcW w:w="14885" w:type="dxa"/>
            <w:gridSpan w:val="2"/>
            <w:tcMar>
              <w:left w:w="170" w:type="dxa"/>
              <w:bottom w:w="227" w:type="dxa"/>
              <w:right w:w="170" w:type="dxa"/>
            </w:tcMar>
            <w:vAlign w:val="center"/>
          </w:tcPr>
          <w:p w:rsidR="00EA3D1E" w:rsidRPr="00726AB3" w:rsidRDefault="00EA3D1E" w:rsidP="00EA3D1E">
            <w:pPr>
              <w:spacing w:line="300" w:lineRule="exact"/>
              <w:jc w:val="center"/>
            </w:pPr>
          </w:p>
          <w:p w:rsidR="00EA3D1E" w:rsidRPr="00726AB3" w:rsidRDefault="00EA3D1E" w:rsidP="00EA3D1E">
            <w:pPr>
              <w:spacing w:line="300" w:lineRule="exact"/>
              <w:jc w:val="center"/>
            </w:pPr>
            <w:r w:rsidRPr="00726AB3">
              <w:t>Постоянная комиссия по вопросам местного управления и самоуправления, законности и мандатам</w:t>
            </w:r>
          </w:p>
        </w:tc>
      </w:tr>
      <w:tr w:rsidR="00EA3D1E" w:rsidRPr="00726AB3" w:rsidTr="009541F1">
        <w:trPr>
          <w:trHeight w:val="263"/>
        </w:trPr>
        <w:tc>
          <w:tcPr>
            <w:tcW w:w="14885" w:type="dxa"/>
            <w:gridSpan w:val="2"/>
            <w:tcMar>
              <w:left w:w="170" w:type="dxa"/>
              <w:bottom w:w="227" w:type="dxa"/>
              <w:right w:w="170" w:type="dxa"/>
            </w:tcMar>
          </w:tcPr>
          <w:p w:rsidR="00404677" w:rsidRDefault="00404677" w:rsidP="00EA3D1E">
            <w:pPr>
              <w:spacing w:line="300" w:lineRule="exact"/>
              <w:jc w:val="center"/>
              <w:rPr>
                <w:bCs/>
              </w:rPr>
            </w:pPr>
          </w:p>
          <w:p w:rsidR="00EA3D1E" w:rsidRPr="00726AB3" w:rsidRDefault="00EA3D1E" w:rsidP="00EA3D1E">
            <w:pPr>
              <w:spacing w:line="300" w:lineRule="exact"/>
              <w:jc w:val="center"/>
            </w:pPr>
            <w:r w:rsidRPr="00726AB3">
              <w:rPr>
                <w:bCs/>
              </w:rPr>
              <w:t>I</w:t>
            </w:r>
            <w:r w:rsidRPr="00726AB3">
              <w:rPr>
                <w:bCs/>
                <w:lang w:val="en-US"/>
              </w:rPr>
              <w:t>I</w:t>
            </w:r>
            <w:r w:rsidRPr="00726AB3">
              <w:rPr>
                <w:bCs/>
              </w:rPr>
              <w:t xml:space="preserve"> квартал</w:t>
            </w:r>
          </w:p>
        </w:tc>
      </w:tr>
      <w:tr w:rsidR="00EA3D1E" w:rsidRPr="00726AB3" w:rsidTr="009541F1">
        <w:trPr>
          <w:trHeight w:val="340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B77EC3" w:rsidRPr="00726AB3" w:rsidRDefault="00B77EC3" w:rsidP="00B77EC3">
            <w:pPr>
              <w:ind w:left="34"/>
              <w:jc w:val="both"/>
            </w:pPr>
            <w:r w:rsidRPr="00726AB3">
              <w:t xml:space="preserve">О работе органов местного управления и самоуправления по повышению правовой культуры и активности граждан, организаций, в том числе общественных объединений, в борьбе с коррупцией, а также осуществлении на постоянной основе общественного контроля в данной сфере </w:t>
            </w:r>
          </w:p>
          <w:p w:rsidR="00EA3D1E" w:rsidRPr="00726AB3" w:rsidRDefault="00EA3D1E" w:rsidP="00332497">
            <w:pPr>
              <w:pStyle w:val="a7"/>
              <w:ind w:left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4943F3" w:rsidRPr="00726AB3" w:rsidRDefault="00DA78E0" w:rsidP="00DA78E0">
            <w:pPr>
              <w:spacing w:line="300" w:lineRule="exact"/>
              <w:jc w:val="both"/>
            </w:pPr>
            <w:proofErr w:type="gramStart"/>
            <w:r>
              <w:t>главное</w:t>
            </w:r>
            <w:proofErr w:type="gramEnd"/>
            <w:r>
              <w:t xml:space="preserve"> управление юстиции облисполкома, главное управление организационно-кадровой работы облисполкома, управление внутренних дел облисполкома, главное управление идеологической работы и по делам молодежи облисполкома, </w:t>
            </w:r>
            <w:r w:rsidR="00EA3D1E" w:rsidRPr="00726AB3">
              <w:t xml:space="preserve">городские, районные Советы депутатов, постоянная комиссия по вопросам местного управления и самоуправления, законности и мандатам Могилевского областного Совета депутатов, аппарат </w:t>
            </w:r>
            <w:r w:rsidR="00404677" w:rsidRPr="00726AB3">
              <w:t>Могилевского областного Совета депутатов</w:t>
            </w:r>
          </w:p>
        </w:tc>
      </w:tr>
      <w:tr w:rsidR="00EA3D1E" w:rsidRPr="00726AB3" w:rsidTr="009541F1">
        <w:trPr>
          <w:trHeight w:val="941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B77EC3" w:rsidP="00B77EC3">
            <w:pPr>
              <w:ind w:left="34"/>
              <w:jc w:val="both"/>
            </w:pPr>
            <w:bookmarkStart w:id="0" w:name="_Hlk91013600"/>
            <w:r w:rsidRPr="00726AB3">
              <w:lastRenderedPageBreak/>
              <w:t>О состоянии пожарной безопасности и мерах по повышению эффективности пожарно-профилактической работы</w:t>
            </w: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DA78E0" w:rsidP="00813DFB">
            <w:pPr>
              <w:spacing w:line="300" w:lineRule="exact"/>
              <w:jc w:val="both"/>
            </w:pPr>
            <w:proofErr w:type="gramStart"/>
            <w:r w:rsidRPr="00726AB3">
              <w:t>учреждение</w:t>
            </w:r>
            <w:proofErr w:type="gramEnd"/>
            <w:r w:rsidRPr="00726AB3">
              <w:t xml:space="preserve"> «</w:t>
            </w:r>
            <w:r w:rsidRPr="00726AB3">
              <w:rPr>
                <w:rStyle w:val="ac"/>
                <w:b w:val="0"/>
                <w:color w:val="auto"/>
                <w:shd w:val="clear" w:color="auto" w:fill="FFFFFF"/>
              </w:rPr>
              <w:t>Могилевское областное управление Министерства по чрезвычайным ситуациям Республики Беларусь»</w:t>
            </w:r>
            <w:r w:rsidR="00813DFB">
              <w:rPr>
                <w:rStyle w:val="ac"/>
                <w:b w:val="0"/>
                <w:color w:val="auto"/>
                <w:shd w:val="clear" w:color="auto" w:fill="FFFFFF"/>
              </w:rPr>
              <w:t xml:space="preserve"> *</w:t>
            </w:r>
            <w:r w:rsidRPr="00726AB3">
              <w:rPr>
                <w:rStyle w:val="ac"/>
                <w:b w:val="0"/>
                <w:color w:val="auto"/>
                <w:shd w:val="clear" w:color="auto" w:fill="FFFFFF"/>
              </w:rPr>
              <w:t xml:space="preserve">, </w:t>
            </w:r>
            <w:r w:rsidRPr="00726AB3">
              <w:t>постоянная комиссия по вопросам местного управления и самоуправления, законности и мандатам Могилевского областного Совета депутатов, аппарат</w:t>
            </w:r>
            <w:r w:rsidR="00EA3D1E" w:rsidRPr="00726AB3">
              <w:t xml:space="preserve"> </w:t>
            </w:r>
            <w:r w:rsidR="00404677" w:rsidRPr="00726AB3">
              <w:t>Могилевского областного Совета депутатов</w:t>
            </w:r>
          </w:p>
        </w:tc>
      </w:tr>
      <w:bookmarkEnd w:id="0"/>
      <w:tr w:rsidR="00EA3D1E" w:rsidRPr="00726AB3" w:rsidTr="009541F1">
        <w:trPr>
          <w:trHeight w:val="300"/>
        </w:trPr>
        <w:tc>
          <w:tcPr>
            <w:tcW w:w="14885" w:type="dxa"/>
            <w:gridSpan w:val="2"/>
            <w:tcMar>
              <w:left w:w="170" w:type="dxa"/>
              <w:bottom w:w="227" w:type="dxa"/>
              <w:right w:w="170" w:type="dxa"/>
            </w:tcMar>
            <w:vAlign w:val="center"/>
          </w:tcPr>
          <w:p w:rsidR="004943F3" w:rsidRPr="00726AB3" w:rsidRDefault="004943F3" w:rsidP="00EA3D1E">
            <w:pPr>
              <w:spacing w:line="300" w:lineRule="exact"/>
              <w:jc w:val="center"/>
              <w:rPr>
                <w:bCs/>
              </w:rPr>
            </w:pPr>
          </w:p>
          <w:p w:rsidR="00EA3D1E" w:rsidRDefault="00EA3D1E" w:rsidP="00EA3D1E">
            <w:pPr>
              <w:spacing w:line="300" w:lineRule="exact"/>
              <w:jc w:val="center"/>
              <w:rPr>
                <w:bCs/>
              </w:rPr>
            </w:pPr>
            <w:r w:rsidRPr="00726AB3">
              <w:rPr>
                <w:bCs/>
              </w:rPr>
              <w:t>III квартал</w:t>
            </w:r>
          </w:p>
          <w:p w:rsidR="0097530E" w:rsidRPr="0097530E" w:rsidRDefault="0097530E" w:rsidP="0097530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A3D1E" w:rsidRPr="00726AB3" w:rsidTr="009541F1">
        <w:trPr>
          <w:trHeight w:val="20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B77EC3" w:rsidRPr="00726AB3" w:rsidRDefault="00AD69E4" w:rsidP="00B77EC3">
            <w:pPr>
              <w:pStyle w:val="a7"/>
              <w:ind w:left="0"/>
              <w:jc w:val="both"/>
            </w:pPr>
            <w:r>
              <w:t>О</w:t>
            </w:r>
            <w:r w:rsidR="00B77EC3" w:rsidRPr="00726AB3">
              <w:t xml:space="preserve"> работ</w:t>
            </w:r>
            <w:r w:rsidR="00A64022">
              <w:t>е</w:t>
            </w:r>
            <w:r w:rsidR="00B77EC3" w:rsidRPr="00726AB3">
              <w:t xml:space="preserve"> по профилактике преступлений и правонарушений среди несовершеннолетних</w:t>
            </w:r>
          </w:p>
          <w:p w:rsidR="00EA3D1E" w:rsidRPr="00726AB3" w:rsidRDefault="00EA3D1E" w:rsidP="005761A8">
            <w:pPr>
              <w:pStyle w:val="a7"/>
              <w:spacing w:line="300" w:lineRule="exact"/>
              <w:ind w:left="0"/>
              <w:jc w:val="both"/>
              <w:rPr>
                <w:bCs/>
              </w:rPr>
            </w:pPr>
          </w:p>
        </w:tc>
        <w:tc>
          <w:tcPr>
            <w:tcW w:w="7442" w:type="dxa"/>
            <w:vAlign w:val="center"/>
          </w:tcPr>
          <w:p w:rsidR="00EA3D1E" w:rsidRPr="00726AB3" w:rsidRDefault="00DA78E0" w:rsidP="005761A8">
            <w:pPr>
              <w:spacing w:line="300" w:lineRule="exact"/>
              <w:jc w:val="both"/>
              <w:rPr>
                <w:bCs/>
              </w:rPr>
            </w:pPr>
            <w:proofErr w:type="gramStart"/>
            <w:r>
              <w:t>управление</w:t>
            </w:r>
            <w:proofErr w:type="gramEnd"/>
            <w:r>
              <w:t xml:space="preserve"> внутренних дел облисполкома</w:t>
            </w:r>
            <w:r w:rsidR="00EA3D1E" w:rsidRPr="00726AB3">
              <w:rPr>
                <w:rStyle w:val="ac"/>
                <w:b w:val="0"/>
                <w:color w:val="auto"/>
                <w:shd w:val="clear" w:color="auto" w:fill="FFFFFF"/>
              </w:rPr>
              <w:t xml:space="preserve">, </w:t>
            </w:r>
            <w:r>
              <w:rPr>
                <w:rStyle w:val="ac"/>
                <w:b w:val="0"/>
                <w:color w:val="auto"/>
                <w:shd w:val="clear" w:color="auto" w:fill="FFFFFF"/>
              </w:rPr>
              <w:t xml:space="preserve">главное управление по образованию облисполкома, </w:t>
            </w:r>
            <w:r w:rsidR="00EA3D1E" w:rsidRPr="00726AB3">
              <w:t xml:space="preserve">постоянная комиссия по вопросам местного управления и самоуправления, законности и мандатам Могилевского областного Совета депутатов, аппарат </w:t>
            </w:r>
            <w:r w:rsidR="00404677" w:rsidRPr="00726AB3">
              <w:t>Могилевского областного Совета депутатов</w:t>
            </w:r>
          </w:p>
        </w:tc>
      </w:tr>
      <w:tr w:rsidR="00EA3D1E" w:rsidRPr="00726AB3" w:rsidTr="009541F1">
        <w:trPr>
          <w:trHeight w:val="894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B77EC3" w:rsidRPr="00726AB3" w:rsidRDefault="00B77EC3" w:rsidP="00DA78E0">
            <w:pPr>
              <w:jc w:val="both"/>
            </w:pPr>
            <w:r w:rsidRPr="00726AB3">
              <w:t>О состоянии работы органов территориального общественного самоуправления и мерах по повышению эффективности их деятельности</w:t>
            </w:r>
          </w:p>
          <w:p w:rsidR="004943F3" w:rsidRPr="00726AB3" w:rsidRDefault="004943F3" w:rsidP="004943F3">
            <w:pPr>
              <w:spacing w:line="300" w:lineRule="exact"/>
              <w:jc w:val="both"/>
            </w:pP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DA78E0" w:rsidP="00D015C3">
            <w:pPr>
              <w:spacing w:line="300" w:lineRule="exact"/>
              <w:jc w:val="both"/>
            </w:pPr>
            <w:proofErr w:type="gramStart"/>
            <w:r>
              <w:t>городские</w:t>
            </w:r>
            <w:proofErr w:type="gramEnd"/>
            <w:r>
              <w:t xml:space="preserve"> и районные Советы депутатов, </w:t>
            </w:r>
            <w:r w:rsidRPr="00726AB3">
              <w:t>постоянная комиссия по вопросам местного управления и самоуправления, законности и мандатам Могилевского областного Совета депутатов,</w:t>
            </w:r>
            <w:r>
              <w:t xml:space="preserve"> </w:t>
            </w:r>
            <w:r w:rsidR="00EA3D1E" w:rsidRPr="00726AB3">
              <w:t xml:space="preserve">аппарат </w:t>
            </w:r>
            <w:r w:rsidR="00404677" w:rsidRPr="00726AB3">
              <w:t>Могилевского областного Совета депутатов</w:t>
            </w:r>
          </w:p>
        </w:tc>
      </w:tr>
      <w:tr w:rsidR="00EA3D1E" w:rsidRPr="00726AB3" w:rsidTr="0097530E">
        <w:trPr>
          <w:trHeight w:val="482"/>
        </w:trPr>
        <w:tc>
          <w:tcPr>
            <w:tcW w:w="14885" w:type="dxa"/>
            <w:gridSpan w:val="2"/>
            <w:tcMar>
              <w:left w:w="170" w:type="dxa"/>
              <w:bottom w:w="227" w:type="dxa"/>
              <w:right w:w="170" w:type="dxa"/>
            </w:tcMar>
            <w:vAlign w:val="center"/>
          </w:tcPr>
          <w:p w:rsidR="00EA3D1E" w:rsidRPr="00726AB3" w:rsidRDefault="00EA3D1E" w:rsidP="0097530E">
            <w:pPr>
              <w:jc w:val="center"/>
              <w:rPr>
                <w:bCs/>
              </w:rPr>
            </w:pPr>
            <w:r w:rsidRPr="00726AB3">
              <w:rPr>
                <w:bCs/>
              </w:rPr>
              <w:t>IV квартал</w:t>
            </w:r>
          </w:p>
        </w:tc>
      </w:tr>
      <w:tr w:rsidR="00EA3D1E" w:rsidRPr="00726AB3" w:rsidTr="009541F1">
        <w:trPr>
          <w:trHeight w:val="853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B77EC3" w:rsidRPr="00726AB3" w:rsidRDefault="00B77EC3" w:rsidP="00B77EC3">
            <w:pPr>
              <w:pStyle w:val="a7"/>
              <w:ind w:left="0"/>
              <w:jc w:val="both"/>
            </w:pPr>
            <w:r w:rsidRPr="00726AB3">
              <w:t>О деятельности общественных организаций и политических партий на территории Могилевской области и перспективах их развития</w:t>
            </w:r>
          </w:p>
          <w:p w:rsidR="00EA3D1E" w:rsidRPr="00726AB3" w:rsidRDefault="00EA3D1E" w:rsidP="00332497">
            <w:pPr>
              <w:spacing w:line="300" w:lineRule="exact"/>
              <w:jc w:val="both"/>
              <w:rPr>
                <w:rFonts w:eastAsia="Arial Unicode MS"/>
              </w:rPr>
            </w:pP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524340" w:rsidP="00404677">
            <w:pPr>
              <w:spacing w:line="300" w:lineRule="exact"/>
              <w:jc w:val="both"/>
              <w:rPr>
                <w:rFonts w:eastAsia="Arial Unicode MS"/>
                <w:color w:val="auto"/>
              </w:rPr>
            </w:pPr>
            <w:proofErr w:type="gramStart"/>
            <w:r>
              <w:rPr>
                <w:color w:val="auto"/>
              </w:rPr>
              <w:t>г</w:t>
            </w:r>
            <w:r w:rsidR="00DA78E0">
              <w:rPr>
                <w:color w:val="auto"/>
              </w:rPr>
              <w:t>лавное</w:t>
            </w:r>
            <w:proofErr w:type="gramEnd"/>
            <w:r w:rsidR="00DA78E0">
              <w:rPr>
                <w:color w:val="auto"/>
              </w:rPr>
              <w:t xml:space="preserve"> управление идеологической работы и по делам </w:t>
            </w:r>
            <w:r>
              <w:rPr>
                <w:color w:val="auto"/>
              </w:rPr>
              <w:t>молодежи облисполкома</w:t>
            </w:r>
            <w:r w:rsidR="00EA3D1E" w:rsidRPr="00726AB3">
              <w:rPr>
                <w:color w:val="auto"/>
              </w:rPr>
              <w:t>,</w:t>
            </w:r>
            <w:r w:rsidR="00EA3D1E" w:rsidRPr="00726AB3">
              <w:rPr>
                <w:b/>
                <w:color w:val="auto"/>
              </w:rPr>
              <w:t xml:space="preserve"> </w:t>
            </w:r>
            <w:r w:rsidR="00EA3D1E" w:rsidRPr="00726AB3">
              <w:rPr>
                <w:color w:val="auto"/>
              </w:rPr>
              <w:t xml:space="preserve">постоянная комиссия по вопросам местного управления и самоуправления, законности и мандатам </w:t>
            </w:r>
            <w:r w:rsidR="00332497" w:rsidRPr="00726AB3">
              <w:rPr>
                <w:color w:val="auto"/>
              </w:rPr>
              <w:t>М</w:t>
            </w:r>
            <w:r w:rsidR="00EA3D1E" w:rsidRPr="00726AB3">
              <w:rPr>
                <w:color w:val="auto"/>
              </w:rPr>
              <w:t>огилевского областного Совета депутатов</w:t>
            </w:r>
            <w:r w:rsidR="00EA3D1E" w:rsidRPr="00726AB3">
              <w:rPr>
                <w:rFonts w:eastAsia="Arial Unicode MS"/>
                <w:color w:val="auto"/>
              </w:rPr>
              <w:t xml:space="preserve">, </w:t>
            </w:r>
            <w:r w:rsidR="00EA3D1E" w:rsidRPr="00726AB3">
              <w:t>аппарат</w:t>
            </w:r>
            <w:r w:rsidR="00404677" w:rsidRPr="00726AB3">
              <w:t xml:space="preserve"> Могилевского областного Совета депутатов</w:t>
            </w:r>
            <w:r w:rsidR="00404677">
              <w:t xml:space="preserve"> </w:t>
            </w:r>
          </w:p>
        </w:tc>
      </w:tr>
      <w:tr w:rsidR="00EA3D1E" w:rsidRPr="00726AB3" w:rsidTr="0097530E">
        <w:trPr>
          <w:trHeight w:val="988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EA3D1E" w:rsidP="00B77EC3">
            <w:pPr>
              <w:spacing w:line="300" w:lineRule="exact"/>
              <w:jc w:val="both"/>
            </w:pPr>
            <w:r w:rsidRPr="00726AB3">
              <w:lastRenderedPageBreak/>
              <w:t xml:space="preserve">О плане работы постоянной комиссии по вопросам местного управления и самоуправления, законности и мандатам Могилевского областного </w:t>
            </w:r>
            <w:r w:rsidR="004943F3" w:rsidRPr="00726AB3">
              <w:t>Совета депутатов на 202</w:t>
            </w:r>
            <w:r w:rsidR="00B77EC3" w:rsidRPr="00726AB3">
              <w:t>5</w:t>
            </w:r>
            <w:r w:rsidRPr="00726AB3">
              <w:t xml:space="preserve"> год</w:t>
            </w: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EA3D1E" w:rsidP="00EA3D1E">
            <w:pPr>
              <w:spacing w:line="300" w:lineRule="exact"/>
              <w:jc w:val="both"/>
            </w:pPr>
            <w:proofErr w:type="gramStart"/>
            <w:r w:rsidRPr="00726AB3">
              <w:t>постоянная</w:t>
            </w:r>
            <w:proofErr w:type="gramEnd"/>
            <w:r w:rsidRPr="00726AB3">
              <w:t xml:space="preserve"> комиссия по вопросам местного управления и самоуправления, законности и мандатам Могилевского областного Совета депутатов</w:t>
            </w:r>
            <w:r w:rsidR="00404677">
              <w:t xml:space="preserve">, </w:t>
            </w:r>
            <w:r w:rsidR="00404677" w:rsidRPr="00726AB3">
              <w:t>аппарат Могилевского областного Совета депутатов</w:t>
            </w:r>
          </w:p>
        </w:tc>
      </w:tr>
      <w:tr w:rsidR="00EA3D1E" w:rsidRPr="00726AB3" w:rsidTr="009541F1">
        <w:trPr>
          <w:trHeight w:val="100"/>
        </w:trPr>
        <w:tc>
          <w:tcPr>
            <w:tcW w:w="14885" w:type="dxa"/>
            <w:gridSpan w:val="2"/>
            <w:tcMar>
              <w:left w:w="170" w:type="dxa"/>
              <w:bottom w:w="227" w:type="dxa"/>
              <w:right w:w="170" w:type="dxa"/>
            </w:tcMar>
            <w:vAlign w:val="center"/>
          </w:tcPr>
          <w:p w:rsidR="00EA3D1E" w:rsidRPr="00726AB3" w:rsidRDefault="00EA3D1E" w:rsidP="00EA3D1E">
            <w:pPr>
              <w:spacing w:line="300" w:lineRule="exact"/>
              <w:jc w:val="center"/>
            </w:pPr>
          </w:p>
          <w:p w:rsidR="0097530E" w:rsidRPr="00726AB3" w:rsidRDefault="00EA3D1E" w:rsidP="006310B0">
            <w:pPr>
              <w:spacing w:line="300" w:lineRule="exact"/>
              <w:jc w:val="center"/>
            </w:pPr>
            <w:r w:rsidRPr="00726AB3">
              <w:t>Постоянная комиссия по вопросам социальной сферы, социальной защиты граждан и делам молодежи</w:t>
            </w:r>
          </w:p>
        </w:tc>
      </w:tr>
      <w:tr w:rsidR="00EA3D1E" w:rsidRPr="00726AB3" w:rsidTr="009541F1">
        <w:trPr>
          <w:trHeight w:val="435"/>
        </w:trPr>
        <w:tc>
          <w:tcPr>
            <w:tcW w:w="14885" w:type="dxa"/>
            <w:gridSpan w:val="2"/>
            <w:tcMar>
              <w:left w:w="170" w:type="dxa"/>
              <w:bottom w:w="227" w:type="dxa"/>
              <w:right w:w="170" w:type="dxa"/>
            </w:tcMar>
          </w:tcPr>
          <w:p w:rsidR="00404677" w:rsidRPr="00195D1A" w:rsidRDefault="00404677" w:rsidP="00EA3D1E">
            <w:pPr>
              <w:spacing w:line="300" w:lineRule="exact"/>
              <w:jc w:val="center"/>
              <w:rPr>
                <w:bCs/>
              </w:rPr>
            </w:pPr>
          </w:p>
          <w:p w:rsidR="00EA3D1E" w:rsidRPr="00726AB3" w:rsidRDefault="00EA3D1E" w:rsidP="00EA3D1E">
            <w:pPr>
              <w:spacing w:line="300" w:lineRule="exact"/>
              <w:jc w:val="center"/>
            </w:pPr>
            <w:r w:rsidRPr="00726AB3">
              <w:rPr>
                <w:bCs/>
                <w:lang w:val="en-US"/>
              </w:rPr>
              <w:t>I</w:t>
            </w:r>
            <w:r w:rsidRPr="00726AB3">
              <w:rPr>
                <w:bCs/>
              </w:rPr>
              <w:t>I квартал</w:t>
            </w:r>
          </w:p>
        </w:tc>
      </w:tr>
      <w:tr w:rsidR="00EA3D1E" w:rsidRPr="00726AB3" w:rsidTr="009541F1">
        <w:trPr>
          <w:trHeight w:val="643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B77EC3" w:rsidRPr="00726AB3" w:rsidRDefault="00B77EC3" w:rsidP="00B77EC3">
            <w:pPr>
              <w:pStyle w:val="a7"/>
              <w:ind w:left="0"/>
              <w:jc w:val="both"/>
            </w:pPr>
            <w:r w:rsidRPr="00726AB3">
              <w:t>О работе органов местного управления и самоуправления по патриотическому и духовно-нравственному воспитанию молодежи в современных условиях</w:t>
            </w:r>
          </w:p>
          <w:p w:rsidR="00EA3D1E" w:rsidRPr="00726AB3" w:rsidRDefault="00EA3D1E" w:rsidP="00332497">
            <w:pPr>
              <w:spacing w:line="300" w:lineRule="exact"/>
              <w:jc w:val="both"/>
            </w:pP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1360D7" w:rsidP="00B6745A">
            <w:pPr>
              <w:spacing w:line="300" w:lineRule="exact"/>
              <w:jc w:val="both"/>
            </w:pPr>
            <w:proofErr w:type="gramStart"/>
            <w:r>
              <w:rPr>
                <w:color w:val="auto"/>
              </w:rPr>
              <w:t>главное</w:t>
            </w:r>
            <w:proofErr w:type="gramEnd"/>
            <w:r>
              <w:rPr>
                <w:color w:val="auto"/>
              </w:rPr>
              <w:t xml:space="preserve"> управление идеологической работы и по делам молодежи облисполкома</w:t>
            </w:r>
            <w:r w:rsidRPr="00726AB3">
              <w:rPr>
                <w:color w:val="auto"/>
              </w:rPr>
              <w:t>,</w:t>
            </w:r>
            <w:r w:rsidRPr="00726AB3">
              <w:rPr>
                <w:b/>
                <w:color w:val="auto"/>
              </w:rPr>
              <w:t xml:space="preserve"> </w:t>
            </w:r>
            <w:r w:rsidR="00EA3D1E" w:rsidRPr="00726AB3">
              <w:t xml:space="preserve">главное управление </w:t>
            </w:r>
            <w:r w:rsidR="001714BE" w:rsidRPr="00726AB3">
              <w:t xml:space="preserve">по </w:t>
            </w:r>
            <w:r>
              <w:t>образовани</w:t>
            </w:r>
            <w:r w:rsidR="001714BE" w:rsidRPr="00726AB3">
              <w:t>ю обл</w:t>
            </w:r>
            <w:r w:rsidR="00EA3D1E" w:rsidRPr="00726AB3">
              <w:t>исполкома,</w:t>
            </w:r>
            <w:r w:rsidR="00EA3D1E" w:rsidRPr="00726AB3">
              <w:rPr>
                <w:rFonts w:eastAsia="Arial Unicode MS"/>
              </w:rPr>
              <w:t xml:space="preserve"> постоянная комиссия</w:t>
            </w:r>
            <w:r w:rsidR="00EA3D1E" w:rsidRPr="00726AB3">
              <w:t xml:space="preserve"> </w:t>
            </w:r>
            <w:r w:rsidR="00EA3D1E" w:rsidRPr="00726AB3">
              <w:rPr>
                <w:rFonts w:eastAsia="Arial Unicode MS"/>
              </w:rPr>
              <w:t xml:space="preserve">по вопросам социальной сферы, социальной защиты граждан и делам молодежи </w:t>
            </w:r>
            <w:r w:rsidR="001714BE" w:rsidRPr="00726AB3">
              <w:rPr>
                <w:rFonts w:eastAsia="Arial Unicode MS"/>
              </w:rPr>
              <w:t>Могилевского областного</w:t>
            </w:r>
            <w:r w:rsidR="00EA3D1E" w:rsidRPr="00726AB3">
              <w:rPr>
                <w:rFonts w:eastAsia="Arial Unicode MS"/>
              </w:rPr>
              <w:t xml:space="preserve"> Совета депутатов</w:t>
            </w:r>
            <w:r w:rsidR="001714BE" w:rsidRPr="00726AB3">
              <w:rPr>
                <w:rFonts w:eastAsia="Arial Unicode MS"/>
              </w:rPr>
              <w:t xml:space="preserve">, </w:t>
            </w:r>
            <w:r w:rsidR="001714BE" w:rsidRPr="00726AB3">
              <w:t xml:space="preserve">аппарат </w:t>
            </w:r>
            <w:r w:rsidR="00B6745A" w:rsidRPr="00726AB3">
              <w:t>Могилевского областного Совета депутатов</w:t>
            </w:r>
          </w:p>
        </w:tc>
      </w:tr>
      <w:tr w:rsidR="00EA3D1E" w:rsidRPr="00726AB3" w:rsidTr="0097530E">
        <w:trPr>
          <w:trHeight w:val="765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1360D7" w:rsidP="009B20F2">
            <w:pPr>
              <w:pStyle w:val="a7"/>
              <w:ind w:left="0"/>
              <w:jc w:val="both"/>
            </w:pPr>
            <w:r w:rsidRPr="00726AB3">
              <w:t xml:space="preserve">О системе работы органов местного управления и самоуправления, учреждений образования и </w:t>
            </w:r>
            <w:r w:rsidR="009B20F2" w:rsidRPr="009B20F2">
              <w:t>Могилевск</w:t>
            </w:r>
            <w:r w:rsidR="009B20F2">
              <w:t>ой</w:t>
            </w:r>
            <w:r w:rsidR="009B20F2" w:rsidRPr="009B20F2">
              <w:t xml:space="preserve"> областн</w:t>
            </w:r>
            <w:r w:rsidR="009B20F2">
              <w:t>ой</w:t>
            </w:r>
            <w:r w:rsidR="009B20F2" w:rsidRPr="009B20F2">
              <w:t xml:space="preserve"> организаци</w:t>
            </w:r>
            <w:r w:rsidR="009B20F2">
              <w:t>и Общественного объединения «</w:t>
            </w:r>
            <w:r w:rsidR="009B20F2" w:rsidRPr="009B20F2">
              <w:t>Белорусский республиканский союз молодежи</w:t>
            </w:r>
            <w:r w:rsidR="009B20F2">
              <w:t>»</w:t>
            </w:r>
            <w:r w:rsidRPr="00726AB3">
              <w:t xml:space="preserve"> по организации досуга и ле</w:t>
            </w:r>
            <w:r w:rsidR="00813DFB">
              <w:t>тней занятости детей и молодежи</w:t>
            </w: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0856C3" w:rsidRPr="00726AB3" w:rsidRDefault="001360D7" w:rsidP="0097530E">
            <w:pPr>
              <w:spacing w:line="300" w:lineRule="exact"/>
              <w:jc w:val="both"/>
            </w:pPr>
            <w:proofErr w:type="gramStart"/>
            <w:r>
              <w:rPr>
                <w:color w:val="auto"/>
              </w:rPr>
              <w:t>главное</w:t>
            </w:r>
            <w:proofErr w:type="gramEnd"/>
            <w:r>
              <w:rPr>
                <w:color w:val="auto"/>
              </w:rPr>
              <w:t xml:space="preserve"> управление идеологической работы и по делам молодежи облисполкома</w:t>
            </w:r>
            <w:r w:rsidRPr="00726AB3">
              <w:rPr>
                <w:color w:val="auto"/>
              </w:rPr>
              <w:t>,</w:t>
            </w:r>
            <w:r w:rsidRPr="00726AB3">
              <w:rPr>
                <w:b/>
                <w:color w:val="auto"/>
              </w:rPr>
              <w:t xml:space="preserve"> </w:t>
            </w:r>
            <w:r w:rsidRPr="00726AB3">
              <w:t xml:space="preserve">главное управление по </w:t>
            </w:r>
            <w:r>
              <w:t>образовани</w:t>
            </w:r>
            <w:r w:rsidRPr="00726AB3">
              <w:t>ю облисполкома,</w:t>
            </w:r>
            <w:r w:rsidRPr="00726AB3">
              <w:rPr>
                <w:rFonts w:eastAsia="Arial Unicode MS"/>
              </w:rPr>
              <w:t xml:space="preserve"> постоянная комиссия</w:t>
            </w:r>
            <w:r w:rsidRPr="00726AB3">
              <w:t xml:space="preserve"> </w:t>
            </w:r>
            <w:r w:rsidRPr="00726AB3">
              <w:rPr>
                <w:rFonts w:eastAsia="Arial Unicode MS"/>
              </w:rPr>
              <w:t>по вопросам социальной сферы, социальной защиты граждан</w:t>
            </w:r>
            <w:r w:rsidR="0097530E">
              <w:rPr>
                <w:rFonts w:eastAsia="Arial Unicode MS"/>
              </w:rPr>
              <w:t xml:space="preserve"> </w:t>
            </w:r>
            <w:r w:rsidRPr="00726AB3">
              <w:rPr>
                <w:rFonts w:eastAsia="Arial Unicode MS"/>
              </w:rPr>
              <w:t xml:space="preserve">и делам молодежи Могилевского областного Совета депутатов, </w:t>
            </w:r>
            <w:r w:rsidR="000856C3" w:rsidRPr="00726AB3">
              <w:t>а</w:t>
            </w:r>
            <w:r w:rsidR="00EA3D1E" w:rsidRPr="00726AB3">
              <w:t>ппарат</w:t>
            </w:r>
            <w:r w:rsidR="00B6745A" w:rsidRPr="00726AB3">
              <w:t xml:space="preserve"> Могилевского областного Совета депутатов</w:t>
            </w:r>
          </w:p>
        </w:tc>
      </w:tr>
      <w:tr w:rsidR="00EA3D1E" w:rsidRPr="00726AB3" w:rsidTr="009541F1">
        <w:trPr>
          <w:trHeight w:val="100"/>
        </w:trPr>
        <w:tc>
          <w:tcPr>
            <w:tcW w:w="14885" w:type="dxa"/>
            <w:gridSpan w:val="2"/>
            <w:tcMar>
              <w:left w:w="170" w:type="dxa"/>
              <w:bottom w:w="227" w:type="dxa"/>
              <w:right w:w="170" w:type="dxa"/>
            </w:tcMar>
            <w:vAlign w:val="center"/>
          </w:tcPr>
          <w:p w:rsidR="004943F3" w:rsidRPr="00726AB3" w:rsidRDefault="00EA3D1E" w:rsidP="00EA3D1E">
            <w:pPr>
              <w:spacing w:line="300" w:lineRule="exact"/>
              <w:jc w:val="center"/>
            </w:pPr>
            <w:r w:rsidRPr="00726AB3">
              <w:br w:type="page"/>
            </w:r>
          </w:p>
          <w:p w:rsidR="0097530E" w:rsidRPr="00726AB3" w:rsidRDefault="00EA3D1E" w:rsidP="006310B0">
            <w:pPr>
              <w:spacing w:line="300" w:lineRule="exact"/>
              <w:jc w:val="center"/>
              <w:rPr>
                <w:bCs/>
              </w:rPr>
            </w:pPr>
            <w:r w:rsidRPr="00726AB3">
              <w:rPr>
                <w:bCs/>
              </w:rPr>
              <w:t>III квартал</w:t>
            </w:r>
          </w:p>
        </w:tc>
      </w:tr>
      <w:tr w:rsidR="00EA3D1E" w:rsidRPr="00726AB3" w:rsidTr="009541F1">
        <w:trPr>
          <w:trHeight w:val="481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1360D7" w:rsidP="00813DFB">
            <w:pPr>
              <w:spacing w:line="300" w:lineRule="exact"/>
              <w:jc w:val="both"/>
            </w:pPr>
            <w:r w:rsidRPr="00726AB3">
              <w:t xml:space="preserve">О ходе </w:t>
            </w:r>
            <w:r w:rsidR="002200AC">
              <w:t xml:space="preserve">выполнения </w:t>
            </w:r>
            <w:r w:rsidRPr="00726AB3">
              <w:t xml:space="preserve">регионального комплекса мероприятий по реализации </w:t>
            </w:r>
            <w:r w:rsidR="00813DFB">
              <w:t>в Могилевской области</w:t>
            </w:r>
            <w:r w:rsidR="00813DFB" w:rsidRPr="00726AB3">
              <w:t xml:space="preserve"> </w:t>
            </w:r>
            <w:r w:rsidRPr="00726AB3">
              <w:t>Государственной программы «Физическая культура и спорт» на 2021</w:t>
            </w:r>
            <w:r w:rsidR="002200AC">
              <w:t>–</w:t>
            </w:r>
            <w:r w:rsidRPr="00726AB3">
              <w:t xml:space="preserve">2025 </w:t>
            </w:r>
            <w:r w:rsidRPr="00726AB3">
              <w:lastRenderedPageBreak/>
              <w:t>годы, утвержденного решением Могилевского областного Совета депутатов от 29</w:t>
            </w:r>
            <w:r w:rsidR="002200AC">
              <w:t xml:space="preserve"> апреля </w:t>
            </w:r>
            <w:r w:rsidRPr="00726AB3">
              <w:t>2021</w:t>
            </w:r>
            <w:r w:rsidR="002200AC">
              <w:t xml:space="preserve"> г.</w:t>
            </w:r>
            <w:r w:rsidRPr="00726AB3">
              <w:t xml:space="preserve"> № 28-16</w:t>
            </w: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EA3D1E" w:rsidP="0097530E">
            <w:pPr>
              <w:spacing w:line="300" w:lineRule="exact"/>
              <w:jc w:val="both"/>
              <w:rPr>
                <w:color w:val="FF0000"/>
              </w:rPr>
            </w:pPr>
            <w:r w:rsidRPr="00726AB3">
              <w:rPr>
                <w:lang w:val="be-BY"/>
              </w:rPr>
              <w:lastRenderedPageBreak/>
              <w:t xml:space="preserve">управление </w:t>
            </w:r>
            <w:r w:rsidR="002437F5">
              <w:rPr>
                <w:lang w:val="be-BY"/>
              </w:rPr>
              <w:t xml:space="preserve">спорта и туризма </w:t>
            </w:r>
            <w:r w:rsidR="00B07B4C" w:rsidRPr="00726AB3">
              <w:rPr>
                <w:lang w:val="be-BY"/>
              </w:rPr>
              <w:t>облисполкома</w:t>
            </w:r>
            <w:r w:rsidRPr="00726AB3">
              <w:t xml:space="preserve">, </w:t>
            </w:r>
            <w:r w:rsidRPr="00726AB3">
              <w:rPr>
                <w:rFonts w:eastAsia="Arial Unicode MS"/>
              </w:rPr>
              <w:t>постоянная комиссия</w:t>
            </w:r>
            <w:r w:rsidRPr="00726AB3">
              <w:t xml:space="preserve"> </w:t>
            </w:r>
            <w:r w:rsidRPr="00726AB3">
              <w:rPr>
                <w:rFonts w:eastAsia="Arial Unicode MS"/>
              </w:rPr>
              <w:t>по вопросам социальной сферы, социальной защиты граждан и делам молодежи</w:t>
            </w:r>
            <w:r w:rsidR="00B07B4C" w:rsidRPr="00726AB3">
              <w:rPr>
                <w:rFonts w:eastAsia="Arial Unicode MS"/>
              </w:rPr>
              <w:t xml:space="preserve"> Могилевского </w:t>
            </w:r>
            <w:r w:rsidR="00B07B4C" w:rsidRPr="00726AB3">
              <w:rPr>
                <w:rFonts w:eastAsia="Arial Unicode MS"/>
              </w:rPr>
              <w:lastRenderedPageBreak/>
              <w:t>областного</w:t>
            </w:r>
            <w:r w:rsidRPr="00726AB3">
              <w:rPr>
                <w:rFonts w:eastAsia="Arial Unicode MS"/>
              </w:rPr>
              <w:t xml:space="preserve"> Совета депутатов</w:t>
            </w:r>
            <w:r w:rsidR="00B07B4C" w:rsidRPr="00726AB3">
              <w:rPr>
                <w:rFonts w:eastAsia="Arial Unicode MS"/>
              </w:rPr>
              <w:t xml:space="preserve">, </w:t>
            </w:r>
            <w:r w:rsidR="00B07B4C" w:rsidRPr="00726AB3">
              <w:t>аппарат</w:t>
            </w:r>
            <w:r w:rsidR="00B6745A" w:rsidRPr="00726AB3">
              <w:t xml:space="preserve"> Могилевского областного Совета депутатов</w:t>
            </w:r>
            <w:r w:rsidR="00B07B4C" w:rsidRPr="00726AB3">
              <w:t xml:space="preserve"> </w:t>
            </w:r>
          </w:p>
        </w:tc>
      </w:tr>
      <w:tr w:rsidR="00EA3D1E" w:rsidRPr="00726AB3" w:rsidTr="0097530E">
        <w:trPr>
          <w:trHeight w:val="1596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D567A5" w:rsidRPr="00726AB3" w:rsidRDefault="00B77EC3" w:rsidP="00AD69E4">
            <w:pPr>
              <w:spacing w:line="300" w:lineRule="exact"/>
              <w:jc w:val="both"/>
              <w:rPr>
                <w:bCs/>
              </w:rPr>
            </w:pPr>
            <w:r w:rsidRPr="00726AB3">
              <w:lastRenderedPageBreak/>
              <w:t xml:space="preserve">О ходе </w:t>
            </w:r>
            <w:r w:rsidR="002200AC">
              <w:t xml:space="preserve">выполнения </w:t>
            </w:r>
            <w:r w:rsidRPr="00726AB3">
              <w:t>регионального комплекса мероприятий по реализации</w:t>
            </w:r>
            <w:r w:rsidR="00AD69E4">
              <w:t xml:space="preserve"> </w:t>
            </w:r>
            <w:r w:rsidR="00AD69E4">
              <w:t>в Могилевской области</w:t>
            </w:r>
            <w:r w:rsidRPr="00726AB3">
              <w:t xml:space="preserve"> Государственной программы «Массовая информация и книгоиздание» на 2021</w:t>
            </w:r>
            <w:r w:rsidR="002200AC">
              <w:t>–</w:t>
            </w:r>
            <w:r w:rsidRPr="00726AB3">
              <w:t xml:space="preserve">2025 годы, утвержденного решением Могилевского </w:t>
            </w:r>
            <w:r w:rsidR="00B6745A">
              <w:t xml:space="preserve">областного Совета депутатов от </w:t>
            </w:r>
            <w:r w:rsidRPr="00726AB3">
              <w:t>29</w:t>
            </w:r>
            <w:r w:rsidR="002200AC">
              <w:t xml:space="preserve"> апреля </w:t>
            </w:r>
            <w:r w:rsidRPr="00726AB3">
              <w:t>2021</w:t>
            </w:r>
            <w:r w:rsidR="002200AC">
              <w:t xml:space="preserve"> г.</w:t>
            </w:r>
            <w:r w:rsidRPr="00726AB3">
              <w:t xml:space="preserve"> № 28-2</w:t>
            </w:r>
            <w:r w:rsidR="002200AC">
              <w:t>0</w:t>
            </w: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B6745A" w:rsidP="0097530E">
            <w:pPr>
              <w:spacing w:line="300" w:lineRule="exact"/>
              <w:jc w:val="both"/>
              <w:rPr>
                <w:rFonts w:eastAsia="Arial Unicode MS"/>
              </w:rPr>
            </w:pPr>
            <w:proofErr w:type="gramStart"/>
            <w:r>
              <w:rPr>
                <w:color w:val="auto"/>
              </w:rPr>
              <w:t>главное</w:t>
            </w:r>
            <w:proofErr w:type="gramEnd"/>
            <w:r>
              <w:rPr>
                <w:color w:val="auto"/>
              </w:rPr>
              <w:t xml:space="preserve"> </w:t>
            </w:r>
            <w:r w:rsidR="002437F5">
              <w:rPr>
                <w:color w:val="auto"/>
              </w:rPr>
              <w:t xml:space="preserve">управление идеологической работы и по делам молодежи облисполкома, </w:t>
            </w:r>
            <w:r w:rsidR="002437F5" w:rsidRPr="00726AB3">
              <w:rPr>
                <w:rFonts w:eastAsia="Arial Unicode MS"/>
              </w:rPr>
              <w:t>постоянная комиссия</w:t>
            </w:r>
            <w:r w:rsidR="002437F5" w:rsidRPr="00726AB3">
              <w:t xml:space="preserve"> </w:t>
            </w:r>
            <w:r w:rsidR="002437F5" w:rsidRPr="00726AB3">
              <w:rPr>
                <w:rFonts w:eastAsia="Arial Unicode MS"/>
              </w:rPr>
              <w:t xml:space="preserve">по вопросам социальной сферы, социальной защиты граждан и делам молодежи Могилевского областного Совета депутатов, </w:t>
            </w:r>
            <w:r w:rsidRPr="00726AB3">
              <w:t>аппарат Могилевского областного Совета депутатов</w:t>
            </w:r>
          </w:p>
        </w:tc>
      </w:tr>
      <w:tr w:rsidR="00B77EC3" w:rsidRPr="00726AB3" w:rsidTr="009541F1">
        <w:trPr>
          <w:trHeight w:val="481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97530E" w:rsidRPr="00726AB3" w:rsidRDefault="00B77EC3" w:rsidP="0097530E">
            <w:pPr>
              <w:pStyle w:val="1"/>
              <w:shd w:val="clear" w:color="auto" w:fill="FFFFFF"/>
              <w:spacing w:before="0" w:beforeAutospacing="0" w:after="0" w:afterAutospacing="0" w:line="300" w:lineRule="exact"/>
              <w:jc w:val="both"/>
              <w:rPr>
                <w:sz w:val="28"/>
                <w:szCs w:val="28"/>
              </w:rPr>
            </w:pPr>
            <w:proofErr w:type="spellStart"/>
            <w:r w:rsidRPr="00B6745A">
              <w:rPr>
                <w:b w:val="0"/>
                <w:color w:val="000E2A"/>
                <w:sz w:val="28"/>
                <w:szCs w:val="28"/>
              </w:rPr>
              <w:t>Агроэкотуризм</w:t>
            </w:r>
            <w:proofErr w:type="spellEnd"/>
            <w:r w:rsidRPr="00B6745A">
              <w:rPr>
                <w:b w:val="0"/>
                <w:color w:val="000E2A"/>
                <w:sz w:val="28"/>
                <w:szCs w:val="28"/>
              </w:rPr>
              <w:t xml:space="preserve"> как альтернативная форма занятости населения (</w:t>
            </w:r>
            <w:r w:rsidRPr="00726AB3">
              <w:rPr>
                <w:b w:val="0"/>
                <w:color w:val="000E2A"/>
                <w:sz w:val="28"/>
                <w:szCs w:val="28"/>
              </w:rPr>
              <w:t>совместное</w:t>
            </w:r>
            <w:r w:rsidR="002437F5">
              <w:rPr>
                <w:b w:val="0"/>
                <w:color w:val="000E2A"/>
                <w:sz w:val="28"/>
                <w:szCs w:val="28"/>
              </w:rPr>
              <w:t xml:space="preserve"> заседание с постоянной комиссией </w:t>
            </w:r>
            <w:r w:rsidR="002437F5" w:rsidRPr="002437F5">
              <w:rPr>
                <w:b w:val="0"/>
                <w:color w:val="000E2A"/>
                <w:sz w:val="28"/>
                <w:szCs w:val="28"/>
              </w:rPr>
              <w:t>по</w:t>
            </w:r>
            <w:r w:rsidR="002437F5">
              <w:rPr>
                <w:b w:val="0"/>
                <w:color w:val="000E2A"/>
                <w:sz w:val="28"/>
                <w:szCs w:val="28"/>
              </w:rPr>
              <w:t xml:space="preserve"> </w:t>
            </w:r>
            <w:r w:rsidR="002437F5" w:rsidRPr="002437F5">
              <w:rPr>
                <w:b w:val="0"/>
                <w:bCs w:val="0"/>
                <w:sz w:val="28"/>
                <w:szCs w:val="28"/>
              </w:rPr>
              <w:t>аграрным вопросам, проблемам чернобыльской катастрофы, экологии и природопользованию</w:t>
            </w:r>
            <w:r w:rsidR="002437F5" w:rsidRPr="002437F5">
              <w:rPr>
                <w:rFonts w:eastAsia="Arial Unicode MS"/>
                <w:b w:val="0"/>
                <w:sz w:val="28"/>
                <w:szCs w:val="28"/>
              </w:rPr>
              <w:t xml:space="preserve"> Могилевского областного Совета депутатов</w:t>
            </w:r>
            <w:r w:rsidRPr="002437F5">
              <w:rPr>
                <w:b w:val="0"/>
                <w:color w:val="000E2A"/>
                <w:sz w:val="28"/>
                <w:szCs w:val="28"/>
              </w:rPr>
              <w:t>)</w:t>
            </w: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9E1291" w:rsidRPr="00726AB3" w:rsidRDefault="002437F5" w:rsidP="00813DFB">
            <w:pPr>
              <w:spacing w:line="300" w:lineRule="exact"/>
              <w:jc w:val="both"/>
            </w:pPr>
            <w:r w:rsidRPr="00726AB3">
              <w:rPr>
                <w:lang w:val="be-BY"/>
              </w:rPr>
              <w:t xml:space="preserve">управление </w:t>
            </w:r>
            <w:r>
              <w:rPr>
                <w:lang w:val="be-BY"/>
              </w:rPr>
              <w:t xml:space="preserve">спорта и туризма </w:t>
            </w:r>
            <w:r w:rsidRPr="00726AB3">
              <w:rPr>
                <w:lang w:val="be-BY"/>
              </w:rPr>
              <w:t>облисполкома</w:t>
            </w:r>
            <w:r w:rsidRPr="00726AB3">
              <w:t>,</w:t>
            </w:r>
            <w:r>
              <w:t xml:space="preserve"> комитет по труду, занятости и социальной защите облисполкома, комитет по сельскому хозяйству и продовольствию облисполкома, городские и районные исполнительные комитеты</w:t>
            </w:r>
            <w:r w:rsidR="00813DFB">
              <w:t>*</w:t>
            </w:r>
            <w:r>
              <w:t xml:space="preserve">, </w:t>
            </w:r>
            <w:r w:rsidRPr="00726AB3">
              <w:rPr>
                <w:rFonts w:eastAsia="Arial Unicode MS"/>
              </w:rPr>
              <w:t>постоянная комиссия</w:t>
            </w:r>
            <w:r w:rsidRPr="00726AB3">
              <w:t xml:space="preserve"> </w:t>
            </w:r>
            <w:r w:rsidRPr="00726AB3">
              <w:rPr>
                <w:rFonts w:eastAsia="Arial Unicode MS"/>
              </w:rPr>
              <w:t xml:space="preserve">по вопросам социальной сферы, социальной защиты граждан и делам молодежи Могилевского областного Совета депутатов, </w:t>
            </w:r>
            <w:r w:rsidR="00B6745A" w:rsidRPr="00726AB3">
              <w:t>аппарат Могилевского областного Совета депутатов</w:t>
            </w:r>
          </w:p>
        </w:tc>
      </w:tr>
      <w:tr w:rsidR="00EA3D1E" w:rsidRPr="00726AB3" w:rsidTr="009541F1">
        <w:trPr>
          <w:trHeight w:val="100"/>
        </w:trPr>
        <w:tc>
          <w:tcPr>
            <w:tcW w:w="14885" w:type="dxa"/>
            <w:gridSpan w:val="2"/>
            <w:tcMar>
              <w:left w:w="170" w:type="dxa"/>
              <w:bottom w:w="227" w:type="dxa"/>
              <w:right w:w="170" w:type="dxa"/>
            </w:tcMar>
            <w:vAlign w:val="center"/>
          </w:tcPr>
          <w:p w:rsidR="00EA3D1E" w:rsidRPr="00726AB3" w:rsidRDefault="00EA3D1E" w:rsidP="00EA3D1E">
            <w:pPr>
              <w:spacing w:line="300" w:lineRule="exact"/>
              <w:jc w:val="center"/>
              <w:rPr>
                <w:bCs/>
              </w:rPr>
            </w:pPr>
          </w:p>
          <w:p w:rsidR="00EA3D1E" w:rsidRPr="00726AB3" w:rsidRDefault="00EA3D1E" w:rsidP="00EA3D1E">
            <w:pPr>
              <w:spacing w:line="300" w:lineRule="exact"/>
              <w:jc w:val="center"/>
              <w:rPr>
                <w:bCs/>
              </w:rPr>
            </w:pPr>
            <w:r w:rsidRPr="00726AB3">
              <w:rPr>
                <w:bCs/>
              </w:rPr>
              <w:t>IV квартал</w:t>
            </w:r>
          </w:p>
        </w:tc>
      </w:tr>
      <w:tr w:rsidR="00EA3D1E" w:rsidRPr="00726AB3" w:rsidTr="009541F1">
        <w:trPr>
          <w:trHeight w:val="643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B77EC3" w:rsidP="002200AC">
            <w:pPr>
              <w:pStyle w:val="a7"/>
              <w:ind w:left="34"/>
              <w:jc w:val="both"/>
              <w:rPr>
                <w:rFonts w:eastAsia="Arial Unicode MS"/>
              </w:rPr>
            </w:pPr>
            <w:r w:rsidRPr="00726AB3">
              <w:t xml:space="preserve">О ходе </w:t>
            </w:r>
            <w:r w:rsidR="002200AC">
              <w:t>выполнения</w:t>
            </w:r>
            <w:r w:rsidRPr="00726AB3">
              <w:t xml:space="preserve"> регионального комплекса мероприятий по реализации </w:t>
            </w:r>
            <w:r w:rsidR="002200AC">
              <w:t xml:space="preserve">в Могилевской области </w:t>
            </w:r>
            <w:r w:rsidRPr="00726AB3">
              <w:t>Государственной программы «Социальная защита» на 2021</w:t>
            </w:r>
            <w:r w:rsidR="002200AC">
              <w:t>–</w:t>
            </w:r>
            <w:r w:rsidRPr="00726AB3">
              <w:t xml:space="preserve">2025 годы, утвержденного решением Могилевского областного </w:t>
            </w:r>
            <w:r w:rsidR="00B6745A">
              <w:t xml:space="preserve">Совета депутатов от </w:t>
            </w:r>
            <w:r w:rsidRPr="00726AB3">
              <w:t>25</w:t>
            </w:r>
            <w:r w:rsidR="002200AC">
              <w:t xml:space="preserve"> февраля </w:t>
            </w:r>
            <w:r w:rsidRPr="00726AB3">
              <w:t>2021</w:t>
            </w:r>
            <w:r w:rsidR="002200AC">
              <w:t xml:space="preserve"> г.</w:t>
            </w:r>
            <w:r w:rsidRPr="00726AB3">
              <w:t xml:space="preserve"> № 27-14</w:t>
            </w: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B6745A" w:rsidP="00D015C3">
            <w:pPr>
              <w:spacing w:line="300" w:lineRule="exact"/>
              <w:jc w:val="both"/>
              <w:rPr>
                <w:rFonts w:eastAsia="Arial Unicode MS"/>
              </w:rPr>
            </w:pPr>
            <w:proofErr w:type="gramStart"/>
            <w:r>
              <w:rPr>
                <w:rFonts w:eastAsia="Arial Unicode MS"/>
              </w:rPr>
              <w:t>комитет</w:t>
            </w:r>
            <w:proofErr w:type="gramEnd"/>
            <w:r>
              <w:rPr>
                <w:rFonts w:eastAsia="Arial Unicode MS"/>
              </w:rPr>
              <w:t xml:space="preserve"> по труду, занятости и социальной защите облисполкома, </w:t>
            </w:r>
            <w:r w:rsidR="00EA3D1E" w:rsidRPr="00726AB3">
              <w:rPr>
                <w:rFonts w:eastAsia="Arial Unicode MS"/>
              </w:rPr>
              <w:t>постоянная комиссия</w:t>
            </w:r>
            <w:r w:rsidR="00EA3D1E" w:rsidRPr="00726AB3">
              <w:t xml:space="preserve"> </w:t>
            </w:r>
            <w:r w:rsidR="00EA3D1E" w:rsidRPr="00726AB3">
              <w:rPr>
                <w:rFonts w:eastAsia="Arial Unicode MS"/>
              </w:rPr>
              <w:t>по вопросам социальной сферы, социальной защиты граждан и делам молодежи</w:t>
            </w:r>
            <w:r w:rsidR="004C08BD" w:rsidRPr="00726AB3">
              <w:rPr>
                <w:rFonts w:eastAsia="Arial Unicode MS"/>
              </w:rPr>
              <w:t xml:space="preserve"> Могилевского областного</w:t>
            </w:r>
            <w:r w:rsidR="00EA3D1E" w:rsidRPr="00726AB3">
              <w:rPr>
                <w:rFonts w:eastAsia="Arial Unicode MS"/>
              </w:rPr>
              <w:t xml:space="preserve"> Совета депутатов</w:t>
            </w:r>
            <w:r w:rsidR="00D04F81" w:rsidRPr="00726AB3">
              <w:rPr>
                <w:rFonts w:eastAsia="Arial Unicode MS"/>
              </w:rPr>
              <w:t xml:space="preserve">, </w:t>
            </w:r>
            <w:r w:rsidRPr="00726AB3">
              <w:t>аппарат Могилевского областного Совета депутатов</w:t>
            </w:r>
          </w:p>
        </w:tc>
      </w:tr>
      <w:tr w:rsidR="00EA3D1E" w:rsidRPr="00726AB3" w:rsidTr="009541F1">
        <w:trPr>
          <w:trHeight w:val="483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EA3D1E" w:rsidP="00B77EC3">
            <w:pPr>
              <w:spacing w:line="300" w:lineRule="exact"/>
              <w:jc w:val="both"/>
            </w:pPr>
            <w:r w:rsidRPr="00726AB3">
              <w:t xml:space="preserve">О плане работы постоянной </w:t>
            </w:r>
            <w:r w:rsidRPr="00726AB3">
              <w:rPr>
                <w:rFonts w:eastAsia="Arial Unicode MS"/>
              </w:rPr>
              <w:t>комиссии</w:t>
            </w:r>
            <w:r w:rsidRPr="00726AB3">
              <w:t xml:space="preserve"> </w:t>
            </w:r>
            <w:r w:rsidRPr="00726AB3">
              <w:rPr>
                <w:rFonts w:eastAsia="Arial Unicode MS"/>
              </w:rPr>
              <w:t xml:space="preserve">по вопросам социальной сферы, социальной защиты граждан и делам молодежи </w:t>
            </w:r>
            <w:r w:rsidR="00332497" w:rsidRPr="00726AB3">
              <w:rPr>
                <w:rFonts w:eastAsia="Arial Unicode MS"/>
              </w:rPr>
              <w:t xml:space="preserve">Могилевского областного </w:t>
            </w:r>
            <w:r w:rsidRPr="00726AB3">
              <w:rPr>
                <w:rFonts w:eastAsia="Arial Unicode MS"/>
              </w:rPr>
              <w:t>Совета депутатов на</w:t>
            </w:r>
            <w:r w:rsidR="00D04F81" w:rsidRPr="00726AB3">
              <w:t xml:space="preserve"> 202</w:t>
            </w:r>
            <w:r w:rsidR="00B77EC3" w:rsidRPr="00726AB3">
              <w:t>5</w:t>
            </w:r>
            <w:r w:rsidRPr="00726AB3">
              <w:t xml:space="preserve"> год</w:t>
            </w: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EA3D1E" w:rsidP="00B6745A">
            <w:pPr>
              <w:spacing w:line="300" w:lineRule="exact"/>
              <w:jc w:val="both"/>
            </w:pPr>
            <w:proofErr w:type="gramStart"/>
            <w:r w:rsidRPr="00726AB3">
              <w:rPr>
                <w:rFonts w:eastAsia="Arial Unicode MS"/>
              </w:rPr>
              <w:t>постоянная</w:t>
            </w:r>
            <w:proofErr w:type="gramEnd"/>
            <w:r w:rsidRPr="00726AB3">
              <w:rPr>
                <w:rFonts w:eastAsia="Arial Unicode MS"/>
              </w:rPr>
              <w:t xml:space="preserve"> комиссия</w:t>
            </w:r>
            <w:r w:rsidRPr="00726AB3">
              <w:t xml:space="preserve"> </w:t>
            </w:r>
            <w:r w:rsidRPr="00726AB3">
              <w:rPr>
                <w:rFonts w:eastAsia="Arial Unicode MS"/>
              </w:rPr>
              <w:t xml:space="preserve">по вопросам социальной сферы, социальной защиты граждан и делам молодежи </w:t>
            </w:r>
            <w:r w:rsidR="00D04F81" w:rsidRPr="00726AB3">
              <w:rPr>
                <w:rFonts w:eastAsia="Arial Unicode MS"/>
              </w:rPr>
              <w:t xml:space="preserve">Могилевского областного </w:t>
            </w:r>
            <w:r w:rsidRPr="00726AB3">
              <w:rPr>
                <w:rFonts w:eastAsia="Arial Unicode MS"/>
              </w:rPr>
              <w:t>Совета депутатов</w:t>
            </w:r>
            <w:r w:rsidR="00D04F81" w:rsidRPr="00726AB3">
              <w:rPr>
                <w:rFonts w:eastAsia="Arial Unicode MS"/>
              </w:rPr>
              <w:t xml:space="preserve">, </w:t>
            </w:r>
            <w:r w:rsidR="00D04F81" w:rsidRPr="00726AB3">
              <w:t>аппарат</w:t>
            </w:r>
            <w:r w:rsidR="00B6745A" w:rsidRPr="00726AB3">
              <w:t xml:space="preserve"> Могилевского областного Совета депутатов</w:t>
            </w:r>
            <w:r w:rsidR="00B6745A">
              <w:t xml:space="preserve"> </w:t>
            </w:r>
          </w:p>
        </w:tc>
      </w:tr>
      <w:tr w:rsidR="00EA3D1E" w:rsidRPr="00726AB3" w:rsidTr="009541F1">
        <w:trPr>
          <w:trHeight w:val="20"/>
        </w:trPr>
        <w:tc>
          <w:tcPr>
            <w:tcW w:w="14885" w:type="dxa"/>
            <w:gridSpan w:val="2"/>
            <w:tcMar>
              <w:left w:w="170" w:type="dxa"/>
              <w:bottom w:w="227" w:type="dxa"/>
              <w:right w:w="170" w:type="dxa"/>
            </w:tcMar>
            <w:vAlign w:val="center"/>
          </w:tcPr>
          <w:p w:rsidR="00B6745A" w:rsidRDefault="00B6745A" w:rsidP="00EA3D1E">
            <w:pPr>
              <w:spacing w:line="300" w:lineRule="exact"/>
              <w:jc w:val="center"/>
              <w:rPr>
                <w:bCs/>
              </w:rPr>
            </w:pPr>
          </w:p>
          <w:p w:rsidR="00EA3D1E" w:rsidRPr="00726AB3" w:rsidRDefault="00EA3D1E" w:rsidP="00EA3D1E">
            <w:pPr>
              <w:spacing w:line="300" w:lineRule="exact"/>
              <w:jc w:val="center"/>
              <w:rPr>
                <w:bCs/>
              </w:rPr>
            </w:pPr>
            <w:r w:rsidRPr="00726AB3">
              <w:rPr>
                <w:bCs/>
              </w:rPr>
              <w:t>Постоянная комиссия по промышленности, строительству, транспорту, связи, жилищно-коммунальному и дорожному хозяйству</w:t>
            </w:r>
          </w:p>
        </w:tc>
      </w:tr>
      <w:tr w:rsidR="00EA3D1E" w:rsidRPr="00726AB3" w:rsidTr="009541F1">
        <w:trPr>
          <w:trHeight w:val="589"/>
        </w:trPr>
        <w:tc>
          <w:tcPr>
            <w:tcW w:w="14885" w:type="dxa"/>
            <w:gridSpan w:val="2"/>
            <w:tcMar>
              <w:left w:w="170" w:type="dxa"/>
              <w:bottom w:w="227" w:type="dxa"/>
              <w:right w:w="170" w:type="dxa"/>
            </w:tcMar>
            <w:vAlign w:val="center"/>
          </w:tcPr>
          <w:p w:rsidR="00EA3D1E" w:rsidRPr="00726AB3" w:rsidRDefault="00EA3D1E" w:rsidP="00EA3D1E">
            <w:pPr>
              <w:spacing w:line="300" w:lineRule="exact"/>
              <w:jc w:val="center"/>
              <w:rPr>
                <w:bCs/>
              </w:rPr>
            </w:pPr>
            <w:r w:rsidRPr="00726AB3">
              <w:rPr>
                <w:bCs/>
              </w:rPr>
              <w:t>II квартал</w:t>
            </w:r>
          </w:p>
        </w:tc>
      </w:tr>
      <w:tr w:rsidR="001C6849" w:rsidRPr="00726AB3" w:rsidTr="009541F1">
        <w:trPr>
          <w:trHeight w:val="567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1C6849" w:rsidRPr="00726AB3" w:rsidRDefault="00B77EC3" w:rsidP="002200AC">
            <w:pPr>
              <w:jc w:val="both"/>
            </w:pPr>
            <w:r w:rsidRPr="00726AB3">
              <w:t xml:space="preserve">О ходе </w:t>
            </w:r>
            <w:r w:rsidR="002200AC">
              <w:t>выполнения</w:t>
            </w:r>
            <w:r w:rsidRPr="00726AB3">
              <w:t xml:space="preserve"> регионального комплекса мероприятий по реализации </w:t>
            </w:r>
            <w:r w:rsidR="002200AC">
              <w:t xml:space="preserve">в Могилевской области </w:t>
            </w:r>
            <w:r w:rsidRPr="00726AB3">
              <w:t>Государственной программы «Транспортный комплекс» на 2021</w:t>
            </w:r>
            <w:r w:rsidR="002200AC">
              <w:t>–</w:t>
            </w:r>
            <w:r w:rsidRPr="00726AB3">
              <w:t>2025 годы, утвержденного решением Могилевского областного Совета депутатов от 29</w:t>
            </w:r>
            <w:r w:rsidR="002200AC">
              <w:t xml:space="preserve"> апреля </w:t>
            </w:r>
            <w:r w:rsidRPr="00726AB3">
              <w:t>2021</w:t>
            </w:r>
            <w:r w:rsidR="002200AC">
              <w:t xml:space="preserve"> г.</w:t>
            </w:r>
            <w:r w:rsidRPr="00726AB3">
              <w:t xml:space="preserve"> № 28-9</w:t>
            </w: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1C6849" w:rsidRPr="00726AB3" w:rsidRDefault="001C6849" w:rsidP="00B6745A">
            <w:pPr>
              <w:spacing w:line="300" w:lineRule="exact"/>
              <w:jc w:val="both"/>
              <w:rPr>
                <w:rFonts w:eastAsia="Arial Unicode MS"/>
              </w:rPr>
            </w:pPr>
            <w:proofErr w:type="gramStart"/>
            <w:r w:rsidRPr="00726AB3">
              <w:t>комитет</w:t>
            </w:r>
            <w:proofErr w:type="gramEnd"/>
            <w:r w:rsidRPr="00726AB3">
              <w:t xml:space="preserve"> </w:t>
            </w:r>
            <w:r w:rsidR="002437F5">
              <w:t>по архитектуре и строительству облисполкома,</w:t>
            </w:r>
            <w:r w:rsidRPr="00726AB3">
              <w:t xml:space="preserve"> постоянная </w:t>
            </w:r>
            <w:r w:rsidRPr="00726AB3">
              <w:rPr>
                <w:bCs/>
              </w:rPr>
              <w:t xml:space="preserve">комиссия по промышленности, строительству, транспорту, связи, жилищно-коммунальному и дорожному хозяйству Могилевского областного Совета депутатов, </w:t>
            </w:r>
            <w:r w:rsidR="00414271" w:rsidRPr="00726AB3">
              <w:t>аппарат</w:t>
            </w:r>
            <w:r w:rsidR="00B6745A" w:rsidRPr="00726AB3">
              <w:t xml:space="preserve"> Могилевского областного Совета депутатов</w:t>
            </w:r>
            <w:r w:rsidR="00B6745A">
              <w:t xml:space="preserve"> </w:t>
            </w:r>
          </w:p>
        </w:tc>
      </w:tr>
      <w:tr w:rsidR="00EA3D1E" w:rsidRPr="00726AB3" w:rsidTr="009541F1">
        <w:trPr>
          <w:trHeight w:val="567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B77EC3" w:rsidP="00B6745A">
            <w:pPr>
              <w:jc w:val="both"/>
            </w:pPr>
            <w:r w:rsidRPr="00726AB3">
              <w:t xml:space="preserve">О строительстве арендного жилья </w:t>
            </w:r>
            <w:r w:rsidR="00B6745A">
              <w:t xml:space="preserve">на территории </w:t>
            </w:r>
            <w:r w:rsidRPr="00726AB3">
              <w:t>Могилевской области</w:t>
            </w: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97530E" w:rsidRPr="00726AB3" w:rsidRDefault="002437F5" w:rsidP="0097530E">
            <w:pPr>
              <w:spacing w:line="300" w:lineRule="exact"/>
              <w:jc w:val="both"/>
            </w:pPr>
            <w:proofErr w:type="gramStart"/>
            <w:r w:rsidRPr="00726AB3">
              <w:t>комитет</w:t>
            </w:r>
            <w:proofErr w:type="gramEnd"/>
            <w:r w:rsidRPr="00726AB3">
              <w:t xml:space="preserve"> </w:t>
            </w:r>
            <w:r>
              <w:t>по архитектуре и строительству облисполкома,</w:t>
            </w:r>
            <w:r w:rsidRPr="00726AB3">
              <w:t xml:space="preserve"> постоянная </w:t>
            </w:r>
            <w:r w:rsidRPr="00726AB3">
              <w:rPr>
                <w:bCs/>
              </w:rPr>
              <w:t xml:space="preserve">комиссия по промышленности, строительству, транспорту, связи, жилищно-коммунальному и дорожному хозяйству Могилевского областного Совета депутатов, </w:t>
            </w:r>
            <w:r w:rsidR="00B6745A" w:rsidRPr="00726AB3">
              <w:t>аппарат Могилевского областного Совета депутатов</w:t>
            </w:r>
          </w:p>
        </w:tc>
      </w:tr>
      <w:tr w:rsidR="00EA3D1E" w:rsidRPr="00726AB3" w:rsidTr="009541F1">
        <w:trPr>
          <w:trHeight w:val="100"/>
        </w:trPr>
        <w:tc>
          <w:tcPr>
            <w:tcW w:w="14885" w:type="dxa"/>
            <w:gridSpan w:val="2"/>
            <w:tcMar>
              <w:left w:w="170" w:type="dxa"/>
              <w:bottom w:w="227" w:type="dxa"/>
              <w:right w:w="170" w:type="dxa"/>
            </w:tcMar>
          </w:tcPr>
          <w:p w:rsidR="009E1291" w:rsidRDefault="009E1291" w:rsidP="00EA3D1E">
            <w:pPr>
              <w:spacing w:line="300" w:lineRule="exact"/>
              <w:jc w:val="center"/>
              <w:rPr>
                <w:bCs/>
              </w:rPr>
            </w:pPr>
          </w:p>
          <w:p w:rsidR="00EA3D1E" w:rsidRPr="00726AB3" w:rsidRDefault="00EA3D1E" w:rsidP="00EA3D1E">
            <w:pPr>
              <w:spacing w:line="300" w:lineRule="exact"/>
              <w:jc w:val="center"/>
              <w:rPr>
                <w:rFonts w:eastAsia="Arial Unicode MS"/>
              </w:rPr>
            </w:pPr>
            <w:r w:rsidRPr="00726AB3">
              <w:rPr>
                <w:bCs/>
              </w:rPr>
              <w:t>I</w:t>
            </w:r>
            <w:r w:rsidRPr="00726AB3">
              <w:rPr>
                <w:bCs/>
                <w:lang w:val="en-US"/>
              </w:rPr>
              <w:t>I</w:t>
            </w:r>
            <w:r w:rsidRPr="00726AB3">
              <w:rPr>
                <w:bCs/>
              </w:rPr>
              <w:t>I квартал</w:t>
            </w:r>
          </w:p>
        </w:tc>
      </w:tr>
      <w:tr w:rsidR="00EA3D1E" w:rsidRPr="00726AB3" w:rsidTr="009541F1">
        <w:trPr>
          <w:trHeight w:val="567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B77EC3" w:rsidRPr="00726AB3" w:rsidRDefault="00B77EC3" w:rsidP="00B77EC3">
            <w:pPr>
              <w:pStyle w:val="a7"/>
              <w:ind w:left="0"/>
              <w:jc w:val="both"/>
            </w:pPr>
            <w:r w:rsidRPr="00726AB3">
              <w:t xml:space="preserve">О </w:t>
            </w:r>
            <w:r w:rsidR="002437F5">
              <w:t xml:space="preserve">реализации комплексного подхода при благоустройстве населенных пунктов </w:t>
            </w:r>
            <w:r w:rsidR="002200AC">
              <w:t xml:space="preserve">Могилевской области </w:t>
            </w:r>
            <w:r w:rsidR="002437F5">
              <w:t xml:space="preserve">(ремонт кровель, придомовых территорий и улично-дорожной сети) </w:t>
            </w:r>
          </w:p>
          <w:p w:rsidR="00EA3D1E" w:rsidRPr="00726AB3" w:rsidRDefault="00EA3D1E" w:rsidP="00446681">
            <w:pPr>
              <w:spacing w:line="300" w:lineRule="exact"/>
              <w:jc w:val="both"/>
            </w:pP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2200AC" w:rsidP="002200AC">
            <w:pPr>
              <w:spacing w:line="300" w:lineRule="exact"/>
              <w:jc w:val="both"/>
            </w:pPr>
            <w:proofErr w:type="gramStart"/>
            <w:r>
              <w:t>главное</w:t>
            </w:r>
            <w:proofErr w:type="gramEnd"/>
            <w:r>
              <w:t xml:space="preserve"> </w:t>
            </w:r>
            <w:r w:rsidR="00937275" w:rsidRPr="00726AB3">
              <w:t xml:space="preserve">управление жилищно-коммунального хозяйства облисполкома, </w:t>
            </w:r>
            <w:r w:rsidR="00EA3D1E" w:rsidRPr="00726AB3">
              <w:t xml:space="preserve">постоянная </w:t>
            </w:r>
            <w:r w:rsidR="00EA3D1E" w:rsidRPr="00726AB3">
              <w:rPr>
                <w:bCs/>
              </w:rPr>
              <w:t>комиссия по промышленности, строительству, транспорту, связи, жилищно-коммунальному и дорожному хозяйству</w:t>
            </w:r>
            <w:r w:rsidR="00937275" w:rsidRPr="00726AB3">
              <w:rPr>
                <w:bCs/>
              </w:rPr>
              <w:t xml:space="preserve"> Могилевского</w:t>
            </w:r>
            <w:r>
              <w:rPr>
                <w:bCs/>
              </w:rPr>
              <w:t xml:space="preserve"> областного </w:t>
            </w:r>
            <w:r w:rsidR="00EA3D1E" w:rsidRPr="00726AB3">
              <w:rPr>
                <w:bCs/>
              </w:rPr>
              <w:t>Совета депутатов</w:t>
            </w:r>
            <w:r w:rsidR="00937275" w:rsidRPr="00726AB3">
              <w:rPr>
                <w:bCs/>
              </w:rPr>
              <w:t xml:space="preserve">, </w:t>
            </w:r>
            <w:r w:rsidR="00B6745A" w:rsidRPr="00726AB3">
              <w:t>аппарат Могилевского областного Совета депутатов</w:t>
            </w:r>
            <w:r w:rsidR="00937275" w:rsidRPr="00726AB3">
              <w:t xml:space="preserve"> </w:t>
            </w:r>
          </w:p>
        </w:tc>
      </w:tr>
      <w:tr w:rsidR="00EA3D1E" w:rsidRPr="00726AB3" w:rsidTr="009541F1">
        <w:trPr>
          <w:trHeight w:val="567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B77EC3" w:rsidRPr="00726AB3" w:rsidRDefault="00B77EC3" w:rsidP="00B77EC3">
            <w:pPr>
              <w:pStyle w:val="a7"/>
              <w:ind w:left="0"/>
              <w:jc w:val="both"/>
            </w:pPr>
            <w:r w:rsidRPr="00726AB3">
              <w:t xml:space="preserve">О </w:t>
            </w:r>
            <w:r w:rsidR="002437F5">
              <w:t xml:space="preserve">проблемных вопросах подготовки народного хозяйства </w:t>
            </w:r>
            <w:r w:rsidRPr="00726AB3">
              <w:t>Могилевской области</w:t>
            </w:r>
            <w:r w:rsidR="002437F5">
              <w:t xml:space="preserve"> к работе в осенне-зимний период 2024</w:t>
            </w:r>
            <w:r w:rsidR="00B6745A">
              <w:t>/</w:t>
            </w:r>
            <w:r w:rsidR="002437F5">
              <w:t>2025</w:t>
            </w:r>
            <w:r w:rsidR="00B6745A">
              <w:t xml:space="preserve"> г</w:t>
            </w:r>
            <w:r w:rsidR="002200AC">
              <w:t>одов</w:t>
            </w:r>
          </w:p>
          <w:p w:rsidR="00EA3D1E" w:rsidRPr="00726AB3" w:rsidRDefault="00EA3D1E" w:rsidP="00446681">
            <w:pPr>
              <w:spacing w:line="300" w:lineRule="exact"/>
              <w:jc w:val="both"/>
            </w:pP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2200AC" w:rsidP="00414271">
            <w:pPr>
              <w:spacing w:line="300" w:lineRule="exact"/>
              <w:jc w:val="both"/>
            </w:pPr>
            <w:proofErr w:type="gramStart"/>
            <w:r>
              <w:lastRenderedPageBreak/>
              <w:t>главное</w:t>
            </w:r>
            <w:proofErr w:type="gramEnd"/>
            <w:r>
              <w:t xml:space="preserve"> </w:t>
            </w:r>
            <w:r w:rsidR="002437F5" w:rsidRPr="00726AB3">
              <w:t xml:space="preserve">управление жилищно-коммунального хозяйства облисполкома, постоянная </w:t>
            </w:r>
            <w:r w:rsidR="002437F5" w:rsidRPr="00726AB3">
              <w:rPr>
                <w:bCs/>
              </w:rPr>
              <w:t>комиссия по промышленности, строительству, транспорту, связи, жилищно-</w:t>
            </w:r>
            <w:r w:rsidR="002437F5" w:rsidRPr="00726AB3">
              <w:rPr>
                <w:bCs/>
              </w:rPr>
              <w:lastRenderedPageBreak/>
              <w:t>коммунальному и дорожному хозяйству Могилевского Совета депутатов,</w:t>
            </w:r>
            <w:r w:rsidR="002437F5">
              <w:rPr>
                <w:bCs/>
              </w:rPr>
              <w:t xml:space="preserve"> </w:t>
            </w:r>
            <w:r w:rsidR="00B6745A" w:rsidRPr="00726AB3">
              <w:t>аппарат Могилевского областного Совета депутатов</w:t>
            </w:r>
          </w:p>
        </w:tc>
      </w:tr>
      <w:tr w:rsidR="00EA3D1E" w:rsidRPr="00726AB3" w:rsidTr="009541F1">
        <w:trPr>
          <w:trHeight w:val="307"/>
        </w:trPr>
        <w:tc>
          <w:tcPr>
            <w:tcW w:w="14885" w:type="dxa"/>
            <w:gridSpan w:val="2"/>
            <w:tcMar>
              <w:left w:w="170" w:type="dxa"/>
              <w:bottom w:w="227" w:type="dxa"/>
              <w:right w:w="170" w:type="dxa"/>
            </w:tcMar>
            <w:vAlign w:val="center"/>
          </w:tcPr>
          <w:p w:rsidR="00B6745A" w:rsidRDefault="00B6745A" w:rsidP="00EA3D1E">
            <w:pPr>
              <w:spacing w:line="300" w:lineRule="exact"/>
              <w:jc w:val="center"/>
              <w:rPr>
                <w:bCs/>
              </w:rPr>
            </w:pPr>
          </w:p>
          <w:p w:rsidR="00EA3D1E" w:rsidRPr="00726AB3" w:rsidRDefault="00EA3D1E" w:rsidP="00EA3D1E">
            <w:pPr>
              <w:spacing w:line="300" w:lineRule="exact"/>
              <w:jc w:val="center"/>
              <w:rPr>
                <w:bCs/>
              </w:rPr>
            </w:pPr>
            <w:r w:rsidRPr="00726AB3">
              <w:rPr>
                <w:bCs/>
              </w:rPr>
              <w:t>IV квартал</w:t>
            </w:r>
          </w:p>
        </w:tc>
      </w:tr>
      <w:tr w:rsidR="00EA3D1E" w:rsidRPr="00726AB3" w:rsidTr="009541F1">
        <w:trPr>
          <w:trHeight w:val="567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B77EC3" w:rsidP="00200281">
            <w:pPr>
              <w:pStyle w:val="a7"/>
              <w:spacing w:line="300" w:lineRule="exact"/>
              <w:ind w:left="0"/>
              <w:jc w:val="both"/>
            </w:pPr>
            <w:r w:rsidRPr="006310B0">
              <w:rPr>
                <w:color w:val="auto"/>
              </w:rPr>
              <w:t xml:space="preserve">О ходе </w:t>
            </w:r>
            <w:r w:rsidR="00DF1299" w:rsidRPr="006310B0">
              <w:rPr>
                <w:color w:val="auto"/>
              </w:rPr>
              <w:t>выполнения</w:t>
            </w:r>
            <w:r w:rsidRPr="006310B0">
              <w:rPr>
                <w:color w:val="auto"/>
              </w:rPr>
              <w:t xml:space="preserve"> регионального комплекса мероприятий по реализации</w:t>
            </w:r>
            <w:r w:rsidR="00813DFB">
              <w:rPr>
                <w:color w:val="auto"/>
              </w:rPr>
              <w:t xml:space="preserve"> в Могилевской области</w:t>
            </w:r>
            <w:r w:rsidRPr="006310B0">
              <w:rPr>
                <w:color w:val="auto"/>
              </w:rPr>
              <w:t xml:space="preserve"> </w:t>
            </w:r>
            <w:r w:rsidR="00813DFB" w:rsidRPr="00813DFB">
              <w:rPr>
                <w:color w:val="auto"/>
              </w:rPr>
              <w:t xml:space="preserve">подпрограммы 2 «Развитие использования местных топливно-энергетических ресурсов, в том числе возобновляемых источников энергии» </w:t>
            </w:r>
            <w:r w:rsidRPr="006310B0">
              <w:rPr>
                <w:color w:val="auto"/>
              </w:rPr>
              <w:t>Государственной программы «Энергосбережение» на 2021</w:t>
            </w:r>
            <w:r w:rsidR="00DF1299" w:rsidRPr="006310B0">
              <w:rPr>
                <w:color w:val="auto"/>
              </w:rPr>
              <w:t>–</w:t>
            </w:r>
            <w:r w:rsidRPr="006310B0">
              <w:rPr>
                <w:color w:val="auto"/>
              </w:rPr>
              <w:t>2025 годы, утвержденного решением Могилевского областного Совета депутатов от 2</w:t>
            </w:r>
            <w:r w:rsidR="006310B0" w:rsidRPr="006310B0">
              <w:rPr>
                <w:color w:val="auto"/>
              </w:rPr>
              <w:t>9</w:t>
            </w:r>
            <w:r w:rsidR="00DF1299" w:rsidRPr="006310B0">
              <w:rPr>
                <w:color w:val="auto"/>
              </w:rPr>
              <w:t xml:space="preserve"> </w:t>
            </w:r>
            <w:r w:rsidR="006310B0" w:rsidRPr="006310B0">
              <w:rPr>
                <w:color w:val="auto"/>
              </w:rPr>
              <w:t>апреля</w:t>
            </w:r>
            <w:r w:rsidR="00DF1299" w:rsidRPr="006310B0">
              <w:rPr>
                <w:color w:val="auto"/>
              </w:rPr>
              <w:t xml:space="preserve"> </w:t>
            </w:r>
            <w:r w:rsidRPr="006310B0">
              <w:rPr>
                <w:color w:val="auto"/>
              </w:rPr>
              <w:t>2021</w:t>
            </w:r>
            <w:r w:rsidR="00DF1299" w:rsidRPr="006310B0">
              <w:rPr>
                <w:color w:val="auto"/>
              </w:rPr>
              <w:t xml:space="preserve"> г.</w:t>
            </w:r>
            <w:r w:rsidR="006310B0" w:rsidRPr="006310B0">
              <w:rPr>
                <w:color w:val="auto"/>
              </w:rPr>
              <w:t xml:space="preserve"> № 28</w:t>
            </w:r>
            <w:r w:rsidRPr="006310B0">
              <w:rPr>
                <w:color w:val="auto"/>
              </w:rPr>
              <w:t>-11</w:t>
            </w: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2437F5" w:rsidP="00200281">
            <w:pPr>
              <w:spacing w:line="300" w:lineRule="exact"/>
              <w:jc w:val="both"/>
            </w:pPr>
            <w:proofErr w:type="gramStart"/>
            <w:r>
              <w:t>главное</w:t>
            </w:r>
            <w:proofErr w:type="gramEnd"/>
            <w:r>
              <w:t xml:space="preserve"> управление жилищно-коммунального хозяйства облисполкома,</w:t>
            </w:r>
            <w:r w:rsidR="00EA3D1E" w:rsidRPr="00726AB3">
              <w:t xml:space="preserve"> постоянная </w:t>
            </w:r>
            <w:r w:rsidR="00EA3D1E" w:rsidRPr="00726AB3">
              <w:rPr>
                <w:bCs/>
              </w:rPr>
              <w:t>комиссия по промышленности, строительству, транспорту, связи, жилищно-коммунальному и дорожному хозяйству</w:t>
            </w:r>
            <w:r w:rsidR="00D46952" w:rsidRPr="00726AB3">
              <w:rPr>
                <w:bCs/>
              </w:rPr>
              <w:t xml:space="preserve"> Могилевского областного </w:t>
            </w:r>
            <w:r w:rsidR="00EA3D1E" w:rsidRPr="00726AB3">
              <w:rPr>
                <w:bCs/>
              </w:rPr>
              <w:t>Совета депутатов</w:t>
            </w:r>
            <w:r w:rsidR="00D46952" w:rsidRPr="00726AB3">
              <w:rPr>
                <w:bCs/>
              </w:rPr>
              <w:t xml:space="preserve">, </w:t>
            </w:r>
            <w:r w:rsidR="00B6745A" w:rsidRPr="00726AB3">
              <w:t>аппарат Могилевского областного Совета депутатов</w:t>
            </w:r>
          </w:p>
        </w:tc>
      </w:tr>
      <w:tr w:rsidR="00EA3D1E" w:rsidRPr="00726AB3" w:rsidTr="009541F1">
        <w:trPr>
          <w:trHeight w:val="567"/>
        </w:trPr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EA3D1E" w:rsidP="00B77EC3">
            <w:pPr>
              <w:spacing w:line="300" w:lineRule="exact"/>
              <w:jc w:val="both"/>
            </w:pPr>
            <w:r w:rsidRPr="00726AB3">
              <w:t>О плане работы постоянной комиссии</w:t>
            </w:r>
            <w:r w:rsidRPr="00726AB3">
              <w:rPr>
                <w:rFonts w:eastAsia="Arial Unicode MS"/>
              </w:rPr>
              <w:t xml:space="preserve"> по промышленности, строительству, транспорту, связи, жилищно-коммунальному и дорожному хозяйству </w:t>
            </w:r>
            <w:r w:rsidR="00D46952" w:rsidRPr="00726AB3">
              <w:rPr>
                <w:rFonts w:eastAsia="Arial Unicode MS"/>
              </w:rPr>
              <w:t xml:space="preserve">Могилевского областного </w:t>
            </w:r>
            <w:r w:rsidRPr="00726AB3">
              <w:rPr>
                <w:rFonts w:eastAsia="Arial Unicode MS"/>
              </w:rPr>
              <w:t>Совета депутатов</w:t>
            </w:r>
            <w:r w:rsidRPr="00726AB3">
              <w:t xml:space="preserve"> на 202</w:t>
            </w:r>
            <w:r w:rsidR="00B77EC3" w:rsidRPr="00726AB3">
              <w:t>5</w:t>
            </w:r>
            <w:r w:rsidRPr="00726AB3">
              <w:t xml:space="preserve"> год</w:t>
            </w:r>
          </w:p>
        </w:tc>
        <w:tc>
          <w:tcPr>
            <w:tcW w:w="7442" w:type="dxa"/>
            <w:tcMar>
              <w:left w:w="170" w:type="dxa"/>
              <w:bottom w:w="227" w:type="dxa"/>
              <w:right w:w="170" w:type="dxa"/>
            </w:tcMar>
          </w:tcPr>
          <w:p w:rsidR="00EA3D1E" w:rsidRPr="00726AB3" w:rsidRDefault="003C4A5E" w:rsidP="00EA3D1E">
            <w:pPr>
              <w:spacing w:line="300" w:lineRule="exact"/>
              <w:jc w:val="both"/>
            </w:pPr>
            <w:proofErr w:type="gramStart"/>
            <w:r w:rsidRPr="00726AB3">
              <w:rPr>
                <w:rFonts w:eastAsia="Arial Unicode MS"/>
              </w:rPr>
              <w:t>постоянная</w:t>
            </w:r>
            <w:proofErr w:type="gramEnd"/>
            <w:r w:rsidRPr="00726AB3">
              <w:rPr>
                <w:rFonts w:eastAsia="Arial Unicode MS"/>
              </w:rPr>
              <w:t xml:space="preserve"> </w:t>
            </w:r>
            <w:r w:rsidR="00EA3D1E" w:rsidRPr="00726AB3">
              <w:rPr>
                <w:rFonts w:eastAsia="Arial Unicode MS"/>
              </w:rPr>
              <w:t xml:space="preserve">комиссия по промышленности, строительству, транспорту, связи, жилищно-коммунальному и дорожному хозяйству </w:t>
            </w:r>
            <w:r w:rsidR="00D46952" w:rsidRPr="00726AB3">
              <w:rPr>
                <w:rFonts w:eastAsia="Arial Unicode MS"/>
              </w:rPr>
              <w:t xml:space="preserve">Могилевского областного </w:t>
            </w:r>
            <w:r w:rsidR="00EA3D1E" w:rsidRPr="00726AB3">
              <w:rPr>
                <w:rFonts w:eastAsia="Arial Unicode MS"/>
              </w:rPr>
              <w:t>Совета депутатов</w:t>
            </w:r>
            <w:r w:rsidR="00B6745A">
              <w:rPr>
                <w:rFonts w:eastAsia="Arial Unicode MS"/>
              </w:rPr>
              <w:t xml:space="preserve">, </w:t>
            </w:r>
            <w:r w:rsidR="00B6745A" w:rsidRPr="00726AB3">
              <w:t>аппарат Могилевского областного Совета депутатов</w:t>
            </w:r>
          </w:p>
        </w:tc>
      </w:tr>
    </w:tbl>
    <w:p w:rsidR="00D64C02" w:rsidRPr="00726AB3" w:rsidRDefault="00D64C02" w:rsidP="00D64C02">
      <w:pPr>
        <w:spacing w:line="300" w:lineRule="exact"/>
        <w:jc w:val="center"/>
        <w:rPr>
          <w:caps/>
        </w:rPr>
      </w:pPr>
    </w:p>
    <w:p w:rsidR="00B6745A" w:rsidRDefault="00A7684E" w:rsidP="00D64C02">
      <w:pPr>
        <w:spacing w:line="300" w:lineRule="exact"/>
        <w:jc w:val="center"/>
        <w:rPr>
          <w:caps/>
        </w:rPr>
      </w:pPr>
      <w:r w:rsidRPr="00726AB3">
        <w:rPr>
          <w:caps/>
        </w:rPr>
        <w:t>Организационно-</w:t>
      </w:r>
      <w:r w:rsidR="00D64C02" w:rsidRPr="00726AB3">
        <w:rPr>
          <w:caps/>
        </w:rPr>
        <w:t xml:space="preserve">практические мероприятия </w:t>
      </w:r>
    </w:p>
    <w:p w:rsidR="00D64C02" w:rsidRDefault="00446681" w:rsidP="00D64C02">
      <w:pPr>
        <w:spacing w:line="300" w:lineRule="exact"/>
        <w:jc w:val="center"/>
        <w:rPr>
          <w:caps/>
        </w:rPr>
      </w:pPr>
      <w:r w:rsidRPr="00726AB3">
        <w:rPr>
          <w:caps/>
        </w:rPr>
        <w:t>МОГИЛЕВСКОГО ОБЛАСТНОГО</w:t>
      </w:r>
      <w:r w:rsidR="00B6745A">
        <w:rPr>
          <w:caps/>
        </w:rPr>
        <w:t xml:space="preserve"> </w:t>
      </w:r>
      <w:r w:rsidR="00D64C02" w:rsidRPr="00726AB3">
        <w:rPr>
          <w:caps/>
        </w:rPr>
        <w:t>Совета депутатов</w:t>
      </w:r>
    </w:p>
    <w:p w:rsidR="009E1291" w:rsidRPr="00726AB3" w:rsidRDefault="009E1291" w:rsidP="00D64C02">
      <w:pPr>
        <w:spacing w:line="300" w:lineRule="exact"/>
        <w:jc w:val="center"/>
        <w:rPr>
          <w:caps/>
        </w:rPr>
      </w:pPr>
    </w:p>
    <w:tbl>
      <w:tblPr>
        <w:tblStyle w:val="ab"/>
        <w:tblW w:w="14885" w:type="dxa"/>
        <w:tblInd w:w="-318" w:type="dxa"/>
        <w:tblLook w:val="04A0" w:firstRow="1" w:lastRow="0" w:firstColumn="1" w:lastColumn="0" w:noHBand="0" w:noVBand="1"/>
      </w:tblPr>
      <w:tblGrid>
        <w:gridCol w:w="7797"/>
        <w:gridCol w:w="7088"/>
      </w:tblGrid>
      <w:tr w:rsidR="00D64C02" w:rsidRPr="00726AB3" w:rsidTr="006310B0">
        <w:trPr>
          <w:trHeight w:val="1200"/>
        </w:trPr>
        <w:tc>
          <w:tcPr>
            <w:tcW w:w="7797" w:type="dxa"/>
          </w:tcPr>
          <w:p w:rsidR="009E1291" w:rsidRDefault="00D64C02" w:rsidP="006310B0">
            <w:pPr>
              <w:pStyle w:val="a7"/>
              <w:spacing w:line="300" w:lineRule="exact"/>
              <w:ind w:left="0"/>
              <w:jc w:val="both"/>
            </w:pPr>
            <w:r w:rsidRPr="00726AB3">
              <w:t xml:space="preserve">Проведение организационных мероприятий по подготовке сессий, заседаний президиума и постоянных комиссий </w:t>
            </w:r>
            <w:r w:rsidR="00345867" w:rsidRPr="00726AB3">
              <w:t xml:space="preserve">Могилевского областного </w:t>
            </w:r>
            <w:r w:rsidRPr="00726AB3">
              <w:t xml:space="preserve">Совета </w:t>
            </w:r>
            <w:r w:rsidR="00345867" w:rsidRPr="00726AB3">
              <w:t>депутатов</w:t>
            </w:r>
            <w:r w:rsidR="00B6745A">
              <w:t xml:space="preserve"> </w:t>
            </w:r>
            <w:r w:rsidRPr="00726AB3">
              <w:t>(по отдельному плану)</w:t>
            </w:r>
          </w:p>
          <w:p w:rsidR="006310B0" w:rsidRPr="006310B0" w:rsidRDefault="006310B0" w:rsidP="006310B0">
            <w:pPr>
              <w:pStyle w:val="a7"/>
              <w:ind w:left="0"/>
              <w:jc w:val="both"/>
              <w:rPr>
                <w:sz w:val="10"/>
                <w:szCs w:val="10"/>
              </w:rPr>
            </w:pPr>
          </w:p>
        </w:tc>
        <w:tc>
          <w:tcPr>
            <w:tcW w:w="7088" w:type="dxa"/>
          </w:tcPr>
          <w:p w:rsidR="00D64C02" w:rsidRPr="00726AB3" w:rsidRDefault="00B6745A" w:rsidP="00B6745A">
            <w:pPr>
              <w:spacing w:line="300" w:lineRule="exact"/>
              <w:jc w:val="both"/>
            </w:pPr>
            <w:proofErr w:type="gramStart"/>
            <w:r w:rsidRPr="00726AB3">
              <w:t>аппарат</w:t>
            </w:r>
            <w:proofErr w:type="gramEnd"/>
            <w:r w:rsidRPr="00726AB3">
              <w:t xml:space="preserve"> Могилевского областного Совета депутатов</w:t>
            </w:r>
            <w:r w:rsidR="00D64C02" w:rsidRPr="00726AB3">
              <w:t>, главное управление организационно-кадровой работы облисполкома</w:t>
            </w:r>
          </w:p>
        </w:tc>
      </w:tr>
      <w:tr w:rsidR="002C1B5E" w:rsidRPr="00726AB3" w:rsidTr="002437F5">
        <w:tc>
          <w:tcPr>
            <w:tcW w:w="7797" w:type="dxa"/>
          </w:tcPr>
          <w:p w:rsidR="009E1291" w:rsidRPr="00726AB3" w:rsidRDefault="002C1B5E" w:rsidP="006310B0">
            <w:pPr>
              <w:pStyle w:val="a7"/>
              <w:spacing w:line="300" w:lineRule="exact"/>
              <w:ind w:left="0"/>
              <w:jc w:val="both"/>
            </w:pPr>
            <w:r w:rsidRPr="00726AB3">
              <w:t>Подготовка проектов решений, правовых заключений, при необходимости</w:t>
            </w:r>
            <w:r w:rsidR="0076264B" w:rsidRPr="00726AB3">
              <w:t xml:space="preserve"> –</w:t>
            </w:r>
            <w:r w:rsidRPr="00726AB3">
              <w:t xml:space="preserve"> доработка</w:t>
            </w:r>
            <w:r w:rsidR="0076264B" w:rsidRPr="00726AB3">
              <w:t xml:space="preserve"> </w:t>
            </w:r>
            <w:r w:rsidRPr="00726AB3">
              <w:t xml:space="preserve">решений, внесенных на </w:t>
            </w:r>
            <w:r w:rsidRPr="00726AB3">
              <w:lastRenderedPageBreak/>
              <w:t xml:space="preserve">рассмотрение сессий, заседаний президиума и постоянных комиссий </w:t>
            </w:r>
            <w:r w:rsidR="002C3C26" w:rsidRPr="00726AB3">
              <w:t xml:space="preserve">Могилевского областного </w:t>
            </w:r>
            <w:r w:rsidRPr="00726AB3">
              <w:t>Совета</w:t>
            </w:r>
            <w:r w:rsidR="002C3C26" w:rsidRPr="00726AB3">
              <w:t xml:space="preserve"> депутатов</w:t>
            </w:r>
          </w:p>
        </w:tc>
        <w:tc>
          <w:tcPr>
            <w:tcW w:w="7088" w:type="dxa"/>
          </w:tcPr>
          <w:p w:rsidR="00DF1299" w:rsidRDefault="00345867" w:rsidP="006310B0">
            <w:pPr>
              <w:spacing w:line="300" w:lineRule="exact"/>
              <w:jc w:val="both"/>
            </w:pPr>
            <w:proofErr w:type="gramStart"/>
            <w:r w:rsidRPr="00726AB3">
              <w:lastRenderedPageBreak/>
              <w:t>с</w:t>
            </w:r>
            <w:r w:rsidR="002C1B5E" w:rsidRPr="00726AB3">
              <w:t>труктурные</w:t>
            </w:r>
            <w:proofErr w:type="gramEnd"/>
            <w:r w:rsidR="002C1B5E" w:rsidRPr="00726AB3">
              <w:t xml:space="preserve"> подразделения облисполкома,</w:t>
            </w:r>
            <w:r w:rsidR="00DF1299" w:rsidRPr="00726AB3">
              <w:t xml:space="preserve"> главное управление организационно-кадровой работы облисполкома</w:t>
            </w:r>
            <w:r w:rsidR="00DF1299">
              <w:t>,</w:t>
            </w:r>
            <w:r w:rsidR="002C1B5E" w:rsidRPr="00726AB3">
              <w:t xml:space="preserve"> главное управление юстиции</w:t>
            </w:r>
            <w:r w:rsidRPr="00726AB3">
              <w:t xml:space="preserve"> </w:t>
            </w:r>
            <w:r w:rsidRPr="00726AB3">
              <w:lastRenderedPageBreak/>
              <w:t>облисполкома</w:t>
            </w:r>
            <w:r w:rsidR="002C1B5E" w:rsidRPr="00726AB3">
              <w:t xml:space="preserve">, </w:t>
            </w:r>
            <w:r w:rsidR="00B6745A" w:rsidRPr="00726AB3">
              <w:t>аппарат Могилевского областного Совета депутатов</w:t>
            </w:r>
          </w:p>
          <w:p w:rsidR="006310B0" w:rsidRPr="006310B0" w:rsidRDefault="006310B0" w:rsidP="006310B0">
            <w:pPr>
              <w:jc w:val="both"/>
              <w:rPr>
                <w:sz w:val="20"/>
                <w:szCs w:val="20"/>
              </w:rPr>
            </w:pPr>
          </w:p>
        </w:tc>
      </w:tr>
      <w:tr w:rsidR="002C1B5E" w:rsidRPr="00726AB3" w:rsidTr="002437F5">
        <w:tc>
          <w:tcPr>
            <w:tcW w:w="7797" w:type="dxa"/>
          </w:tcPr>
          <w:p w:rsidR="002C1B5E" w:rsidRDefault="002C1B5E" w:rsidP="00446681">
            <w:pPr>
              <w:pStyle w:val="a7"/>
              <w:spacing w:line="300" w:lineRule="exact"/>
              <w:ind w:left="0"/>
              <w:jc w:val="both"/>
            </w:pPr>
            <w:r w:rsidRPr="00726AB3">
              <w:lastRenderedPageBreak/>
              <w:t xml:space="preserve">Подготовка и составление ежеквартальных и еженедельных планов основных мероприятий </w:t>
            </w:r>
            <w:r w:rsidR="00345867" w:rsidRPr="00726AB3">
              <w:t xml:space="preserve">Могилевского областного </w:t>
            </w:r>
            <w:r w:rsidRPr="00726AB3">
              <w:t>Совета депутатов</w:t>
            </w:r>
          </w:p>
          <w:p w:rsidR="009E1291" w:rsidRPr="00726AB3" w:rsidRDefault="009E1291" w:rsidP="00446681">
            <w:pPr>
              <w:pStyle w:val="a7"/>
              <w:spacing w:line="300" w:lineRule="exact"/>
              <w:ind w:left="0"/>
              <w:jc w:val="both"/>
            </w:pPr>
          </w:p>
        </w:tc>
        <w:tc>
          <w:tcPr>
            <w:tcW w:w="7088" w:type="dxa"/>
          </w:tcPr>
          <w:p w:rsidR="00B6745A" w:rsidRPr="00726AB3" w:rsidRDefault="00B6745A" w:rsidP="00B6745A">
            <w:pPr>
              <w:spacing w:line="300" w:lineRule="exact"/>
              <w:jc w:val="both"/>
            </w:pPr>
            <w:proofErr w:type="gramStart"/>
            <w:r w:rsidRPr="00726AB3">
              <w:t>аппарат</w:t>
            </w:r>
            <w:proofErr w:type="gramEnd"/>
            <w:r w:rsidRPr="00726AB3">
              <w:t xml:space="preserve"> Могилевского областного Совета депутатов</w:t>
            </w:r>
            <w:r w:rsidR="002C1B5E" w:rsidRPr="00726AB3">
              <w:t>, главное управление организационно-кадровой работы облисполкома</w:t>
            </w:r>
          </w:p>
        </w:tc>
      </w:tr>
      <w:tr w:rsidR="00A30791" w:rsidRPr="00726AB3" w:rsidTr="002437F5">
        <w:tc>
          <w:tcPr>
            <w:tcW w:w="7797" w:type="dxa"/>
          </w:tcPr>
          <w:p w:rsidR="00A30791" w:rsidRPr="00726AB3" w:rsidRDefault="00A30791" w:rsidP="00446681">
            <w:pPr>
              <w:pStyle w:val="a7"/>
              <w:spacing w:line="300" w:lineRule="exact"/>
              <w:ind w:left="0"/>
              <w:jc w:val="both"/>
            </w:pPr>
            <w:r w:rsidRPr="00726AB3">
              <w:t xml:space="preserve">Оформление документов: </w:t>
            </w:r>
          </w:p>
          <w:p w:rsidR="00A30791" w:rsidRPr="00726AB3" w:rsidRDefault="00A30791" w:rsidP="00DF1299">
            <w:pPr>
              <w:pStyle w:val="a7"/>
              <w:spacing w:line="300" w:lineRule="exact"/>
              <w:ind w:left="0" w:firstLine="347"/>
              <w:jc w:val="both"/>
            </w:pPr>
            <w:proofErr w:type="gramStart"/>
            <w:r w:rsidRPr="00726AB3">
              <w:t>по</w:t>
            </w:r>
            <w:proofErr w:type="gramEnd"/>
            <w:r w:rsidRPr="00726AB3">
              <w:t xml:space="preserve"> заключению и продлению контрактов с работниками аппарат</w:t>
            </w:r>
            <w:r w:rsidR="00345867" w:rsidRPr="00726AB3">
              <w:t xml:space="preserve">а </w:t>
            </w:r>
            <w:r w:rsidR="00DF1299">
              <w:t xml:space="preserve">Могилевского </w:t>
            </w:r>
            <w:r w:rsidR="00345867" w:rsidRPr="00726AB3">
              <w:t>областного</w:t>
            </w:r>
            <w:r w:rsidRPr="00726AB3">
              <w:t xml:space="preserve"> Совета депутатов;</w:t>
            </w:r>
          </w:p>
          <w:p w:rsidR="00A30791" w:rsidRPr="00726AB3" w:rsidRDefault="00A30791" w:rsidP="00DF1299">
            <w:pPr>
              <w:pStyle w:val="a7"/>
              <w:spacing w:line="300" w:lineRule="exact"/>
              <w:ind w:left="0" w:firstLine="347"/>
              <w:jc w:val="both"/>
            </w:pPr>
            <w:proofErr w:type="gramStart"/>
            <w:r w:rsidRPr="00726AB3">
              <w:t>по</w:t>
            </w:r>
            <w:proofErr w:type="gramEnd"/>
            <w:r w:rsidRPr="00726AB3">
              <w:t xml:space="preserve"> трудовым и социальным отпускам работников аппарат</w:t>
            </w:r>
            <w:r w:rsidR="00345867" w:rsidRPr="00726AB3">
              <w:t>а</w:t>
            </w:r>
            <w:r w:rsidR="00DF1299">
              <w:t xml:space="preserve"> Могилевского </w:t>
            </w:r>
            <w:r w:rsidR="00345867" w:rsidRPr="00726AB3">
              <w:t>областного</w:t>
            </w:r>
            <w:r w:rsidRPr="00726AB3">
              <w:t xml:space="preserve"> Совета депутатов;</w:t>
            </w:r>
          </w:p>
          <w:p w:rsidR="00A30791" w:rsidRPr="00726AB3" w:rsidRDefault="00A30791" w:rsidP="00DF1299">
            <w:pPr>
              <w:pStyle w:val="a7"/>
              <w:spacing w:line="300" w:lineRule="exact"/>
              <w:ind w:left="0" w:firstLine="347"/>
              <w:jc w:val="both"/>
            </w:pPr>
            <w:proofErr w:type="gramStart"/>
            <w:r w:rsidRPr="00726AB3">
              <w:t>по</w:t>
            </w:r>
            <w:proofErr w:type="gramEnd"/>
            <w:r w:rsidRPr="00726AB3">
              <w:t xml:space="preserve"> командированию работников аппарат</w:t>
            </w:r>
            <w:r w:rsidR="00E10CEF" w:rsidRPr="00726AB3">
              <w:t>а</w:t>
            </w:r>
            <w:r w:rsidRPr="00726AB3">
              <w:t xml:space="preserve"> </w:t>
            </w:r>
            <w:r w:rsidR="00DF1299">
              <w:t xml:space="preserve">Могилевского </w:t>
            </w:r>
            <w:r w:rsidR="00345867" w:rsidRPr="00726AB3">
              <w:t xml:space="preserve">областного </w:t>
            </w:r>
            <w:r w:rsidRPr="00726AB3">
              <w:t>Совета депутатов.</w:t>
            </w:r>
          </w:p>
          <w:p w:rsidR="00932D7A" w:rsidRDefault="00A30791" w:rsidP="00345867">
            <w:pPr>
              <w:pStyle w:val="a7"/>
              <w:spacing w:line="300" w:lineRule="exact"/>
              <w:ind w:left="0"/>
              <w:jc w:val="both"/>
            </w:pPr>
            <w:r w:rsidRPr="00726AB3">
              <w:t>Оформление личных дел</w:t>
            </w:r>
            <w:r w:rsidR="00715F25" w:rsidRPr="00726AB3">
              <w:t xml:space="preserve"> </w:t>
            </w:r>
            <w:r w:rsidR="00DF1299">
              <w:t xml:space="preserve">работников </w:t>
            </w:r>
            <w:r w:rsidR="00715F25" w:rsidRPr="00726AB3">
              <w:t xml:space="preserve">аппарата </w:t>
            </w:r>
            <w:r w:rsidR="00DF1299">
              <w:t xml:space="preserve">Могилевского </w:t>
            </w:r>
            <w:r w:rsidR="00345867" w:rsidRPr="00726AB3">
              <w:t xml:space="preserve">областного </w:t>
            </w:r>
            <w:r w:rsidR="00715F25" w:rsidRPr="00726AB3">
              <w:t>Совета</w:t>
            </w:r>
            <w:r w:rsidR="00345867" w:rsidRPr="00726AB3">
              <w:t xml:space="preserve"> депутатов</w:t>
            </w:r>
            <w:r w:rsidRPr="00726AB3">
              <w:t>, распоряжений, протоколов и других документов</w:t>
            </w:r>
            <w:r w:rsidR="00345867" w:rsidRPr="00726AB3">
              <w:t xml:space="preserve"> Могилевского областного</w:t>
            </w:r>
            <w:r w:rsidRPr="00726AB3">
              <w:t xml:space="preserve"> </w:t>
            </w:r>
            <w:r w:rsidR="00D56466" w:rsidRPr="00726AB3">
              <w:t xml:space="preserve">Совета </w:t>
            </w:r>
            <w:r w:rsidR="00345867" w:rsidRPr="00726AB3">
              <w:t xml:space="preserve">депутатов </w:t>
            </w:r>
            <w:r w:rsidRPr="00726AB3">
              <w:t>и в последующем передач</w:t>
            </w:r>
            <w:r w:rsidR="00D56466" w:rsidRPr="00726AB3">
              <w:t>а их</w:t>
            </w:r>
            <w:r w:rsidRPr="00726AB3">
              <w:t xml:space="preserve"> в архив</w:t>
            </w:r>
          </w:p>
          <w:p w:rsidR="009E1291" w:rsidRPr="00726AB3" w:rsidRDefault="009E1291" w:rsidP="00345867">
            <w:pPr>
              <w:pStyle w:val="a7"/>
              <w:spacing w:line="300" w:lineRule="exact"/>
              <w:ind w:left="0"/>
              <w:jc w:val="both"/>
            </w:pPr>
          </w:p>
        </w:tc>
        <w:tc>
          <w:tcPr>
            <w:tcW w:w="7088" w:type="dxa"/>
          </w:tcPr>
          <w:p w:rsidR="00A30791" w:rsidRPr="00726AB3" w:rsidRDefault="002839EE" w:rsidP="00DF1299">
            <w:pPr>
              <w:spacing w:line="300" w:lineRule="exact"/>
              <w:jc w:val="both"/>
            </w:pPr>
            <w:proofErr w:type="gramStart"/>
            <w:r w:rsidRPr="00726AB3">
              <w:t>главный</w:t>
            </w:r>
            <w:proofErr w:type="gramEnd"/>
            <w:r w:rsidRPr="00726AB3">
              <w:t xml:space="preserve"> </w:t>
            </w:r>
            <w:r w:rsidR="00A30791" w:rsidRPr="00726AB3">
              <w:t xml:space="preserve">специалист </w:t>
            </w:r>
            <w:r w:rsidR="00A91330" w:rsidRPr="00726AB3">
              <w:t>Могилевского областного Совета депутатов</w:t>
            </w:r>
          </w:p>
        </w:tc>
      </w:tr>
      <w:tr w:rsidR="00D64C02" w:rsidRPr="00726AB3" w:rsidTr="002437F5">
        <w:tc>
          <w:tcPr>
            <w:tcW w:w="7797" w:type="dxa"/>
          </w:tcPr>
          <w:p w:rsidR="002C3C26" w:rsidRDefault="00D64C02" w:rsidP="000856C3">
            <w:pPr>
              <w:pStyle w:val="a7"/>
              <w:spacing w:line="300" w:lineRule="exact"/>
              <w:ind w:left="0"/>
              <w:jc w:val="both"/>
            </w:pPr>
            <w:r w:rsidRPr="00726AB3">
              <w:t xml:space="preserve">Повышение квалификации работников </w:t>
            </w:r>
            <w:r w:rsidR="00DF1299">
              <w:t xml:space="preserve">местных </w:t>
            </w:r>
            <w:r w:rsidRPr="00726AB3">
              <w:t>Советов депутатов базового и первичного территориального уровней на факультете повышения квалификации Института государственной службы Академии управления при Президенте Республики Беларусь, других республиканских курсах, семинарах и на курсах повышения квалификации кадров государственных органов управления и местного самоуправления Могилевской области (по отдельному плану)</w:t>
            </w:r>
          </w:p>
          <w:p w:rsidR="009E1291" w:rsidRPr="00726AB3" w:rsidRDefault="009E1291" w:rsidP="000856C3">
            <w:pPr>
              <w:pStyle w:val="a7"/>
              <w:spacing w:line="300" w:lineRule="exact"/>
              <w:ind w:left="0"/>
              <w:jc w:val="both"/>
            </w:pPr>
          </w:p>
        </w:tc>
        <w:tc>
          <w:tcPr>
            <w:tcW w:w="7088" w:type="dxa"/>
          </w:tcPr>
          <w:p w:rsidR="00D64C02" w:rsidRPr="00726AB3" w:rsidRDefault="00A91330" w:rsidP="00810EE7">
            <w:pPr>
              <w:jc w:val="both"/>
            </w:pPr>
            <w:proofErr w:type="gramStart"/>
            <w:r w:rsidRPr="00726AB3">
              <w:t>аппарат</w:t>
            </w:r>
            <w:proofErr w:type="gramEnd"/>
            <w:r w:rsidRPr="00726AB3">
              <w:t xml:space="preserve"> Могилевского областного Совета депутатов</w:t>
            </w:r>
            <w:r w:rsidR="00D64C02" w:rsidRPr="00726AB3">
              <w:t>, главное управление организационно-кадровой работы облисполкома, городские и районные Советы депутатов</w:t>
            </w:r>
          </w:p>
          <w:p w:rsidR="00D64C02" w:rsidRPr="00726AB3" w:rsidRDefault="00D64C02" w:rsidP="00810EE7">
            <w:pPr>
              <w:spacing w:line="300" w:lineRule="exact"/>
              <w:jc w:val="center"/>
            </w:pPr>
          </w:p>
        </w:tc>
      </w:tr>
      <w:tr w:rsidR="00D64C02" w:rsidRPr="00726AB3" w:rsidTr="002437F5">
        <w:tc>
          <w:tcPr>
            <w:tcW w:w="7797" w:type="dxa"/>
          </w:tcPr>
          <w:p w:rsidR="00200281" w:rsidRPr="00726AB3" w:rsidRDefault="00D64C02" w:rsidP="00200281">
            <w:pPr>
              <w:pStyle w:val="a7"/>
              <w:spacing w:line="300" w:lineRule="exact"/>
              <w:ind w:left="29"/>
              <w:jc w:val="both"/>
            </w:pPr>
            <w:r w:rsidRPr="00726AB3">
              <w:t xml:space="preserve">Организация и проведение совещаний (в том числе в форме видеоконференции) с председателями </w:t>
            </w:r>
            <w:r w:rsidR="00446681" w:rsidRPr="00726AB3">
              <w:t>местных Советов</w:t>
            </w:r>
            <w:r w:rsidRPr="00726AB3">
              <w:t xml:space="preserve"> депутатов базового </w:t>
            </w:r>
            <w:r w:rsidR="00200281">
              <w:t>и территориального уровней</w:t>
            </w:r>
            <w:r w:rsidRPr="00726AB3">
              <w:t xml:space="preserve"> (по отдельному плану)</w:t>
            </w:r>
          </w:p>
        </w:tc>
        <w:tc>
          <w:tcPr>
            <w:tcW w:w="7088" w:type="dxa"/>
          </w:tcPr>
          <w:p w:rsidR="00D64C02" w:rsidRPr="00726AB3" w:rsidRDefault="00A91330" w:rsidP="00531FA5">
            <w:pPr>
              <w:spacing w:line="300" w:lineRule="exact"/>
              <w:jc w:val="both"/>
            </w:pPr>
            <w:proofErr w:type="gramStart"/>
            <w:r w:rsidRPr="00726AB3">
              <w:t>аппарат</w:t>
            </w:r>
            <w:proofErr w:type="gramEnd"/>
            <w:r w:rsidRPr="00726AB3">
              <w:t xml:space="preserve"> Могилевского областного Совета депутатов</w:t>
            </w:r>
            <w:r w:rsidR="00D64C02" w:rsidRPr="00726AB3">
              <w:t>, главное управление организационно-кадровой работы облисполкома</w:t>
            </w:r>
          </w:p>
        </w:tc>
      </w:tr>
      <w:tr w:rsidR="00D64C02" w:rsidRPr="00726AB3" w:rsidTr="002437F5">
        <w:tc>
          <w:tcPr>
            <w:tcW w:w="7797" w:type="dxa"/>
          </w:tcPr>
          <w:p w:rsidR="00D64C02" w:rsidRPr="00726AB3" w:rsidRDefault="00D64C02" w:rsidP="00446681">
            <w:pPr>
              <w:pStyle w:val="a7"/>
              <w:spacing w:line="300" w:lineRule="exact"/>
              <w:ind w:left="0"/>
              <w:jc w:val="both"/>
            </w:pPr>
            <w:r w:rsidRPr="00726AB3">
              <w:lastRenderedPageBreak/>
              <w:t>Организация и проведение семинаров-учеб депутатов Могилевского областного Совета депутатов, председателей районных, городских, сельских Советов депутатов</w:t>
            </w:r>
            <w:r w:rsidR="002C3C26" w:rsidRPr="00726AB3">
              <w:t xml:space="preserve">, </w:t>
            </w:r>
            <w:r w:rsidR="00A91330">
              <w:t xml:space="preserve">органов территориального общественного самоуправления </w:t>
            </w:r>
            <w:r w:rsidRPr="00726AB3">
              <w:t>(по отдельному плану)</w:t>
            </w:r>
          </w:p>
          <w:p w:rsidR="00EF7184" w:rsidRPr="00726AB3" w:rsidRDefault="00EF7184" w:rsidP="00EF7184">
            <w:pPr>
              <w:pStyle w:val="a7"/>
              <w:spacing w:line="300" w:lineRule="exact"/>
              <w:ind w:left="0"/>
              <w:jc w:val="both"/>
            </w:pPr>
          </w:p>
        </w:tc>
        <w:tc>
          <w:tcPr>
            <w:tcW w:w="7088" w:type="dxa"/>
          </w:tcPr>
          <w:p w:rsidR="00D64C02" w:rsidRPr="00726AB3" w:rsidRDefault="00D64C02" w:rsidP="00531FA5">
            <w:pPr>
              <w:spacing w:line="300" w:lineRule="exact"/>
              <w:jc w:val="both"/>
            </w:pPr>
            <w:proofErr w:type="gramStart"/>
            <w:r w:rsidRPr="00726AB3">
              <w:t>главное</w:t>
            </w:r>
            <w:proofErr w:type="gramEnd"/>
            <w:r w:rsidRPr="00726AB3">
              <w:t xml:space="preserve"> управление организационно-кадровой работы облисполкома, </w:t>
            </w:r>
            <w:r w:rsidR="00A91330" w:rsidRPr="00726AB3">
              <w:t>аппарат Могилевского областного Совета депутатов</w:t>
            </w:r>
            <w:r w:rsidRPr="00726AB3">
              <w:t>, городские и районные Советы депутатов, исполнительная дирекция Могилевской областной ассоциа</w:t>
            </w:r>
            <w:r w:rsidR="00345867" w:rsidRPr="00726AB3">
              <w:t>ции местных Советов депутатов</w:t>
            </w:r>
            <w:r w:rsidR="00DF1299">
              <w:t>*</w:t>
            </w:r>
          </w:p>
          <w:p w:rsidR="00BF03E4" w:rsidRPr="00726AB3" w:rsidRDefault="00BF03E4" w:rsidP="00531FA5">
            <w:pPr>
              <w:spacing w:line="300" w:lineRule="exact"/>
              <w:jc w:val="both"/>
            </w:pPr>
          </w:p>
        </w:tc>
      </w:tr>
      <w:tr w:rsidR="00C55E7E" w:rsidRPr="00726AB3" w:rsidTr="002437F5">
        <w:tc>
          <w:tcPr>
            <w:tcW w:w="7797" w:type="dxa"/>
          </w:tcPr>
          <w:p w:rsidR="00932D7A" w:rsidRDefault="00C55E7E" w:rsidP="00446681">
            <w:pPr>
              <w:pStyle w:val="a7"/>
              <w:spacing w:line="300" w:lineRule="exact"/>
              <w:ind w:left="0"/>
              <w:jc w:val="both"/>
            </w:pPr>
            <w:r w:rsidRPr="00726AB3">
              <w:t xml:space="preserve">Организация и проведение личного приема граждан и </w:t>
            </w:r>
            <w:r w:rsidR="0014706C" w:rsidRPr="00726AB3">
              <w:t xml:space="preserve">представителей </w:t>
            </w:r>
            <w:r w:rsidRPr="00726AB3">
              <w:t>юридических лиц, прямых телефонных линий председателем</w:t>
            </w:r>
            <w:r w:rsidR="00345867" w:rsidRPr="00726AB3">
              <w:t xml:space="preserve"> Могилевского областного</w:t>
            </w:r>
            <w:r w:rsidRPr="00726AB3">
              <w:t xml:space="preserve"> Совета депутатов (по отдельным графикам)</w:t>
            </w:r>
          </w:p>
          <w:p w:rsidR="009E1291" w:rsidRPr="00726AB3" w:rsidRDefault="009E1291" w:rsidP="00446681">
            <w:pPr>
              <w:pStyle w:val="a7"/>
              <w:spacing w:line="300" w:lineRule="exact"/>
              <w:ind w:left="0"/>
              <w:jc w:val="both"/>
            </w:pPr>
          </w:p>
        </w:tc>
        <w:tc>
          <w:tcPr>
            <w:tcW w:w="7088" w:type="dxa"/>
          </w:tcPr>
          <w:p w:rsidR="00C55E7E" w:rsidRPr="00726AB3" w:rsidRDefault="002C3C26" w:rsidP="00DF1299">
            <w:pPr>
              <w:spacing w:line="300" w:lineRule="exact"/>
              <w:jc w:val="both"/>
            </w:pPr>
            <w:proofErr w:type="gramStart"/>
            <w:r w:rsidRPr="00726AB3">
              <w:t>г</w:t>
            </w:r>
            <w:r w:rsidR="00F1177C" w:rsidRPr="00726AB3">
              <w:t>лавный</w:t>
            </w:r>
            <w:proofErr w:type="gramEnd"/>
            <w:r w:rsidR="00F1177C" w:rsidRPr="00726AB3">
              <w:t xml:space="preserve"> </w:t>
            </w:r>
            <w:r w:rsidR="00C55E7E" w:rsidRPr="00726AB3">
              <w:t xml:space="preserve">специалист </w:t>
            </w:r>
            <w:r w:rsidR="00A91330" w:rsidRPr="00726AB3">
              <w:t>Могилевского областного Совета депутатов</w:t>
            </w:r>
            <w:r w:rsidR="00C55E7E" w:rsidRPr="00726AB3">
              <w:t xml:space="preserve"> совместно с причастными </w:t>
            </w:r>
            <w:r w:rsidR="0014706C" w:rsidRPr="00726AB3">
              <w:t>организациями и структурными подразделениями облисполкома</w:t>
            </w:r>
          </w:p>
        </w:tc>
      </w:tr>
      <w:tr w:rsidR="00C55E7E" w:rsidRPr="00726AB3" w:rsidTr="002437F5">
        <w:tc>
          <w:tcPr>
            <w:tcW w:w="7797" w:type="dxa"/>
          </w:tcPr>
          <w:p w:rsidR="00C55E7E" w:rsidRDefault="00C55E7E" w:rsidP="00B77EC3">
            <w:pPr>
              <w:pStyle w:val="a7"/>
              <w:spacing w:line="300" w:lineRule="exact"/>
              <w:ind w:left="0"/>
              <w:jc w:val="both"/>
            </w:pPr>
            <w:r w:rsidRPr="00726AB3">
              <w:t xml:space="preserve">Оформление подписки на периодические издания в течение </w:t>
            </w:r>
            <w:r w:rsidR="00345867" w:rsidRPr="00726AB3">
              <w:t>202</w:t>
            </w:r>
            <w:r w:rsidR="00DF1299">
              <w:t>4</w:t>
            </w:r>
            <w:r w:rsidRPr="00726AB3">
              <w:t xml:space="preserve"> года</w:t>
            </w:r>
          </w:p>
          <w:p w:rsidR="009E1291" w:rsidRPr="00726AB3" w:rsidRDefault="009E1291" w:rsidP="00B77EC3">
            <w:pPr>
              <w:pStyle w:val="a7"/>
              <w:spacing w:line="300" w:lineRule="exact"/>
              <w:ind w:left="0"/>
              <w:jc w:val="both"/>
            </w:pPr>
          </w:p>
        </w:tc>
        <w:tc>
          <w:tcPr>
            <w:tcW w:w="7088" w:type="dxa"/>
          </w:tcPr>
          <w:p w:rsidR="00C55E7E" w:rsidRPr="00726AB3" w:rsidRDefault="00932D7A" w:rsidP="00DF1299">
            <w:pPr>
              <w:spacing w:line="300" w:lineRule="exact"/>
              <w:jc w:val="both"/>
            </w:pPr>
            <w:proofErr w:type="gramStart"/>
            <w:r w:rsidRPr="00726AB3">
              <w:rPr>
                <w:bCs/>
              </w:rPr>
              <w:t>управление</w:t>
            </w:r>
            <w:proofErr w:type="gramEnd"/>
            <w:r w:rsidRPr="00726AB3">
              <w:rPr>
                <w:bCs/>
              </w:rPr>
              <w:t xml:space="preserve"> </w:t>
            </w:r>
            <w:r w:rsidR="00A91330">
              <w:rPr>
                <w:bCs/>
              </w:rPr>
              <w:t>делами</w:t>
            </w:r>
            <w:r w:rsidRPr="00726AB3">
              <w:rPr>
                <w:bCs/>
              </w:rPr>
              <w:t xml:space="preserve"> облисполкома, </w:t>
            </w:r>
            <w:r w:rsidR="00C55E7E" w:rsidRPr="00726AB3">
              <w:t xml:space="preserve">главный специалист </w:t>
            </w:r>
            <w:r w:rsidR="00A91330" w:rsidRPr="00726AB3">
              <w:t>Могилевского областного Совета депутатов</w:t>
            </w:r>
            <w:r w:rsidR="00345867" w:rsidRPr="00726AB3">
              <w:t xml:space="preserve"> </w:t>
            </w:r>
          </w:p>
        </w:tc>
      </w:tr>
      <w:tr w:rsidR="00C55E7E" w:rsidRPr="00726AB3" w:rsidTr="002437F5">
        <w:tc>
          <w:tcPr>
            <w:tcW w:w="7797" w:type="dxa"/>
          </w:tcPr>
          <w:p w:rsidR="00C55E7E" w:rsidRDefault="00C55E7E" w:rsidP="00446681">
            <w:pPr>
              <w:pStyle w:val="a7"/>
              <w:spacing w:line="300" w:lineRule="exact"/>
              <w:ind w:left="0"/>
              <w:jc w:val="both"/>
            </w:pPr>
            <w:r w:rsidRPr="00726AB3">
              <w:t>Проведение анализа обращений граждан и юридических лиц, поступивши</w:t>
            </w:r>
            <w:r w:rsidR="00DF1299">
              <w:t>х</w:t>
            </w:r>
            <w:r w:rsidRPr="00726AB3">
              <w:t xml:space="preserve"> в </w:t>
            </w:r>
            <w:r w:rsidR="002E2C9B" w:rsidRPr="00726AB3">
              <w:t xml:space="preserve">Могилевский </w:t>
            </w:r>
            <w:r w:rsidRPr="00726AB3">
              <w:t>областной, городские и районные Советы депутатов (ежеквартально)</w:t>
            </w:r>
          </w:p>
          <w:p w:rsidR="009E1291" w:rsidRPr="00726AB3" w:rsidRDefault="009E1291" w:rsidP="00446681">
            <w:pPr>
              <w:pStyle w:val="a7"/>
              <w:spacing w:line="300" w:lineRule="exact"/>
              <w:ind w:left="0"/>
              <w:jc w:val="both"/>
            </w:pPr>
          </w:p>
        </w:tc>
        <w:tc>
          <w:tcPr>
            <w:tcW w:w="7088" w:type="dxa"/>
          </w:tcPr>
          <w:p w:rsidR="00C55E7E" w:rsidRPr="00726AB3" w:rsidRDefault="00C55E7E" w:rsidP="00C55E7E">
            <w:pPr>
              <w:jc w:val="both"/>
            </w:pPr>
            <w:proofErr w:type="gramStart"/>
            <w:r w:rsidRPr="00726AB3">
              <w:t>главный</w:t>
            </w:r>
            <w:proofErr w:type="gramEnd"/>
            <w:r w:rsidRPr="00726AB3">
              <w:t xml:space="preserve"> специалист </w:t>
            </w:r>
            <w:r w:rsidR="00DF1299" w:rsidRPr="00726AB3">
              <w:t>Могилевского областного Совета депутатов</w:t>
            </w:r>
            <w:r w:rsidRPr="00726AB3">
              <w:t>, городские и районные Советы депутатов</w:t>
            </w:r>
          </w:p>
          <w:p w:rsidR="00C55E7E" w:rsidRPr="00726AB3" w:rsidRDefault="00C55E7E" w:rsidP="00810EE7">
            <w:pPr>
              <w:spacing w:line="300" w:lineRule="exact"/>
              <w:jc w:val="both"/>
            </w:pPr>
          </w:p>
        </w:tc>
      </w:tr>
    </w:tbl>
    <w:p w:rsidR="009E1291" w:rsidRPr="00726AB3" w:rsidRDefault="009E1291" w:rsidP="00D64C02">
      <w:pPr>
        <w:spacing w:line="300" w:lineRule="exact"/>
        <w:jc w:val="center"/>
        <w:rPr>
          <w:bCs/>
        </w:rPr>
      </w:pPr>
    </w:p>
    <w:p w:rsidR="00D64C02" w:rsidRPr="00726AB3" w:rsidRDefault="00D64C02" w:rsidP="00D64C02">
      <w:pPr>
        <w:spacing w:line="300" w:lineRule="exact"/>
        <w:jc w:val="center"/>
        <w:rPr>
          <w:bCs/>
        </w:rPr>
      </w:pPr>
      <w:r w:rsidRPr="00726AB3">
        <w:rPr>
          <w:bCs/>
        </w:rPr>
        <w:t>РАБОТА В ИЗБИРАТЕЛЬНЫХ ОКРУГАХ</w:t>
      </w:r>
    </w:p>
    <w:p w:rsidR="0076264B" w:rsidRPr="00726AB3" w:rsidRDefault="0076264B" w:rsidP="00D64C02">
      <w:pPr>
        <w:spacing w:line="300" w:lineRule="exact"/>
        <w:jc w:val="center"/>
        <w:rPr>
          <w:caps/>
        </w:rPr>
      </w:pPr>
    </w:p>
    <w:tbl>
      <w:tblPr>
        <w:tblStyle w:val="ab"/>
        <w:tblW w:w="14885" w:type="dxa"/>
        <w:tblInd w:w="-289" w:type="dxa"/>
        <w:tblLook w:val="04A0" w:firstRow="1" w:lastRow="0" w:firstColumn="1" w:lastColumn="0" w:noHBand="0" w:noVBand="1"/>
      </w:tblPr>
      <w:tblGrid>
        <w:gridCol w:w="8081"/>
        <w:gridCol w:w="6804"/>
      </w:tblGrid>
      <w:tr w:rsidR="00D64C02" w:rsidRPr="00726AB3" w:rsidTr="00200281">
        <w:tc>
          <w:tcPr>
            <w:tcW w:w="8081" w:type="dxa"/>
          </w:tcPr>
          <w:p w:rsidR="00EF7184" w:rsidRDefault="00D64C02" w:rsidP="0014706C">
            <w:pPr>
              <w:pStyle w:val="a7"/>
              <w:spacing w:line="300" w:lineRule="exact"/>
              <w:ind w:left="0"/>
              <w:jc w:val="both"/>
              <w:rPr>
                <w:bCs/>
              </w:rPr>
            </w:pPr>
            <w:r w:rsidRPr="00726AB3">
              <w:rPr>
                <w:bCs/>
              </w:rPr>
              <w:t>Проведение регулярных встреч с трудовыми коллективами и</w:t>
            </w:r>
            <w:r w:rsidR="0014706C" w:rsidRPr="00726AB3">
              <w:rPr>
                <w:bCs/>
              </w:rPr>
              <w:t xml:space="preserve"> гражданами по месту жительства, принятие</w:t>
            </w:r>
            <w:r w:rsidRPr="00726AB3">
              <w:rPr>
                <w:bCs/>
              </w:rPr>
              <w:t xml:space="preserve"> в пределах компетенции необходимых мер по решению поднимаемых ими вопросов. Информирование граждан о работе </w:t>
            </w:r>
            <w:r w:rsidR="002E2C9B" w:rsidRPr="00726AB3">
              <w:rPr>
                <w:bCs/>
              </w:rPr>
              <w:t xml:space="preserve">Могилевского областного </w:t>
            </w:r>
            <w:r w:rsidRPr="00726AB3">
              <w:rPr>
                <w:bCs/>
              </w:rPr>
              <w:t>Совета</w:t>
            </w:r>
            <w:r w:rsidR="0043288B" w:rsidRPr="00726AB3">
              <w:rPr>
                <w:bCs/>
              </w:rPr>
              <w:t xml:space="preserve"> депутатов</w:t>
            </w:r>
          </w:p>
          <w:p w:rsidR="009E1291" w:rsidRPr="00726AB3" w:rsidRDefault="009E1291" w:rsidP="0014706C">
            <w:pPr>
              <w:pStyle w:val="a7"/>
              <w:spacing w:line="300" w:lineRule="exact"/>
              <w:ind w:left="0"/>
              <w:jc w:val="both"/>
              <w:rPr>
                <w:caps/>
              </w:rPr>
            </w:pPr>
          </w:p>
        </w:tc>
        <w:tc>
          <w:tcPr>
            <w:tcW w:w="6804" w:type="dxa"/>
          </w:tcPr>
          <w:p w:rsidR="00D64C02" w:rsidRPr="00726AB3" w:rsidRDefault="00D64C02" w:rsidP="00810EE7">
            <w:pPr>
              <w:spacing w:line="300" w:lineRule="exact"/>
              <w:jc w:val="both"/>
              <w:rPr>
                <w:caps/>
              </w:rPr>
            </w:pPr>
            <w:proofErr w:type="gramStart"/>
            <w:r w:rsidRPr="00726AB3">
              <w:rPr>
                <w:bCs/>
              </w:rPr>
              <w:t>депутаты</w:t>
            </w:r>
            <w:proofErr w:type="gramEnd"/>
            <w:r w:rsidRPr="00726AB3">
              <w:rPr>
                <w:bCs/>
              </w:rPr>
              <w:t xml:space="preserve"> Могилевского областного Совета депутатов</w:t>
            </w:r>
          </w:p>
        </w:tc>
      </w:tr>
      <w:tr w:rsidR="00D64C02" w:rsidRPr="00726AB3" w:rsidTr="00200281">
        <w:tc>
          <w:tcPr>
            <w:tcW w:w="8081" w:type="dxa"/>
          </w:tcPr>
          <w:p w:rsidR="00D64C02" w:rsidRPr="00726AB3" w:rsidRDefault="00D64C02" w:rsidP="0014706C">
            <w:pPr>
              <w:pStyle w:val="a7"/>
              <w:spacing w:line="300" w:lineRule="exact"/>
              <w:ind w:left="0"/>
              <w:jc w:val="both"/>
              <w:rPr>
                <w:caps/>
              </w:rPr>
            </w:pPr>
            <w:r w:rsidRPr="00726AB3">
              <w:rPr>
                <w:bCs/>
              </w:rPr>
              <w:t>Организация и проведение Дня депутата в регио</w:t>
            </w:r>
            <w:r w:rsidR="00EF7184" w:rsidRPr="00726AB3">
              <w:rPr>
                <w:bCs/>
              </w:rPr>
              <w:t>нах</w:t>
            </w:r>
            <w:r w:rsidR="007B3376" w:rsidRPr="00726AB3">
              <w:rPr>
                <w:bCs/>
              </w:rPr>
              <w:t xml:space="preserve"> Могилевской </w:t>
            </w:r>
            <w:r w:rsidR="00EF7184" w:rsidRPr="00726AB3">
              <w:rPr>
                <w:bCs/>
              </w:rPr>
              <w:t>области (по отдельным графикам</w:t>
            </w:r>
            <w:r w:rsidRPr="00726AB3">
              <w:rPr>
                <w:bCs/>
              </w:rPr>
              <w:t>)</w:t>
            </w:r>
          </w:p>
          <w:p w:rsidR="00EF7184" w:rsidRPr="00726AB3" w:rsidRDefault="00EF7184" w:rsidP="00EF7184">
            <w:pPr>
              <w:pStyle w:val="a7"/>
              <w:spacing w:line="300" w:lineRule="exact"/>
              <w:ind w:left="0"/>
              <w:jc w:val="both"/>
              <w:rPr>
                <w:caps/>
              </w:rPr>
            </w:pPr>
          </w:p>
        </w:tc>
        <w:tc>
          <w:tcPr>
            <w:tcW w:w="6804" w:type="dxa"/>
          </w:tcPr>
          <w:p w:rsidR="00D64C02" w:rsidRPr="00726AB3" w:rsidRDefault="00D64C02" w:rsidP="00810EE7">
            <w:pPr>
              <w:spacing w:line="300" w:lineRule="exact"/>
              <w:jc w:val="both"/>
              <w:rPr>
                <w:caps/>
              </w:rPr>
            </w:pPr>
            <w:proofErr w:type="gramStart"/>
            <w:r w:rsidRPr="00726AB3">
              <w:rPr>
                <w:bCs/>
              </w:rPr>
              <w:t>городские</w:t>
            </w:r>
            <w:proofErr w:type="gramEnd"/>
            <w:r w:rsidRPr="00726AB3">
              <w:rPr>
                <w:bCs/>
              </w:rPr>
              <w:t xml:space="preserve"> и районные Советы депутатов</w:t>
            </w:r>
          </w:p>
        </w:tc>
      </w:tr>
      <w:tr w:rsidR="00D64C02" w:rsidRPr="00726AB3" w:rsidTr="00200281">
        <w:tc>
          <w:tcPr>
            <w:tcW w:w="8081" w:type="dxa"/>
          </w:tcPr>
          <w:p w:rsidR="009E1291" w:rsidRDefault="00D64C02" w:rsidP="006310B0">
            <w:pPr>
              <w:pStyle w:val="a7"/>
              <w:spacing w:line="300" w:lineRule="exact"/>
              <w:ind w:left="0"/>
              <w:jc w:val="both"/>
              <w:rPr>
                <w:bCs/>
              </w:rPr>
            </w:pPr>
            <w:r w:rsidRPr="00726AB3">
              <w:rPr>
                <w:bCs/>
              </w:rPr>
              <w:t>Организация личных приемов граждан, их п</w:t>
            </w:r>
            <w:r w:rsidR="000856C3" w:rsidRPr="00726AB3">
              <w:rPr>
                <w:bCs/>
              </w:rPr>
              <w:t xml:space="preserve">редставителей и представителей </w:t>
            </w:r>
            <w:r w:rsidRPr="00726AB3">
              <w:rPr>
                <w:bCs/>
              </w:rPr>
              <w:t xml:space="preserve">юридических лиц депутатами </w:t>
            </w:r>
            <w:r w:rsidR="00502AAE">
              <w:rPr>
                <w:bCs/>
              </w:rPr>
              <w:t xml:space="preserve">местных Советов </w:t>
            </w:r>
            <w:r w:rsidR="00502AAE">
              <w:rPr>
                <w:bCs/>
              </w:rPr>
              <w:lastRenderedPageBreak/>
              <w:t xml:space="preserve">депутатов </w:t>
            </w:r>
            <w:r w:rsidRPr="00726AB3">
              <w:rPr>
                <w:bCs/>
              </w:rPr>
              <w:t>областного, базового и первичного территориальных уровней и анализ проблем</w:t>
            </w:r>
            <w:r w:rsidR="0076264B" w:rsidRPr="00726AB3">
              <w:rPr>
                <w:bCs/>
              </w:rPr>
              <w:t>,</w:t>
            </w:r>
            <w:r w:rsidRPr="00726AB3">
              <w:rPr>
                <w:bCs/>
              </w:rPr>
              <w:t xml:space="preserve"> требующих решения на местном или областном уровне (по отдельным графикам)</w:t>
            </w:r>
          </w:p>
          <w:p w:rsidR="00DC5B97" w:rsidRPr="00726AB3" w:rsidRDefault="00DC5B97" w:rsidP="006310B0">
            <w:pPr>
              <w:pStyle w:val="a7"/>
              <w:spacing w:line="300" w:lineRule="exact"/>
              <w:ind w:left="0"/>
              <w:jc w:val="both"/>
              <w:rPr>
                <w:caps/>
              </w:rPr>
            </w:pPr>
          </w:p>
        </w:tc>
        <w:tc>
          <w:tcPr>
            <w:tcW w:w="6804" w:type="dxa"/>
          </w:tcPr>
          <w:p w:rsidR="00D64C02" w:rsidRPr="00726AB3" w:rsidRDefault="00D64C02" w:rsidP="00810EE7">
            <w:pPr>
              <w:jc w:val="both"/>
            </w:pPr>
            <w:proofErr w:type="gramStart"/>
            <w:r w:rsidRPr="00726AB3">
              <w:rPr>
                <w:bCs/>
              </w:rPr>
              <w:lastRenderedPageBreak/>
              <w:t>депутаты</w:t>
            </w:r>
            <w:proofErr w:type="gramEnd"/>
            <w:r w:rsidRPr="00726AB3">
              <w:rPr>
                <w:bCs/>
              </w:rPr>
              <w:t xml:space="preserve"> </w:t>
            </w:r>
            <w:r w:rsidR="00446681" w:rsidRPr="00726AB3">
              <w:rPr>
                <w:bCs/>
              </w:rPr>
              <w:t xml:space="preserve">местных Советов депутатов </w:t>
            </w:r>
            <w:r w:rsidRPr="00726AB3">
              <w:rPr>
                <w:bCs/>
              </w:rPr>
              <w:t>областного, базового и первичного территориальных уровней</w:t>
            </w:r>
          </w:p>
          <w:p w:rsidR="00D64C02" w:rsidRPr="00726AB3" w:rsidRDefault="00D64C02" w:rsidP="00810EE7">
            <w:pPr>
              <w:spacing w:line="300" w:lineRule="exact"/>
              <w:jc w:val="center"/>
              <w:rPr>
                <w:caps/>
              </w:rPr>
            </w:pPr>
          </w:p>
        </w:tc>
      </w:tr>
      <w:tr w:rsidR="00D64C02" w:rsidRPr="00726AB3" w:rsidTr="00200281">
        <w:tc>
          <w:tcPr>
            <w:tcW w:w="8081" w:type="dxa"/>
          </w:tcPr>
          <w:p w:rsidR="00EF7184" w:rsidRDefault="0014706C" w:rsidP="0014706C">
            <w:pPr>
              <w:spacing w:line="300" w:lineRule="exact"/>
              <w:jc w:val="both"/>
              <w:rPr>
                <w:bCs/>
              </w:rPr>
            </w:pPr>
            <w:r w:rsidRPr="00726AB3">
              <w:rPr>
                <w:bCs/>
              </w:rPr>
              <w:lastRenderedPageBreak/>
              <w:t>Рассмотрение обращений</w:t>
            </w:r>
            <w:r w:rsidR="00D64C02" w:rsidRPr="00726AB3">
              <w:rPr>
                <w:bCs/>
              </w:rPr>
              <w:t xml:space="preserve"> граждан и юридических лиц</w:t>
            </w:r>
          </w:p>
          <w:p w:rsidR="009E1291" w:rsidRPr="00726AB3" w:rsidRDefault="009E1291" w:rsidP="0014706C">
            <w:pPr>
              <w:spacing w:line="300" w:lineRule="exact"/>
              <w:jc w:val="both"/>
              <w:rPr>
                <w:caps/>
              </w:rPr>
            </w:pPr>
          </w:p>
        </w:tc>
        <w:tc>
          <w:tcPr>
            <w:tcW w:w="6804" w:type="dxa"/>
          </w:tcPr>
          <w:p w:rsidR="00D64C02" w:rsidRPr="00726AB3" w:rsidRDefault="00D64C02" w:rsidP="00810EE7">
            <w:pPr>
              <w:spacing w:line="300" w:lineRule="exact"/>
              <w:jc w:val="both"/>
              <w:rPr>
                <w:caps/>
              </w:rPr>
            </w:pPr>
            <w:proofErr w:type="gramStart"/>
            <w:r w:rsidRPr="00726AB3">
              <w:rPr>
                <w:bCs/>
              </w:rPr>
              <w:t>депутаты</w:t>
            </w:r>
            <w:proofErr w:type="gramEnd"/>
            <w:r w:rsidRPr="00726AB3">
              <w:rPr>
                <w:bCs/>
              </w:rPr>
              <w:t xml:space="preserve"> Могилевского областного Совета депутатов</w:t>
            </w:r>
          </w:p>
        </w:tc>
      </w:tr>
      <w:tr w:rsidR="00D64C02" w:rsidRPr="00726AB3" w:rsidTr="00200281">
        <w:tc>
          <w:tcPr>
            <w:tcW w:w="8081" w:type="dxa"/>
          </w:tcPr>
          <w:p w:rsidR="00D64C02" w:rsidRDefault="00D64C02" w:rsidP="0014706C">
            <w:pPr>
              <w:pStyle w:val="a7"/>
              <w:spacing w:line="300" w:lineRule="exact"/>
              <w:ind w:left="0"/>
              <w:rPr>
                <w:bCs/>
              </w:rPr>
            </w:pPr>
            <w:r w:rsidRPr="00726AB3">
              <w:rPr>
                <w:bCs/>
              </w:rPr>
              <w:t>Участие в областных, городских и районных мероприятиях, а также проводимых в избирательных округах</w:t>
            </w:r>
          </w:p>
          <w:p w:rsidR="009E1291" w:rsidRPr="00726AB3" w:rsidRDefault="009E1291" w:rsidP="0014706C">
            <w:pPr>
              <w:pStyle w:val="a7"/>
              <w:spacing w:line="300" w:lineRule="exact"/>
              <w:ind w:left="0"/>
              <w:rPr>
                <w:caps/>
              </w:rPr>
            </w:pPr>
          </w:p>
        </w:tc>
        <w:tc>
          <w:tcPr>
            <w:tcW w:w="6804" w:type="dxa"/>
          </w:tcPr>
          <w:p w:rsidR="00D64C02" w:rsidRPr="00726AB3" w:rsidRDefault="00D64C02" w:rsidP="00810EE7">
            <w:pPr>
              <w:spacing w:line="300" w:lineRule="exact"/>
              <w:jc w:val="both"/>
              <w:rPr>
                <w:caps/>
              </w:rPr>
            </w:pPr>
            <w:proofErr w:type="gramStart"/>
            <w:r w:rsidRPr="00726AB3">
              <w:rPr>
                <w:bCs/>
              </w:rPr>
              <w:t>депутаты</w:t>
            </w:r>
            <w:proofErr w:type="gramEnd"/>
            <w:r w:rsidRPr="00726AB3">
              <w:rPr>
                <w:bCs/>
              </w:rPr>
              <w:t xml:space="preserve"> Могилевского областного Совета депутатов</w:t>
            </w:r>
          </w:p>
        </w:tc>
      </w:tr>
    </w:tbl>
    <w:p w:rsidR="0076264B" w:rsidRDefault="0076264B" w:rsidP="00D64C02">
      <w:pPr>
        <w:jc w:val="center"/>
        <w:rPr>
          <w:bCs/>
        </w:rPr>
      </w:pPr>
    </w:p>
    <w:p w:rsidR="006310B0" w:rsidRPr="00726AB3" w:rsidRDefault="006310B0" w:rsidP="00D64C02">
      <w:pPr>
        <w:jc w:val="center"/>
        <w:rPr>
          <w:bCs/>
        </w:rPr>
      </w:pPr>
    </w:p>
    <w:p w:rsidR="00D64C02" w:rsidRPr="00726AB3" w:rsidRDefault="00D64C02" w:rsidP="00D64C02">
      <w:pPr>
        <w:jc w:val="center"/>
        <w:rPr>
          <w:bCs/>
        </w:rPr>
      </w:pPr>
      <w:r w:rsidRPr="00726AB3">
        <w:rPr>
          <w:bCs/>
        </w:rPr>
        <w:t xml:space="preserve">ИНФОРМАЦИОННОЕ </w:t>
      </w:r>
      <w:r w:rsidR="00CE3CB4" w:rsidRPr="00726AB3">
        <w:rPr>
          <w:bCs/>
        </w:rPr>
        <w:t xml:space="preserve">И ТЕХНИЧЕСКОЕ </w:t>
      </w:r>
      <w:r w:rsidRPr="00726AB3">
        <w:rPr>
          <w:bCs/>
        </w:rPr>
        <w:t>ОБЕСПЕЧЕНИЕ ДЕЯТЕЛЬНОСТИ</w:t>
      </w:r>
    </w:p>
    <w:p w:rsidR="00D64C02" w:rsidRPr="00726AB3" w:rsidRDefault="00D64C02" w:rsidP="00D64C02">
      <w:pPr>
        <w:jc w:val="center"/>
        <w:rPr>
          <w:bCs/>
        </w:rPr>
      </w:pPr>
      <w:r w:rsidRPr="00726AB3">
        <w:rPr>
          <w:bCs/>
        </w:rPr>
        <w:t>МОГИЛЕВСКОГО ОБЛАСТНОГО СОВЕТА ДЕПУТАТОВ</w:t>
      </w:r>
    </w:p>
    <w:p w:rsidR="00D64C02" w:rsidRPr="00726AB3" w:rsidRDefault="00D64C02" w:rsidP="00D64C02">
      <w:pPr>
        <w:spacing w:line="300" w:lineRule="exact"/>
        <w:jc w:val="center"/>
        <w:rPr>
          <w:caps/>
        </w:rPr>
      </w:pPr>
    </w:p>
    <w:tbl>
      <w:tblPr>
        <w:tblStyle w:val="ab"/>
        <w:tblW w:w="14885" w:type="dxa"/>
        <w:tblInd w:w="-289" w:type="dxa"/>
        <w:tblLook w:val="04A0" w:firstRow="1" w:lastRow="0" w:firstColumn="1" w:lastColumn="0" w:noHBand="0" w:noVBand="1"/>
      </w:tblPr>
      <w:tblGrid>
        <w:gridCol w:w="8081"/>
        <w:gridCol w:w="6804"/>
      </w:tblGrid>
      <w:tr w:rsidR="00D64C02" w:rsidRPr="00726AB3" w:rsidTr="00F30CC9">
        <w:tc>
          <w:tcPr>
            <w:tcW w:w="8081" w:type="dxa"/>
          </w:tcPr>
          <w:p w:rsidR="00822F0D" w:rsidRPr="00726AB3" w:rsidRDefault="00D64C02" w:rsidP="00502AAE">
            <w:pPr>
              <w:pStyle w:val="a7"/>
              <w:spacing w:line="300" w:lineRule="exact"/>
              <w:ind w:left="0"/>
              <w:jc w:val="both"/>
              <w:rPr>
                <w:caps/>
              </w:rPr>
            </w:pPr>
            <w:r w:rsidRPr="00726AB3">
              <w:rPr>
                <w:bCs/>
              </w:rPr>
              <w:t xml:space="preserve">Публикации материалов о практике работы </w:t>
            </w:r>
            <w:r w:rsidR="00B6539B" w:rsidRPr="00726AB3">
              <w:rPr>
                <w:bCs/>
              </w:rPr>
              <w:t xml:space="preserve">местных Советов депутатов, </w:t>
            </w:r>
            <w:r w:rsidR="00502AAE">
              <w:rPr>
                <w:bCs/>
              </w:rPr>
              <w:t>органов территориального общественного самоуправления</w:t>
            </w:r>
            <w:r w:rsidR="002E2C9B" w:rsidRPr="00726AB3">
              <w:rPr>
                <w:bCs/>
              </w:rPr>
              <w:t xml:space="preserve"> в районных газетах,</w:t>
            </w:r>
            <w:r w:rsidR="00A91330">
              <w:rPr>
                <w:bCs/>
              </w:rPr>
              <w:t xml:space="preserve"> </w:t>
            </w:r>
            <w:r w:rsidR="00822F0D" w:rsidRPr="00726AB3">
              <w:rPr>
                <w:bCs/>
              </w:rPr>
              <w:t xml:space="preserve">в </w:t>
            </w:r>
            <w:r w:rsidRPr="00726AB3">
              <w:rPr>
                <w:bCs/>
              </w:rPr>
              <w:t xml:space="preserve">газете «Могилевские </w:t>
            </w:r>
            <w:r w:rsidR="00E10CEF" w:rsidRPr="00726AB3">
              <w:rPr>
                <w:bCs/>
              </w:rPr>
              <w:t>в</w:t>
            </w:r>
            <w:r w:rsidRPr="00726AB3">
              <w:rPr>
                <w:bCs/>
              </w:rPr>
              <w:t>едомости», республиканских периодических изданиях, а также других средствах массовой инф</w:t>
            </w:r>
            <w:r w:rsidR="002E2C9B" w:rsidRPr="00726AB3">
              <w:rPr>
                <w:bCs/>
              </w:rPr>
              <w:t xml:space="preserve">ормации и на </w:t>
            </w:r>
            <w:proofErr w:type="spellStart"/>
            <w:r w:rsidR="002E2C9B" w:rsidRPr="00726AB3">
              <w:rPr>
                <w:bCs/>
              </w:rPr>
              <w:t>интернет-ресурсах</w:t>
            </w:r>
            <w:proofErr w:type="spellEnd"/>
            <w:r w:rsidR="00E10CEF" w:rsidRPr="00726AB3">
              <w:rPr>
                <w:bCs/>
              </w:rPr>
              <w:t xml:space="preserve"> </w:t>
            </w:r>
            <w:r w:rsidRPr="00726AB3">
              <w:rPr>
                <w:bCs/>
              </w:rPr>
              <w:t>(по отдельным графикам)</w:t>
            </w:r>
          </w:p>
        </w:tc>
        <w:tc>
          <w:tcPr>
            <w:tcW w:w="6804" w:type="dxa"/>
          </w:tcPr>
          <w:p w:rsidR="00D64C02" w:rsidRPr="00726AB3" w:rsidRDefault="00D64C02" w:rsidP="00200281">
            <w:pPr>
              <w:spacing w:line="300" w:lineRule="exact"/>
              <w:jc w:val="both"/>
              <w:rPr>
                <w:caps/>
              </w:rPr>
            </w:pPr>
            <w:proofErr w:type="gramStart"/>
            <w:r w:rsidRPr="00726AB3">
              <w:rPr>
                <w:bCs/>
              </w:rPr>
              <w:t>главное</w:t>
            </w:r>
            <w:proofErr w:type="gramEnd"/>
            <w:r w:rsidRPr="00726AB3">
              <w:rPr>
                <w:bCs/>
              </w:rPr>
              <w:t xml:space="preserve"> управление идеологической работы и по делам молод</w:t>
            </w:r>
            <w:r w:rsidR="0076264B" w:rsidRPr="00726AB3">
              <w:rPr>
                <w:bCs/>
              </w:rPr>
              <w:t>е</w:t>
            </w:r>
            <w:r w:rsidRPr="00726AB3">
              <w:rPr>
                <w:bCs/>
              </w:rPr>
              <w:t>жи облисполкома, аппарат</w:t>
            </w:r>
            <w:r w:rsidR="00502AAE">
              <w:rPr>
                <w:bCs/>
              </w:rPr>
              <w:t xml:space="preserve"> </w:t>
            </w:r>
            <w:r w:rsidR="00502AAE">
              <w:t>Могилевского областного Совета депутатов</w:t>
            </w:r>
            <w:r w:rsidRPr="00726AB3">
              <w:rPr>
                <w:bCs/>
              </w:rPr>
              <w:t xml:space="preserve">, </w:t>
            </w:r>
            <w:r w:rsidRPr="00726AB3">
              <w:t>исполнительная дирекция Могилевской областной</w:t>
            </w:r>
            <w:r w:rsidRPr="00726AB3">
              <w:rPr>
                <w:bCs/>
              </w:rPr>
              <w:t xml:space="preserve"> ассоциации местных Советов депутатов</w:t>
            </w:r>
            <w:r w:rsidR="00200281">
              <w:rPr>
                <w:bCs/>
              </w:rPr>
              <w:t>*</w:t>
            </w:r>
            <w:r w:rsidRPr="00726AB3">
              <w:rPr>
                <w:bCs/>
              </w:rPr>
              <w:t>, городские и районные Советы депутатов</w:t>
            </w:r>
          </w:p>
        </w:tc>
      </w:tr>
      <w:tr w:rsidR="00BB248F" w:rsidRPr="00726AB3" w:rsidTr="00F30CC9">
        <w:tc>
          <w:tcPr>
            <w:tcW w:w="8081" w:type="dxa"/>
          </w:tcPr>
          <w:p w:rsidR="002E2C9B" w:rsidRDefault="00BB248F" w:rsidP="0014706C">
            <w:pPr>
              <w:pStyle w:val="a7"/>
              <w:spacing w:line="300" w:lineRule="exact"/>
              <w:ind w:left="0"/>
              <w:jc w:val="both"/>
              <w:rPr>
                <w:bCs/>
              </w:rPr>
            </w:pPr>
            <w:r w:rsidRPr="00726AB3">
              <w:rPr>
                <w:bCs/>
              </w:rPr>
              <w:t xml:space="preserve">Организация освещения заседаний </w:t>
            </w:r>
            <w:r w:rsidR="002E2C9B" w:rsidRPr="00726AB3">
              <w:rPr>
                <w:bCs/>
              </w:rPr>
              <w:t xml:space="preserve">Могилевского областного </w:t>
            </w:r>
            <w:r w:rsidRPr="00726AB3">
              <w:rPr>
                <w:bCs/>
              </w:rPr>
              <w:t>Совета депутатов</w:t>
            </w:r>
            <w:r w:rsidR="005B02FC" w:rsidRPr="00726AB3">
              <w:rPr>
                <w:bCs/>
              </w:rPr>
              <w:t>,</w:t>
            </w:r>
            <w:r w:rsidRPr="00726AB3">
              <w:rPr>
                <w:bCs/>
              </w:rPr>
              <w:t xml:space="preserve"> </w:t>
            </w:r>
            <w:r w:rsidR="00502AAE">
              <w:rPr>
                <w:bCs/>
              </w:rPr>
              <w:t>его президиума, постоянных комиссий</w:t>
            </w:r>
            <w:r w:rsidRPr="00726AB3">
              <w:rPr>
                <w:bCs/>
              </w:rPr>
              <w:t xml:space="preserve"> и </w:t>
            </w:r>
            <w:r w:rsidR="002E2C9B" w:rsidRPr="00726AB3">
              <w:rPr>
                <w:bCs/>
              </w:rPr>
              <w:t>других мероприятий</w:t>
            </w:r>
            <w:r w:rsidR="0014706C" w:rsidRPr="00726AB3">
              <w:rPr>
                <w:bCs/>
              </w:rPr>
              <w:t>,</w:t>
            </w:r>
            <w:r w:rsidR="002E2C9B" w:rsidRPr="00726AB3">
              <w:rPr>
                <w:bCs/>
              </w:rPr>
              <w:t xml:space="preserve"> проводимых Могилевским областным Советом</w:t>
            </w:r>
            <w:r w:rsidRPr="00726AB3">
              <w:rPr>
                <w:bCs/>
              </w:rPr>
              <w:t xml:space="preserve"> депутатов</w:t>
            </w:r>
          </w:p>
          <w:p w:rsidR="009E1291" w:rsidRPr="00726AB3" w:rsidRDefault="009E1291" w:rsidP="0014706C">
            <w:pPr>
              <w:pStyle w:val="a7"/>
              <w:spacing w:line="300" w:lineRule="exact"/>
              <w:ind w:left="0"/>
              <w:jc w:val="both"/>
              <w:rPr>
                <w:bCs/>
              </w:rPr>
            </w:pPr>
          </w:p>
        </w:tc>
        <w:tc>
          <w:tcPr>
            <w:tcW w:w="6804" w:type="dxa"/>
          </w:tcPr>
          <w:p w:rsidR="00BB248F" w:rsidRPr="00726AB3" w:rsidRDefault="005B02FC" w:rsidP="00E10CEF">
            <w:pPr>
              <w:spacing w:line="300" w:lineRule="exact"/>
              <w:jc w:val="both"/>
              <w:rPr>
                <w:bCs/>
              </w:rPr>
            </w:pPr>
            <w:proofErr w:type="gramStart"/>
            <w:r w:rsidRPr="00726AB3">
              <w:rPr>
                <w:bCs/>
              </w:rPr>
              <w:t>главное</w:t>
            </w:r>
            <w:proofErr w:type="gramEnd"/>
            <w:r w:rsidRPr="00726AB3">
              <w:rPr>
                <w:bCs/>
              </w:rPr>
              <w:t xml:space="preserve"> управление идеологической  работы и по делам молод</w:t>
            </w:r>
            <w:r w:rsidR="00E10CEF" w:rsidRPr="00726AB3">
              <w:rPr>
                <w:bCs/>
              </w:rPr>
              <w:t>е</w:t>
            </w:r>
            <w:r w:rsidRPr="00726AB3">
              <w:rPr>
                <w:bCs/>
              </w:rPr>
              <w:t xml:space="preserve">жи облисполкома, </w:t>
            </w:r>
            <w:r w:rsidR="00A91330" w:rsidRPr="00726AB3">
              <w:t>аппарат</w:t>
            </w:r>
            <w:r w:rsidR="00A91330">
              <w:t xml:space="preserve"> Могилевского областного Совета депутатов</w:t>
            </w:r>
          </w:p>
        </w:tc>
      </w:tr>
      <w:tr w:rsidR="00D64C02" w:rsidRPr="00726AB3" w:rsidTr="00F30CC9">
        <w:tc>
          <w:tcPr>
            <w:tcW w:w="8081" w:type="dxa"/>
          </w:tcPr>
          <w:p w:rsidR="00822F0D" w:rsidRPr="00726AB3" w:rsidRDefault="00D64C02" w:rsidP="00421451">
            <w:pPr>
              <w:pStyle w:val="a7"/>
              <w:spacing w:line="300" w:lineRule="exact"/>
              <w:ind w:left="0"/>
              <w:jc w:val="both"/>
              <w:rPr>
                <w:caps/>
              </w:rPr>
            </w:pPr>
            <w:r w:rsidRPr="00726AB3">
              <w:rPr>
                <w:bCs/>
              </w:rPr>
              <w:t>Участие в теле</w:t>
            </w:r>
            <w:r w:rsidR="00AD69E4">
              <w:rPr>
                <w:bCs/>
              </w:rPr>
              <w:t>-</w:t>
            </w:r>
            <w:bookmarkStart w:id="1" w:name="_GoBack"/>
            <w:bookmarkEnd w:id="1"/>
            <w:r w:rsidR="00200281">
              <w:rPr>
                <w:bCs/>
              </w:rPr>
              <w:t xml:space="preserve"> и </w:t>
            </w:r>
            <w:r w:rsidR="00421451" w:rsidRPr="00726AB3">
              <w:rPr>
                <w:bCs/>
              </w:rPr>
              <w:t>радио</w:t>
            </w:r>
            <w:r w:rsidRPr="00726AB3">
              <w:rPr>
                <w:bCs/>
              </w:rPr>
              <w:t>передачах, посвящ</w:t>
            </w:r>
            <w:r w:rsidR="00E10CEF" w:rsidRPr="00726AB3">
              <w:rPr>
                <w:bCs/>
              </w:rPr>
              <w:t>е</w:t>
            </w:r>
            <w:r w:rsidRPr="00726AB3">
              <w:rPr>
                <w:bCs/>
              </w:rPr>
              <w:t xml:space="preserve">нных наиболее актуальным вопросам деятельности органов </w:t>
            </w:r>
            <w:r w:rsidR="0014706C" w:rsidRPr="00726AB3">
              <w:rPr>
                <w:bCs/>
              </w:rPr>
              <w:t xml:space="preserve">местного </w:t>
            </w:r>
            <w:r w:rsidRPr="00726AB3">
              <w:rPr>
                <w:bCs/>
              </w:rPr>
              <w:t>самоуправления (по отдельным графикам)</w:t>
            </w:r>
          </w:p>
        </w:tc>
        <w:tc>
          <w:tcPr>
            <w:tcW w:w="6804" w:type="dxa"/>
          </w:tcPr>
          <w:p w:rsidR="00D64C02" w:rsidRDefault="00D64C02" w:rsidP="00A91330">
            <w:pPr>
              <w:spacing w:line="300" w:lineRule="exact"/>
              <w:jc w:val="both"/>
              <w:rPr>
                <w:bCs/>
              </w:rPr>
            </w:pPr>
            <w:proofErr w:type="gramStart"/>
            <w:r w:rsidRPr="00726AB3">
              <w:t>городские</w:t>
            </w:r>
            <w:proofErr w:type="gramEnd"/>
            <w:r w:rsidRPr="00726AB3">
              <w:t xml:space="preserve"> и районные Советы депутатов,</w:t>
            </w:r>
            <w:r w:rsidR="0014706C" w:rsidRPr="00726AB3">
              <w:rPr>
                <w:bCs/>
              </w:rPr>
              <w:t xml:space="preserve"> члены президиума</w:t>
            </w:r>
            <w:r w:rsidR="00A91330">
              <w:t xml:space="preserve"> Могилевского областного Совета депутатов</w:t>
            </w:r>
            <w:r w:rsidRPr="00726AB3">
              <w:rPr>
                <w:bCs/>
              </w:rPr>
              <w:t>,</w:t>
            </w:r>
            <w:r w:rsidRPr="00726AB3">
              <w:t xml:space="preserve"> исполнительная дирекция Могилевской областной</w:t>
            </w:r>
            <w:r w:rsidRPr="00726AB3">
              <w:rPr>
                <w:bCs/>
              </w:rPr>
              <w:t xml:space="preserve"> ассоциации местных Советов депутатов</w:t>
            </w:r>
            <w:r w:rsidR="005C18AA">
              <w:rPr>
                <w:bCs/>
              </w:rPr>
              <w:t>*</w:t>
            </w:r>
          </w:p>
          <w:p w:rsidR="009E1291" w:rsidRPr="00726AB3" w:rsidRDefault="009E1291" w:rsidP="00A91330">
            <w:pPr>
              <w:spacing w:line="300" w:lineRule="exact"/>
              <w:jc w:val="both"/>
              <w:rPr>
                <w:caps/>
              </w:rPr>
            </w:pPr>
          </w:p>
        </w:tc>
      </w:tr>
      <w:tr w:rsidR="00822F0D" w:rsidRPr="00726AB3" w:rsidTr="00F30CC9">
        <w:tc>
          <w:tcPr>
            <w:tcW w:w="8081" w:type="dxa"/>
          </w:tcPr>
          <w:p w:rsidR="009E1291" w:rsidRPr="00726AB3" w:rsidRDefault="00CE3CB4" w:rsidP="0014706C">
            <w:pPr>
              <w:pStyle w:val="a7"/>
              <w:spacing w:line="300" w:lineRule="exact"/>
              <w:ind w:left="0"/>
              <w:jc w:val="both"/>
              <w:rPr>
                <w:bCs/>
              </w:rPr>
            </w:pPr>
            <w:r w:rsidRPr="00726AB3">
              <w:rPr>
                <w:bCs/>
              </w:rPr>
              <w:t xml:space="preserve">Обеспечение функционирования локальной компьютерной сети </w:t>
            </w:r>
            <w:r w:rsidR="0014706C" w:rsidRPr="00726AB3">
              <w:rPr>
                <w:bCs/>
              </w:rPr>
              <w:t xml:space="preserve">Могилевского областного </w:t>
            </w:r>
            <w:r w:rsidRPr="00726AB3">
              <w:rPr>
                <w:bCs/>
              </w:rPr>
              <w:t>Совета депутатов и электронной почты</w:t>
            </w:r>
          </w:p>
        </w:tc>
        <w:tc>
          <w:tcPr>
            <w:tcW w:w="6804" w:type="dxa"/>
          </w:tcPr>
          <w:p w:rsidR="00822F0D" w:rsidRPr="00726AB3" w:rsidRDefault="00CE3CB4" w:rsidP="00303816">
            <w:pPr>
              <w:spacing w:line="300" w:lineRule="exact"/>
              <w:jc w:val="both"/>
            </w:pPr>
            <w:proofErr w:type="gramStart"/>
            <w:r w:rsidRPr="00726AB3">
              <w:t>управление</w:t>
            </w:r>
            <w:proofErr w:type="gramEnd"/>
            <w:r w:rsidRPr="00726AB3">
              <w:t xml:space="preserve"> делами облисполкома</w:t>
            </w:r>
          </w:p>
        </w:tc>
      </w:tr>
      <w:tr w:rsidR="00CE3CB4" w:rsidRPr="00726AB3" w:rsidTr="00F30CC9">
        <w:tc>
          <w:tcPr>
            <w:tcW w:w="8081" w:type="dxa"/>
          </w:tcPr>
          <w:p w:rsidR="009E1291" w:rsidRPr="00726AB3" w:rsidRDefault="00CE3CB4" w:rsidP="006310B0">
            <w:pPr>
              <w:pStyle w:val="a7"/>
              <w:spacing w:line="300" w:lineRule="exact"/>
              <w:ind w:left="0"/>
              <w:jc w:val="both"/>
              <w:rPr>
                <w:bCs/>
              </w:rPr>
            </w:pPr>
            <w:r w:rsidRPr="00726AB3">
              <w:rPr>
                <w:bCs/>
              </w:rPr>
              <w:lastRenderedPageBreak/>
              <w:t>Техн</w:t>
            </w:r>
            <w:r w:rsidR="00D839D8" w:rsidRPr="00726AB3">
              <w:rPr>
                <w:bCs/>
              </w:rPr>
              <w:t xml:space="preserve">ическое обеспечение </w:t>
            </w:r>
            <w:r w:rsidRPr="00726AB3">
              <w:rPr>
                <w:bCs/>
              </w:rPr>
              <w:t xml:space="preserve">сессий, </w:t>
            </w:r>
            <w:r w:rsidR="00D839D8" w:rsidRPr="00726AB3">
              <w:rPr>
                <w:bCs/>
              </w:rPr>
              <w:t xml:space="preserve">заседаний </w:t>
            </w:r>
            <w:r w:rsidR="005C18AA">
              <w:rPr>
                <w:bCs/>
              </w:rPr>
              <w:t>президиума, постоянных комиссий</w:t>
            </w:r>
            <w:r w:rsidRPr="00726AB3">
              <w:rPr>
                <w:bCs/>
              </w:rPr>
              <w:t xml:space="preserve"> и других мероприятий</w:t>
            </w:r>
            <w:r w:rsidR="0014706C" w:rsidRPr="00726AB3">
              <w:rPr>
                <w:bCs/>
              </w:rPr>
              <w:t>,</w:t>
            </w:r>
            <w:r w:rsidR="00045F76" w:rsidRPr="00726AB3">
              <w:rPr>
                <w:bCs/>
              </w:rPr>
              <w:t xml:space="preserve"> проводимых</w:t>
            </w:r>
            <w:r w:rsidRPr="00726AB3">
              <w:rPr>
                <w:bCs/>
              </w:rPr>
              <w:t xml:space="preserve"> в </w:t>
            </w:r>
            <w:r w:rsidR="0014706C" w:rsidRPr="00726AB3">
              <w:rPr>
                <w:bCs/>
              </w:rPr>
              <w:t xml:space="preserve">Могилевском </w:t>
            </w:r>
            <w:r w:rsidRPr="00726AB3">
              <w:rPr>
                <w:bCs/>
              </w:rPr>
              <w:t>областном Совете депутатов</w:t>
            </w:r>
          </w:p>
        </w:tc>
        <w:tc>
          <w:tcPr>
            <w:tcW w:w="6804" w:type="dxa"/>
          </w:tcPr>
          <w:p w:rsidR="00CE3CB4" w:rsidRPr="00726AB3" w:rsidRDefault="00CE3CB4" w:rsidP="00303816">
            <w:pPr>
              <w:spacing w:line="300" w:lineRule="exact"/>
              <w:jc w:val="both"/>
            </w:pPr>
            <w:proofErr w:type="gramStart"/>
            <w:r w:rsidRPr="00726AB3">
              <w:t>управление</w:t>
            </w:r>
            <w:proofErr w:type="gramEnd"/>
            <w:r w:rsidRPr="00726AB3">
              <w:t xml:space="preserve"> делами облисполкома</w:t>
            </w:r>
          </w:p>
        </w:tc>
      </w:tr>
      <w:tr w:rsidR="00CE3CB4" w:rsidRPr="00726AB3" w:rsidTr="00F30CC9">
        <w:tc>
          <w:tcPr>
            <w:tcW w:w="8081" w:type="dxa"/>
          </w:tcPr>
          <w:p w:rsidR="00CE3CB4" w:rsidRDefault="005C18AA" w:rsidP="0014706C">
            <w:pPr>
              <w:pStyle w:val="a7"/>
              <w:spacing w:line="300" w:lineRule="exact"/>
              <w:ind w:left="0"/>
              <w:jc w:val="both"/>
              <w:rPr>
                <w:bCs/>
              </w:rPr>
            </w:pPr>
            <w:r>
              <w:rPr>
                <w:bCs/>
              </w:rPr>
              <w:t>Техниче</w:t>
            </w:r>
            <w:r w:rsidR="00045F76" w:rsidRPr="00726AB3">
              <w:rPr>
                <w:bCs/>
              </w:rPr>
              <w:t xml:space="preserve">ское сопровождение рубрики «представительная власть» на официальном сайте облисполкома и аккаунтах </w:t>
            </w:r>
            <w:r w:rsidR="008570E0">
              <w:rPr>
                <w:bCs/>
              </w:rPr>
              <w:t xml:space="preserve">Могилевского областного Совета депутатов </w:t>
            </w:r>
            <w:r w:rsidR="00045F76" w:rsidRPr="00726AB3">
              <w:rPr>
                <w:bCs/>
              </w:rPr>
              <w:t xml:space="preserve">в социальных сетях </w:t>
            </w:r>
          </w:p>
          <w:p w:rsidR="009E1291" w:rsidRPr="00726AB3" w:rsidRDefault="009E1291" w:rsidP="0014706C">
            <w:pPr>
              <w:pStyle w:val="a7"/>
              <w:spacing w:line="300" w:lineRule="exact"/>
              <w:ind w:left="0"/>
              <w:jc w:val="both"/>
              <w:rPr>
                <w:bCs/>
              </w:rPr>
            </w:pPr>
          </w:p>
        </w:tc>
        <w:tc>
          <w:tcPr>
            <w:tcW w:w="6804" w:type="dxa"/>
          </w:tcPr>
          <w:p w:rsidR="00CE3CB4" w:rsidRPr="00726AB3" w:rsidRDefault="008570E0" w:rsidP="008570E0">
            <w:pPr>
              <w:spacing w:line="300" w:lineRule="exact"/>
              <w:jc w:val="both"/>
            </w:pPr>
            <w:proofErr w:type="gramStart"/>
            <w:r>
              <w:t>к</w:t>
            </w:r>
            <w:r w:rsidRPr="008570E0">
              <w:t>оммунальное</w:t>
            </w:r>
            <w:proofErr w:type="gramEnd"/>
            <w:r w:rsidRPr="008570E0">
              <w:t xml:space="preserve"> производственное унитарное предприятие </w:t>
            </w:r>
            <w:r>
              <w:t>«</w:t>
            </w:r>
            <w:r w:rsidRPr="008570E0">
              <w:t>Могилевский региональный информационный центр</w:t>
            </w:r>
            <w:r>
              <w:t>»,</w:t>
            </w:r>
            <w:r w:rsidR="00045F76" w:rsidRPr="00726AB3">
              <w:t xml:space="preserve"> аппарат</w:t>
            </w:r>
            <w:r>
              <w:t xml:space="preserve"> Могилевского областного Совета депутатов</w:t>
            </w:r>
            <w:r w:rsidR="0014706C" w:rsidRPr="00726AB3">
              <w:t>, исполнительная дирекция</w:t>
            </w:r>
            <w:r w:rsidR="00045F76" w:rsidRPr="00726AB3">
              <w:t xml:space="preserve"> Могилевской областной</w:t>
            </w:r>
            <w:r w:rsidR="00045F76" w:rsidRPr="00726AB3">
              <w:rPr>
                <w:bCs/>
              </w:rPr>
              <w:t xml:space="preserve"> ассоциации местны</w:t>
            </w:r>
            <w:r w:rsidR="0014706C" w:rsidRPr="00726AB3">
              <w:rPr>
                <w:bCs/>
              </w:rPr>
              <w:t>х Советов депутатов</w:t>
            </w:r>
            <w:r>
              <w:rPr>
                <w:bCs/>
              </w:rPr>
              <w:t>*</w:t>
            </w:r>
          </w:p>
        </w:tc>
      </w:tr>
    </w:tbl>
    <w:p w:rsidR="007B3376" w:rsidRPr="00726AB3" w:rsidRDefault="007B3376" w:rsidP="009E1291">
      <w:pPr>
        <w:spacing w:line="300" w:lineRule="exact"/>
      </w:pPr>
    </w:p>
    <w:sectPr w:rsidR="007B3376" w:rsidRPr="00726AB3" w:rsidSect="00020B50">
      <w:headerReference w:type="default" r:id="rId8"/>
      <w:pgSz w:w="16838" w:h="11906" w:orient="landscape" w:code="9"/>
      <w:pgMar w:top="851" w:right="567" w:bottom="73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2F7" w:rsidRDefault="000322F7" w:rsidP="000A3F6B">
      <w:r>
        <w:separator/>
      </w:r>
    </w:p>
  </w:endnote>
  <w:endnote w:type="continuationSeparator" w:id="0">
    <w:p w:rsidR="000322F7" w:rsidRDefault="000322F7" w:rsidP="000A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2F7" w:rsidRDefault="000322F7" w:rsidP="000A3F6B">
      <w:r>
        <w:separator/>
      </w:r>
    </w:p>
  </w:footnote>
  <w:footnote w:type="continuationSeparator" w:id="0">
    <w:p w:rsidR="000322F7" w:rsidRDefault="000322F7" w:rsidP="000A3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4904542"/>
      <w:docPartObj>
        <w:docPartGallery w:val="Page Numbers (Top of Page)"/>
        <w:docPartUnique/>
      </w:docPartObj>
    </w:sdtPr>
    <w:sdtEndPr/>
    <w:sdtContent>
      <w:p w:rsidR="001360D7" w:rsidRDefault="003822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9E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360D7" w:rsidRDefault="001360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90044"/>
    <w:multiLevelType w:val="hybridMultilevel"/>
    <w:tmpl w:val="18A60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84B2D"/>
    <w:multiLevelType w:val="hybridMultilevel"/>
    <w:tmpl w:val="3C18CF5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A3E08"/>
    <w:multiLevelType w:val="multilevel"/>
    <w:tmpl w:val="77B49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F1B28D4"/>
    <w:multiLevelType w:val="multilevel"/>
    <w:tmpl w:val="77B49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9382E8E"/>
    <w:multiLevelType w:val="hybridMultilevel"/>
    <w:tmpl w:val="E2AEB9C8"/>
    <w:lvl w:ilvl="0" w:tplc="3904D13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727CF5"/>
    <w:multiLevelType w:val="hybridMultilevel"/>
    <w:tmpl w:val="32D69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465AE"/>
    <w:multiLevelType w:val="multilevel"/>
    <w:tmpl w:val="77B49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CA2739C"/>
    <w:multiLevelType w:val="multilevel"/>
    <w:tmpl w:val="77B49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E4D70B6"/>
    <w:multiLevelType w:val="hybridMultilevel"/>
    <w:tmpl w:val="7D44129E"/>
    <w:lvl w:ilvl="0" w:tplc="C10A1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9C7F5D"/>
    <w:multiLevelType w:val="hybridMultilevel"/>
    <w:tmpl w:val="E0641324"/>
    <w:lvl w:ilvl="0" w:tplc="246A6D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D3696"/>
    <w:multiLevelType w:val="hybridMultilevel"/>
    <w:tmpl w:val="2D0EFE4A"/>
    <w:lvl w:ilvl="0" w:tplc="D30647A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2D6965"/>
    <w:multiLevelType w:val="hybridMultilevel"/>
    <w:tmpl w:val="DCAC6156"/>
    <w:lvl w:ilvl="0" w:tplc="BBC4E21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9728C5"/>
    <w:multiLevelType w:val="multilevel"/>
    <w:tmpl w:val="77B49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EB071BE"/>
    <w:multiLevelType w:val="hybridMultilevel"/>
    <w:tmpl w:val="E55467D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A2A5E"/>
    <w:multiLevelType w:val="hybridMultilevel"/>
    <w:tmpl w:val="BF70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B56B87"/>
    <w:multiLevelType w:val="hybridMultilevel"/>
    <w:tmpl w:val="0D04C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6D2048"/>
    <w:multiLevelType w:val="hybridMultilevel"/>
    <w:tmpl w:val="F2FAF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27581"/>
    <w:multiLevelType w:val="multilevel"/>
    <w:tmpl w:val="77B49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A486C0B"/>
    <w:multiLevelType w:val="hybridMultilevel"/>
    <w:tmpl w:val="C7988E8E"/>
    <w:lvl w:ilvl="0" w:tplc="26284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F30D84"/>
    <w:multiLevelType w:val="multilevel"/>
    <w:tmpl w:val="77B49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14"/>
  </w:num>
  <w:num w:numId="4">
    <w:abstractNumId w:val="5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18"/>
  </w:num>
  <w:num w:numId="10">
    <w:abstractNumId w:val="11"/>
  </w:num>
  <w:num w:numId="11">
    <w:abstractNumId w:val="0"/>
  </w:num>
  <w:num w:numId="12">
    <w:abstractNumId w:val="15"/>
  </w:num>
  <w:num w:numId="13">
    <w:abstractNumId w:val="6"/>
  </w:num>
  <w:num w:numId="14">
    <w:abstractNumId w:val="17"/>
  </w:num>
  <w:num w:numId="15">
    <w:abstractNumId w:val="12"/>
  </w:num>
  <w:num w:numId="16">
    <w:abstractNumId w:val="7"/>
  </w:num>
  <w:num w:numId="17">
    <w:abstractNumId w:val="2"/>
  </w:num>
  <w:num w:numId="18">
    <w:abstractNumId w:val="3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39"/>
    <w:rsid w:val="00002915"/>
    <w:rsid w:val="00002A94"/>
    <w:rsid w:val="00020B50"/>
    <w:rsid w:val="00023830"/>
    <w:rsid w:val="0002779F"/>
    <w:rsid w:val="000322F7"/>
    <w:rsid w:val="00040042"/>
    <w:rsid w:val="00045F76"/>
    <w:rsid w:val="000554BC"/>
    <w:rsid w:val="00081E01"/>
    <w:rsid w:val="000856C3"/>
    <w:rsid w:val="00090446"/>
    <w:rsid w:val="00095B37"/>
    <w:rsid w:val="000A038D"/>
    <w:rsid w:val="000A3F6B"/>
    <w:rsid w:val="000C6832"/>
    <w:rsid w:val="000F6F0B"/>
    <w:rsid w:val="00105BCB"/>
    <w:rsid w:val="00111530"/>
    <w:rsid w:val="001313F4"/>
    <w:rsid w:val="00131DE1"/>
    <w:rsid w:val="00134504"/>
    <w:rsid w:val="001360D7"/>
    <w:rsid w:val="001442E7"/>
    <w:rsid w:val="00145027"/>
    <w:rsid w:val="0014706C"/>
    <w:rsid w:val="00151091"/>
    <w:rsid w:val="00152355"/>
    <w:rsid w:val="00152C0E"/>
    <w:rsid w:val="001714BE"/>
    <w:rsid w:val="001714F2"/>
    <w:rsid w:val="00187914"/>
    <w:rsid w:val="0019002E"/>
    <w:rsid w:val="00195D1A"/>
    <w:rsid w:val="00196DF1"/>
    <w:rsid w:val="001C6849"/>
    <w:rsid w:val="00200281"/>
    <w:rsid w:val="002157F1"/>
    <w:rsid w:val="002200AC"/>
    <w:rsid w:val="00220E8F"/>
    <w:rsid w:val="002245C3"/>
    <w:rsid w:val="002437F5"/>
    <w:rsid w:val="0025304B"/>
    <w:rsid w:val="0026144E"/>
    <w:rsid w:val="002644B6"/>
    <w:rsid w:val="0027215C"/>
    <w:rsid w:val="002839EE"/>
    <w:rsid w:val="002A0700"/>
    <w:rsid w:val="002A7B83"/>
    <w:rsid w:val="002C1B5E"/>
    <w:rsid w:val="002C3C26"/>
    <w:rsid w:val="002D054E"/>
    <w:rsid w:val="002D2193"/>
    <w:rsid w:val="002E1ACA"/>
    <w:rsid w:val="002E2C9B"/>
    <w:rsid w:val="002F0DBA"/>
    <w:rsid w:val="003000A5"/>
    <w:rsid w:val="00303816"/>
    <w:rsid w:val="00307A52"/>
    <w:rsid w:val="00315AA4"/>
    <w:rsid w:val="00332497"/>
    <w:rsid w:val="00334455"/>
    <w:rsid w:val="00345867"/>
    <w:rsid w:val="003645E5"/>
    <w:rsid w:val="00376A45"/>
    <w:rsid w:val="0037772B"/>
    <w:rsid w:val="003822F1"/>
    <w:rsid w:val="00383596"/>
    <w:rsid w:val="00384937"/>
    <w:rsid w:val="00397054"/>
    <w:rsid w:val="003A087B"/>
    <w:rsid w:val="003B0A5C"/>
    <w:rsid w:val="003C2C4A"/>
    <w:rsid w:val="003C4A5E"/>
    <w:rsid w:val="003D5B58"/>
    <w:rsid w:val="003E3854"/>
    <w:rsid w:val="00404677"/>
    <w:rsid w:val="00414271"/>
    <w:rsid w:val="00421451"/>
    <w:rsid w:val="004267C5"/>
    <w:rsid w:val="00427E21"/>
    <w:rsid w:val="00431479"/>
    <w:rsid w:val="00431530"/>
    <w:rsid w:val="00431B1B"/>
    <w:rsid w:val="0043288B"/>
    <w:rsid w:val="00446681"/>
    <w:rsid w:val="00455191"/>
    <w:rsid w:val="004612E1"/>
    <w:rsid w:val="00470EB8"/>
    <w:rsid w:val="004824DD"/>
    <w:rsid w:val="00485245"/>
    <w:rsid w:val="00487913"/>
    <w:rsid w:val="004943F3"/>
    <w:rsid w:val="0049645F"/>
    <w:rsid w:val="004A06F9"/>
    <w:rsid w:val="004A5335"/>
    <w:rsid w:val="004A6EC2"/>
    <w:rsid w:val="004C08BD"/>
    <w:rsid w:val="005019D1"/>
    <w:rsid w:val="00502AAE"/>
    <w:rsid w:val="0050531B"/>
    <w:rsid w:val="00523303"/>
    <w:rsid w:val="00524340"/>
    <w:rsid w:val="00531FA5"/>
    <w:rsid w:val="00535016"/>
    <w:rsid w:val="00542DEA"/>
    <w:rsid w:val="00562A09"/>
    <w:rsid w:val="00564835"/>
    <w:rsid w:val="00573D44"/>
    <w:rsid w:val="005761A8"/>
    <w:rsid w:val="0058259E"/>
    <w:rsid w:val="005A5223"/>
    <w:rsid w:val="005B02FC"/>
    <w:rsid w:val="005B1CF6"/>
    <w:rsid w:val="005B1E9A"/>
    <w:rsid w:val="005C18AA"/>
    <w:rsid w:val="005C5854"/>
    <w:rsid w:val="00601F51"/>
    <w:rsid w:val="006059E3"/>
    <w:rsid w:val="00606132"/>
    <w:rsid w:val="00610D55"/>
    <w:rsid w:val="006310B0"/>
    <w:rsid w:val="006407CF"/>
    <w:rsid w:val="0064652C"/>
    <w:rsid w:val="00646A77"/>
    <w:rsid w:val="006557B6"/>
    <w:rsid w:val="006647BE"/>
    <w:rsid w:val="006666D6"/>
    <w:rsid w:val="0067410A"/>
    <w:rsid w:val="00675CE2"/>
    <w:rsid w:val="00684197"/>
    <w:rsid w:val="006942CB"/>
    <w:rsid w:val="006A5F1F"/>
    <w:rsid w:val="006C7C27"/>
    <w:rsid w:val="00705A0B"/>
    <w:rsid w:val="00715F25"/>
    <w:rsid w:val="00717943"/>
    <w:rsid w:val="00726AB3"/>
    <w:rsid w:val="007278BB"/>
    <w:rsid w:val="00761516"/>
    <w:rsid w:val="0076264B"/>
    <w:rsid w:val="00764347"/>
    <w:rsid w:val="00767923"/>
    <w:rsid w:val="00767DD6"/>
    <w:rsid w:val="007A42D6"/>
    <w:rsid w:val="007A7888"/>
    <w:rsid w:val="007B3376"/>
    <w:rsid w:val="007C536F"/>
    <w:rsid w:val="007C7DE4"/>
    <w:rsid w:val="007E3A1C"/>
    <w:rsid w:val="007E4812"/>
    <w:rsid w:val="00810EE7"/>
    <w:rsid w:val="00813DFB"/>
    <w:rsid w:val="00822F0D"/>
    <w:rsid w:val="008237AB"/>
    <w:rsid w:val="008356FB"/>
    <w:rsid w:val="00855C46"/>
    <w:rsid w:val="008570E0"/>
    <w:rsid w:val="008644E3"/>
    <w:rsid w:val="0088342E"/>
    <w:rsid w:val="008962E6"/>
    <w:rsid w:val="008A4AF1"/>
    <w:rsid w:val="008A53E7"/>
    <w:rsid w:val="008C6FE0"/>
    <w:rsid w:val="008D51FB"/>
    <w:rsid w:val="008E76D3"/>
    <w:rsid w:val="00932D7A"/>
    <w:rsid w:val="00937275"/>
    <w:rsid w:val="009541F1"/>
    <w:rsid w:val="00956992"/>
    <w:rsid w:val="00970638"/>
    <w:rsid w:val="0097530E"/>
    <w:rsid w:val="009875AB"/>
    <w:rsid w:val="009A2CC1"/>
    <w:rsid w:val="009B20F2"/>
    <w:rsid w:val="009B466D"/>
    <w:rsid w:val="009B5773"/>
    <w:rsid w:val="009B7BB0"/>
    <w:rsid w:val="009C1700"/>
    <w:rsid w:val="009D3AF7"/>
    <w:rsid w:val="009D6659"/>
    <w:rsid w:val="009E1291"/>
    <w:rsid w:val="00A26543"/>
    <w:rsid w:val="00A30791"/>
    <w:rsid w:val="00A340B5"/>
    <w:rsid w:val="00A3475C"/>
    <w:rsid w:val="00A34FA1"/>
    <w:rsid w:val="00A40FE2"/>
    <w:rsid w:val="00A64022"/>
    <w:rsid w:val="00A7684E"/>
    <w:rsid w:val="00A81A8D"/>
    <w:rsid w:val="00A91330"/>
    <w:rsid w:val="00A94B9F"/>
    <w:rsid w:val="00AA013B"/>
    <w:rsid w:val="00AB3C22"/>
    <w:rsid w:val="00AD69E4"/>
    <w:rsid w:val="00B03529"/>
    <w:rsid w:val="00B07B4C"/>
    <w:rsid w:val="00B27F5C"/>
    <w:rsid w:val="00B32744"/>
    <w:rsid w:val="00B34274"/>
    <w:rsid w:val="00B44C73"/>
    <w:rsid w:val="00B46327"/>
    <w:rsid w:val="00B5680B"/>
    <w:rsid w:val="00B629BA"/>
    <w:rsid w:val="00B6539B"/>
    <w:rsid w:val="00B66C2B"/>
    <w:rsid w:val="00B6745A"/>
    <w:rsid w:val="00B77EC3"/>
    <w:rsid w:val="00B8687C"/>
    <w:rsid w:val="00B87793"/>
    <w:rsid w:val="00B915C9"/>
    <w:rsid w:val="00BB248F"/>
    <w:rsid w:val="00BF03E4"/>
    <w:rsid w:val="00BF2E68"/>
    <w:rsid w:val="00BF6C85"/>
    <w:rsid w:val="00C04361"/>
    <w:rsid w:val="00C05401"/>
    <w:rsid w:val="00C10947"/>
    <w:rsid w:val="00C1626A"/>
    <w:rsid w:val="00C252B7"/>
    <w:rsid w:val="00C320D8"/>
    <w:rsid w:val="00C55E7E"/>
    <w:rsid w:val="00C92764"/>
    <w:rsid w:val="00CB2C49"/>
    <w:rsid w:val="00CB475F"/>
    <w:rsid w:val="00CE3CB4"/>
    <w:rsid w:val="00CE5318"/>
    <w:rsid w:val="00CE66E3"/>
    <w:rsid w:val="00CF0339"/>
    <w:rsid w:val="00D00FD6"/>
    <w:rsid w:val="00D015C3"/>
    <w:rsid w:val="00D04638"/>
    <w:rsid w:val="00D04F81"/>
    <w:rsid w:val="00D11A1F"/>
    <w:rsid w:val="00D356FC"/>
    <w:rsid w:val="00D454CE"/>
    <w:rsid w:val="00D46952"/>
    <w:rsid w:val="00D56466"/>
    <w:rsid w:val="00D567A5"/>
    <w:rsid w:val="00D64C02"/>
    <w:rsid w:val="00D765D3"/>
    <w:rsid w:val="00D83929"/>
    <w:rsid w:val="00D839D8"/>
    <w:rsid w:val="00D849FC"/>
    <w:rsid w:val="00D9341E"/>
    <w:rsid w:val="00DA077F"/>
    <w:rsid w:val="00DA1E5C"/>
    <w:rsid w:val="00DA78E0"/>
    <w:rsid w:val="00DB0775"/>
    <w:rsid w:val="00DB1EFB"/>
    <w:rsid w:val="00DC5B97"/>
    <w:rsid w:val="00DE2C50"/>
    <w:rsid w:val="00DE7A09"/>
    <w:rsid w:val="00DF1299"/>
    <w:rsid w:val="00E0107A"/>
    <w:rsid w:val="00E10CEF"/>
    <w:rsid w:val="00E11549"/>
    <w:rsid w:val="00E31939"/>
    <w:rsid w:val="00E414F2"/>
    <w:rsid w:val="00E573ED"/>
    <w:rsid w:val="00E61685"/>
    <w:rsid w:val="00E648D7"/>
    <w:rsid w:val="00E665A0"/>
    <w:rsid w:val="00E770E7"/>
    <w:rsid w:val="00EA17CA"/>
    <w:rsid w:val="00EA3D1E"/>
    <w:rsid w:val="00EC0E8A"/>
    <w:rsid w:val="00EE384B"/>
    <w:rsid w:val="00EE5307"/>
    <w:rsid w:val="00EF7184"/>
    <w:rsid w:val="00F1177C"/>
    <w:rsid w:val="00F30CC9"/>
    <w:rsid w:val="00F35792"/>
    <w:rsid w:val="00F51F2A"/>
    <w:rsid w:val="00F54E9B"/>
    <w:rsid w:val="00F576D3"/>
    <w:rsid w:val="00F70230"/>
    <w:rsid w:val="00F71433"/>
    <w:rsid w:val="00FB6A2D"/>
    <w:rsid w:val="00FC120F"/>
    <w:rsid w:val="00FC3CEB"/>
    <w:rsid w:val="00FC7B3C"/>
    <w:rsid w:val="00FE11B0"/>
    <w:rsid w:val="00F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0542AE1-51AF-4226-BF23-F6A78A5D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197"/>
    <w:pPr>
      <w:spacing w:after="0" w:line="240" w:lineRule="auto"/>
    </w:pPr>
    <w:rPr>
      <w:rFonts w:ascii="Times New Roman" w:eastAsia="Times New Roman" w:hAnsi="Times New Roman" w:cs="Times New Roman"/>
      <w:color w:val="151815"/>
      <w:position w:val="6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9541F1"/>
    <w:pPr>
      <w:spacing w:before="100" w:beforeAutospacing="1" w:after="100" w:afterAutospacing="1"/>
      <w:outlineLvl w:val="0"/>
    </w:pPr>
    <w:rPr>
      <w:b/>
      <w:bCs/>
      <w:color w:val="auto"/>
      <w:kern w:val="36"/>
      <w:positio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684197"/>
    <w:pPr>
      <w:ind w:firstLine="567"/>
      <w:jc w:val="both"/>
    </w:pPr>
  </w:style>
  <w:style w:type="paragraph" w:styleId="a3">
    <w:name w:val="header"/>
    <w:basedOn w:val="a"/>
    <w:link w:val="a4"/>
    <w:uiPriority w:val="99"/>
    <w:unhideWhenUsed/>
    <w:rsid w:val="000A3F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3F6B"/>
    <w:rPr>
      <w:rFonts w:ascii="Times New Roman" w:eastAsia="Times New Roman" w:hAnsi="Times New Roman" w:cs="Times New Roman"/>
      <w:color w:val="151815"/>
      <w:position w:val="6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A3F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3F6B"/>
    <w:rPr>
      <w:rFonts w:ascii="Times New Roman" w:eastAsia="Times New Roman" w:hAnsi="Times New Roman" w:cs="Times New Roman"/>
      <w:color w:val="151815"/>
      <w:position w:val="6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7410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44C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C73"/>
    <w:rPr>
      <w:rFonts w:ascii="Segoe UI" w:eastAsia="Times New Roman" w:hAnsi="Segoe UI" w:cs="Segoe UI"/>
      <w:color w:val="151815"/>
      <w:position w:val="6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6407CF"/>
    <w:rPr>
      <w:color w:val="0000FF"/>
      <w:u w:val="single"/>
    </w:rPr>
  </w:style>
  <w:style w:type="table" w:styleId="ab">
    <w:name w:val="Table Grid"/>
    <w:basedOn w:val="a1"/>
    <w:uiPriority w:val="39"/>
    <w:rsid w:val="00D64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02383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541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2D28C-2393-4EF4-9CC1-862691B6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17</Pages>
  <Words>4051</Words>
  <Characters>23093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Раинчик (new)</dc:creator>
  <cp:lastModifiedBy>Попкова Дарья Михайловна</cp:lastModifiedBy>
  <cp:revision>14</cp:revision>
  <cp:lastPrinted>2024-04-16T12:54:00Z</cp:lastPrinted>
  <dcterms:created xsi:type="dcterms:W3CDTF">2024-04-02T10:58:00Z</dcterms:created>
  <dcterms:modified xsi:type="dcterms:W3CDTF">2024-04-16T12:55:00Z</dcterms:modified>
</cp:coreProperties>
</file>